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61" w:type="dxa"/>
        <w:tblInd w:w="-460" w:type="dxa"/>
        <w:tblBorders>
          <w:top w:val="single" w:sz="6" w:space="0" w:color="auto"/>
          <w:lef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1"/>
        <w:gridCol w:w="1262"/>
        <w:gridCol w:w="3649"/>
        <w:gridCol w:w="841"/>
        <w:gridCol w:w="1403"/>
        <w:gridCol w:w="2245"/>
      </w:tblGrid>
      <w:tr w:rsidR="005B3AF3" w:rsidRPr="002F41DC" w14:paraId="44C13D17" w14:textId="77777777" w:rsidTr="00C56823">
        <w:trPr>
          <w:trHeight w:val="227"/>
        </w:trPr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14:paraId="30459A84" w14:textId="7E6C1C50" w:rsidR="005B3AF3" w:rsidRPr="002F41DC" w:rsidRDefault="00C051BC">
            <w:pPr>
              <w:pStyle w:val="CommentText"/>
              <w:rPr>
                <w:rFonts w:ascii="Arial" w:hAnsi="Arial"/>
              </w:rPr>
            </w:pPr>
            <w:r w:rsidRPr="002F41DC">
              <w:rPr>
                <w:rFonts w:ascii="Arial" w:hAnsi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255AA8F" wp14:editId="3505302A">
                      <wp:simplePos x="0" y="0"/>
                      <wp:positionH relativeFrom="column">
                        <wp:posOffset>-35725</wp:posOffset>
                      </wp:positionH>
                      <wp:positionV relativeFrom="paragraph">
                        <wp:posOffset>61669</wp:posOffset>
                      </wp:positionV>
                      <wp:extent cx="272415" cy="2268187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" cy="22681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!404_DOCXTemplate_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469B9F" w14:textId="77777777" w:rsidR="00454241" w:rsidRDefault="00454241" w:rsidP="00B802C7">
                                  <w:pPr>
                                    <w:pStyle w:val="Heading2"/>
                                    <w:ind w:firstLine="720"/>
                                    <w:rPr>
                                      <w:rFonts w:ascii="Arial Narrow" w:hAnsi="Arial Narrow"/>
                                      <w:caps/>
                                      <w:sz w:val="24"/>
                                      <w:lang w:val="fr-CH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aps/>
                                      <w:sz w:val="24"/>
                                      <w:lang w:val="fr-CH"/>
                                    </w:rPr>
                                    <w:t>R M A    R e p o r t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55AA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8pt;margin-top:4.85pt;width:21.45pt;height:17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" stroked="f">
                      <v:textbox style="layout-flow:vertical;mso-layout-flow-alt:bottom-to-top" inset="0,0,0,0">
                        <w:txbxContent>
                          <w:p w14:paraId="7A469B9F" w14:textId="77777777" w:rsidR="00454241" w:rsidRDefault="00454241" w:rsidP="00B802C7">
                            <w:pPr>
                              <w:pStyle w:val="Heading2"/>
                              <w:ind w:firstLine="720"/>
                              <w:rPr>
                                <w:rFonts w:ascii="Arial Narrow" w:hAnsi="Arial Narrow"/>
                                <w:caps/>
                                <w:sz w:val="24"/>
                                <w:lang w:val="fr-CH"/>
                              </w:rPr>
                            </w:pPr>
                            <w:r>
                              <w:rPr>
                                <w:rFonts w:ascii="Arial Narrow" w:hAnsi="Arial Narrow"/>
                                <w:caps/>
                                <w:sz w:val="24"/>
                                <w:lang w:val="fr-CH"/>
                              </w:rPr>
                              <w:t>R M A    R e p o r 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11" w:type="dxa"/>
            <w:gridSpan w:val="2"/>
            <w:tcBorders>
              <w:top w:val="single" w:sz="6" w:space="0" w:color="auto"/>
            </w:tcBorders>
          </w:tcPr>
          <w:p w14:paraId="79458A59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2244" w:type="dxa"/>
            <w:gridSpan w:val="2"/>
            <w:tcBorders>
              <w:top w:val="single" w:sz="6" w:space="0" w:color="auto"/>
            </w:tcBorders>
          </w:tcPr>
          <w:p w14:paraId="7BD974B6" w14:textId="77777777" w:rsidR="005B3AF3" w:rsidRPr="002F41DC" w:rsidRDefault="005B3AF3">
            <w:pPr>
              <w:rPr>
                <w:rFonts w:ascii="Arial" w:hAnsi="Arial"/>
                <w:sz w:val="12"/>
              </w:rPr>
            </w:pPr>
          </w:p>
        </w:tc>
        <w:tc>
          <w:tcPr>
            <w:tcW w:w="2245" w:type="dxa"/>
            <w:tcBorders>
              <w:top w:val="single" w:sz="6" w:space="0" w:color="auto"/>
              <w:right w:val="single" w:sz="6" w:space="0" w:color="auto"/>
            </w:tcBorders>
          </w:tcPr>
          <w:p w14:paraId="605F5809" w14:textId="77777777" w:rsidR="005B3AF3" w:rsidRPr="002F41DC" w:rsidRDefault="005B3AF3">
            <w:pPr>
              <w:rPr>
                <w:rFonts w:ascii="Arial" w:hAnsi="Arial"/>
                <w:b/>
                <w:sz w:val="16"/>
              </w:rPr>
            </w:pPr>
          </w:p>
        </w:tc>
      </w:tr>
      <w:tr w:rsidR="005B3AF3" w:rsidRPr="002F41DC" w14:paraId="28C02779" w14:textId="77777777" w:rsidTr="00C56823">
        <w:trPr>
          <w:trHeight w:hRule="exact" w:val="284"/>
        </w:trPr>
        <w:tc>
          <w:tcPr>
            <w:tcW w:w="561" w:type="dxa"/>
            <w:tcBorders>
              <w:top w:val="nil"/>
              <w:left w:val="single" w:sz="6" w:space="0" w:color="auto"/>
            </w:tcBorders>
          </w:tcPr>
          <w:p w14:paraId="445183CE" w14:textId="42901154" w:rsidR="005B3AF3" w:rsidRPr="002F41DC" w:rsidRDefault="00637512">
            <w:pPr>
              <w:rPr>
                <w:rFonts w:ascii="Arial" w:hAnsi="Arial"/>
              </w:rPr>
            </w:pPr>
            <w:r w:rsidRPr="002F41DC">
              <w:rPr>
                <w:rFonts w:ascii="Arial" w:hAnsi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24413AD6" wp14:editId="0762C44A">
                      <wp:simplePos x="0" y="0"/>
                      <wp:positionH relativeFrom="column">
                        <wp:posOffset>-37147</wp:posOffset>
                      </wp:positionH>
                      <wp:positionV relativeFrom="paragraph">
                        <wp:posOffset>27940</wp:posOffset>
                      </wp:positionV>
                      <wp:extent cx="693420" cy="487680"/>
                      <wp:effectExtent l="0" t="0" r="0" b="762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48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!404_DOCXTemplate_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ABA1A5" w14:textId="025885BE" w:rsidR="00454241" w:rsidRDefault="00C051BC"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602BD93" wp14:editId="75ED314E">
                                        <wp:extent cx="376555" cy="367030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!404_DOCXTemplate_28A0092B-C50C-407E-A947-70E740481C1C}">
          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76555" cy="3670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86511C1" w14:textId="77777777" w:rsidR="00454241" w:rsidRDefault="0045424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13AD6" id="Text Box 4" o:spid="_x0000_s1027" type="#_x0000_t202" style="position:absolute;margin-left:-2.9pt;margin-top:2.2pt;width:54.6pt;height:3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" o:allowincell="f" stroked="f">
                      <v:textbox>
                        <w:txbxContent>
                          <w:p w14:paraId="29ABA1A5" w14:textId="025885BE" w:rsidR="00454241" w:rsidRDefault="00C051BC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602BD93" wp14:editId="75ED314E">
                                  <wp:extent cx="376555" cy="36703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!404_DOCXTemplate_28A0092B-C50C-407E-A947-70E740481C1C}">
    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6555" cy="367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6511C1" w14:textId="77777777" w:rsidR="00454241" w:rsidRDefault="00454241"/>
                        </w:txbxContent>
                      </v:textbox>
                    </v:shape>
                  </w:pict>
                </mc:Fallback>
              </mc:AlternateContent>
            </w:r>
            <w:r w:rsidR="00C051BC" w:rsidRPr="002F41DC">
              <w:rPr>
                <w:rFonts w:ascii="Arial" w:hAnsi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B7CF7F5" wp14:editId="34C37BDB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117475</wp:posOffset>
                      </wp:positionV>
                      <wp:extent cx="4023360" cy="27432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3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!404_DOCXTemplate_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bookmarkStart w:id="0" w:name="_MON_977749269"/>
                                <w:bookmarkEnd w:id="0"/>
                                <w:p w14:paraId="33CF05FB" w14:textId="77777777" w:rsidR="00454241" w:rsidRDefault="00454241">
                                  <w:r>
                                    <w:object w:dxaOrig="4245" w:dyaOrig="290" w14:anchorId="66340DCF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212.45pt;height:14.6pt" fillcolor="window">
                                        <v:imagedata r:id="rId8" o:title=""/>
                                      </v:shape>
                                      <o:OLEObject Type="Embed" ProgID="Word.Picture.8" ShapeID="_x0000_i1026" DrawAspect="Content" ObjectID="_1780141763" r:id="rId9"/>
                                    </w:object>
                                  </w:r>
                                </w:p>
                                <w:p w14:paraId="282542B5" w14:textId="77777777" w:rsidR="00454241" w:rsidRDefault="0045424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CF7F5" id="Text Box 5" o:spid="_x0000_s1028" type="#_x0000_t202" style="position:absolute;margin-left:37.35pt;margin-top:9.25pt;width:316.8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" o:allowincell="f" stroked="f">
                      <v:textbox>
                        <w:txbxContent>
                          <w:bookmarkStart w:id="1" w:name="_MON_977749269"/>
                          <w:bookmarkEnd w:id="1"/>
                          <w:p w14:paraId="33CF05FB" w14:textId="77777777" w:rsidR="00454241" w:rsidRDefault="00454241">
                            <w:r>
                              <w:object w:dxaOrig="4245" w:dyaOrig="290" w14:anchorId="66340DCF">
                                <v:shape id="_x0000_i1026" type="#_x0000_t75" style="width:212.45pt;height:14.6pt" fillcolor="window">
                                  <v:imagedata r:id="rId8" o:title=""/>
                                </v:shape>
                                <o:OLEObject Type="Embed" ProgID="Word.Picture.8" ShapeID="_x0000_i1026" DrawAspect="Content" ObjectID="_1780141763" r:id="rId10"/>
                              </w:object>
                            </w:r>
                          </w:p>
                          <w:p w14:paraId="282542B5" w14:textId="77777777" w:rsidR="00454241" w:rsidRDefault="0045424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11" w:type="dxa"/>
            <w:gridSpan w:val="2"/>
          </w:tcPr>
          <w:p w14:paraId="063A579F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4" w:type="dxa"/>
            <w:gridSpan w:val="2"/>
          </w:tcPr>
          <w:p w14:paraId="074023D1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5" w:type="dxa"/>
            <w:tcBorders>
              <w:right w:val="single" w:sz="6" w:space="0" w:color="auto"/>
            </w:tcBorders>
          </w:tcPr>
          <w:p w14:paraId="42AAAD1E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</w:tr>
      <w:tr w:rsidR="005B3AF3" w:rsidRPr="002F41DC" w14:paraId="488D15CC" w14:textId="77777777" w:rsidTr="00C56823">
        <w:trPr>
          <w:cantSplit/>
          <w:trHeight w:hRule="exact" w:val="284"/>
        </w:trPr>
        <w:tc>
          <w:tcPr>
            <w:tcW w:w="561" w:type="dxa"/>
            <w:tcBorders>
              <w:top w:val="nil"/>
              <w:left w:val="single" w:sz="6" w:space="0" w:color="auto"/>
            </w:tcBorders>
          </w:tcPr>
          <w:p w14:paraId="6EB7230C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02C87840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4" w:type="dxa"/>
            <w:gridSpan w:val="2"/>
          </w:tcPr>
          <w:p w14:paraId="5FB9F083" w14:textId="77777777" w:rsidR="005B3AF3" w:rsidRPr="002F41DC" w:rsidRDefault="005B3AF3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2245" w:type="dxa"/>
            <w:tcBorders>
              <w:right w:val="single" w:sz="6" w:space="0" w:color="auto"/>
            </w:tcBorders>
          </w:tcPr>
          <w:p w14:paraId="7B4CB372" w14:textId="77777777" w:rsidR="005B3AF3" w:rsidRPr="002F41DC" w:rsidRDefault="005B3AF3">
            <w:pPr>
              <w:rPr>
                <w:rFonts w:ascii="Arial" w:hAnsi="Arial"/>
                <w:b/>
                <w:sz w:val="12"/>
              </w:rPr>
            </w:pPr>
          </w:p>
        </w:tc>
      </w:tr>
      <w:tr w:rsidR="005B3AF3" w:rsidRPr="002F41DC" w14:paraId="7E0DB2CA" w14:textId="77777777" w:rsidTr="00C56823">
        <w:trPr>
          <w:trHeight w:hRule="exact" w:val="284"/>
        </w:trPr>
        <w:tc>
          <w:tcPr>
            <w:tcW w:w="561" w:type="dxa"/>
            <w:tcBorders>
              <w:top w:val="nil"/>
              <w:left w:val="single" w:sz="6" w:space="0" w:color="auto"/>
            </w:tcBorders>
          </w:tcPr>
          <w:p w14:paraId="678A16D6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379B06E1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4" w:type="dxa"/>
            <w:gridSpan w:val="2"/>
          </w:tcPr>
          <w:p w14:paraId="5163B83C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2245" w:type="dxa"/>
            <w:tcBorders>
              <w:right w:val="single" w:sz="6" w:space="0" w:color="auto"/>
            </w:tcBorders>
          </w:tcPr>
          <w:p w14:paraId="799FAF1C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</w:tr>
      <w:tr w:rsidR="005B3AF3" w:rsidRPr="002F41DC" w14:paraId="75C10886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237"/>
        </w:trPr>
        <w:tc>
          <w:tcPr>
            <w:tcW w:w="561" w:type="dxa"/>
            <w:tcBorders>
              <w:left w:val="single" w:sz="6" w:space="0" w:color="auto"/>
            </w:tcBorders>
          </w:tcPr>
          <w:p w14:paraId="6E90E5B1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47C8B04F" w14:textId="77777777" w:rsidR="005B3AF3" w:rsidRPr="002F41DC" w:rsidRDefault="005B3AF3">
            <w:pPr>
              <w:spacing w:before="60"/>
              <w:rPr>
                <w:rFonts w:ascii="Arial" w:hAnsi="Arial"/>
                <w:sz w:val="12"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7920AE06" w14:textId="77777777" w:rsidR="005B3AF3" w:rsidRPr="002F41DC" w:rsidRDefault="005B3AF3">
            <w:pPr>
              <w:spacing w:before="60"/>
              <w:rPr>
                <w:rFonts w:ascii="Arial" w:hAnsi="Arial"/>
                <w:sz w:val="12"/>
              </w:rPr>
            </w:pPr>
          </w:p>
        </w:tc>
      </w:tr>
      <w:tr w:rsidR="005B3AF3" w:rsidRPr="002F41DC" w14:paraId="7B080237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hRule="exact" w:val="284"/>
        </w:trPr>
        <w:tc>
          <w:tcPr>
            <w:tcW w:w="561" w:type="dxa"/>
            <w:tcBorders>
              <w:left w:val="single" w:sz="6" w:space="0" w:color="auto"/>
            </w:tcBorders>
          </w:tcPr>
          <w:p w14:paraId="0970EFB3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4CA8529C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7076076E" w14:textId="77777777" w:rsidR="005B3AF3" w:rsidRPr="002F41DC" w:rsidRDefault="005B3AF3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5B3AF3" w:rsidRPr="002F41DC" w14:paraId="73222198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hRule="exact" w:val="284"/>
        </w:trPr>
        <w:tc>
          <w:tcPr>
            <w:tcW w:w="561" w:type="dxa"/>
            <w:tcBorders>
              <w:left w:val="single" w:sz="6" w:space="0" w:color="auto"/>
            </w:tcBorders>
          </w:tcPr>
          <w:p w14:paraId="7D49F089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189DC204" w14:textId="77777777" w:rsidR="005B3AF3" w:rsidRPr="002F41DC" w:rsidRDefault="005B3AF3">
            <w:pPr>
              <w:rPr>
                <w:rFonts w:ascii="Arial" w:hAnsi="Arial"/>
                <w:b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7728CBDF" w14:textId="2E4CD37B" w:rsidR="005B3AF3" w:rsidRPr="002F41DC" w:rsidRDefault="00C9050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SHANGHAI AMP&amp;MOONS Automation</w:t>
            </w:r>
          </w:p>
        </w:tc>
      </w:tr>
      <w:tr w:rsidR="00F4520F" w:rsidRPr="002F41DC" w14:paraId="5C9D7100" w14:textId="77777777" w:rsidTr="0044613F">
        <w:tblPrEx>
          <w:tblBorders>
            <w:top w:val="none" w:sz="0" w:space="0" w:color="auto"/>
            <w:left w:val="none" w:sz="0" w:space="0" w:color="auto"/>
          </w:tblBorders>
        </w:tblPrEx>
        <w:trPr>
          <w:trHeight w:hRule="exact" w:val="85"/>
        </w:trPr>
        <w:tc>
          <w:tcPr>
            <w:tcW w:w="561" w:type="dxa"/>
            <w:tcBorders>
              <w:left w:val="single" w:sz="6" w:space="0" w:color="auto"/>
            </w:tcBorders>
          </w:tcPr>
          <w:p w14:paraId="7F6FC085" w14:textId="77777777" w:rsidR="00F4520F" w:rsidRPr="002F41DC" w:rsidRDefault="00F4520F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7D39BBB4" w14:textId="77777777" w:rsidR="00F4520F" w:rsidRPr="002F41DC" w:rsidRDefault="00F4520F">
            <w:pPr>
              <w:rPr>
                <w:rFonts w:ascii="Arial" w:hAnsi="Arial"/>
                <w:b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2AE2DF4E" w14:textId="77777777" w:rsidR="00F4520F" w:rsidRPr="002F41DC" w:rsidRDefault="00F4520F" w:rsidP="00A616C7">
            <w:pPr>
              <w:ind w:right="-469"/>
              <w:rPr>
                <w:rFonts w:ascii="Arial" w:hAnsi="Arial"/>
                <w:b/>
              </w:rPr>
            </w:pPr>
          </w:p>
        </w:tc>
      </w:tr>
      <w:tr w:rsidR="00C56823" w:rsidRPr="002F41DC" w14:paraId="58A558B1" w14:textId="77777777" w:rsidTr="00FA2888">
        <w:tblPrEx>
          <w:tblBorders>
            <w:top w:val="none" w:sz="0" w:space="0" w:color="auto"/>
            <w:left w:val="none" w:sz="0" w:space="0" w:color="auto"/>
          </w:tblBorders>
        </w:tblPrEx>
        <w:trPr>
          <w:trHeight w:hRule="exact" w:val="426"/>
        </w:trPr>
        <w:tc>
          <w:tcPr>
            <w:tcW w:w="561" w:type="dxa"/>
            <w:tcBorders>
              <w:left w:val="single" w:sz="6" w:space="0" w:color="auto"/>
            </w:tcBorders>
          </w:tcPr>
          <w:p w14:paraId="1F04F9A6" w14:textId="77777777" w:rsidR="00C56823" w:rsidRPr="002F41DC" w:rsidRDefault="00C56823" w:rsidP="00C5682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1CEA1752" w14:textId="6CEDC746" w:rsidR="00C56823" w:rsidRPr="002F41DC" w:rsidRDefault="00C56823" w:rsidP="00C56823">
            <w:pPr>
              <w:rPr>
                <w:rFonts w:ascii="Arial" w:hAnsi="Arial"/>
                <w:b/>
              </w:rPr>
            </w:pPr>
            <w:r w:rsidRPr="002F41DC">
              <w:rPr>
                <w:rFonts w:ascii="Arial" w:hAnsi="Arial"/>
                <w:b/>
              </w:rPr>
              <w:t>NOTIFY</w:t>
            </w: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23BC2625" w14:textId="77777777" w:rsidR="00FA2888" w:rsidRDefault="00B802C7" w:rsidP="00C56823">
            <w:pPr>
              <w:ind w:right="-46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Yingang Road, Fuqiao Town, Taicang City, </w:t>
            </w:r>
          </w:p>
          <w:p w14:paraId="37DFBB26" w14:textId="6A504035" w:rsidR="00C56823" w:rsidRPr="00317BB2" w:rsidRDefault="00B802C7" w:rsidP="00C56823">
            <w:pPr>
              <w:ind w:right="-469"/>
              <w:rPr>
                <w:rFonts w:ascii="Arial" w:hAnsi="Arial"/>
              </w:rPr>
            </w:pPr>
            <w:r>
              <w:rPr>
                <w:rFonts w:ascii="Arial" w:hAnsi="Arial"/>
              </w:rPr>
              <w:t>Jiangsu Province 18</w:t>
            </w:r>
          </w:p>
          <w:p w14:paraId="59C4689E" w14:textId="77777777" w:rsidR="00C56823" w:rsidRPr="00317BB2" w:rsidRDefault="00C56823" w:rsidP="00C56823">
            <w:pPr>
              <w:ind w:right="-469"/>
              <w:rPr>
                <w:rFonts w:ascii="Arial" w:hAnsi="Arial"/>
              </w:rPr>
            </w:pPr>
          </w:p>
          <w:p w14:paraId="5B8D593D" w14:textId="5EEE5FCC" w:rsidR="00C56823" w:rsidRPr="00317BB2" w:rsidRDefault="00C56823" w:rsidP="00C56823">
            <w:pPr>
              <w:ind w:right="-469"/>
              <w:rPr>
                <w:rFonts w:ascii="Arial" w:hAnsi="Arial"/>
              </w:rPr>
            </w:pPr>
          </w:p>
        </w:tc>
      </w:tr>
      <w:tr w:rsidR="00C56823" w:rsidRPr="002F41DC" w14:paraId="5B7201BD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237"/>
        </w:trPr>
        <w:tc>
          <w:tcPr>
            <w:tcW w:w="561" w:type="dxa"/>
            <w:tcBorders>
              <w:left w:val="single" w:sz="6" w:space="0" w:color="auto"/>
            </w:tcBorders>
          </w:tcPr>
          <w:p w14:paraId="5A486ED7" w14:textId="77777777" w:rsidR="00C56823" w:rsidRPr="002F41DC" w:rsidRDefault="00C56823" w:rsidP="00C5682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27D12791" w14:textId="7E2F5D99" w:rsidR="00C56823" w:rsidRPr="00317BB2" w:rsidRDefault="00C56823" w:rsidP="00C56823">
            <w:pPr>
              <w:rPr>
                <w:rFonts w:ascii="Arial" w:hAnsi="Arial"/>
              </w:rPr>
            </w:pPr>
            <w:r w:rsidRPr="00317BB2">
              <w:rPr>
                <w:rFonts w:ascii="Arial" w:hAnsi="Arial"/>
              </w:rPr>
              <w:t>FAX:</w:t>
            </w: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1DE7AA03" w14:textId="04101AB5" w:rsidR="00C56823" w:rsidRPr="00317BB2" w:rsidRDefault="00B802C7" w:rsidP="00C56823">
            <w:pPr>
              <w:ind w:right="-469"/>
              <w:rPr>
                <w:rFonts w:ascii="Arial" w:hAnsi="Arial"/>
              </w:rPr>
            </w:pPr>
            <w:r>
              <w:rPr>
                <w:rFonts w:ascii="Arial" w:hAnsi="Arial"/>
              </w:rPr>
              <w:t>215434</w:t>
            </w:r>
            <w:r w:rsidR="00C56823" w:rsidRPr="00317BB2">
              <w:rPr>
                <w:rFonts w:ascii="Arial" w:hAnsi="Arial"/>
              </w:rPr>
              <w:t xml:space="preserve"> </w:t>
            </w:r>
          </w:p>
        </w:tc>
      </w:tr>
      <w:tr w:rsidR="00C56823" w:rsidRPr="002F41DC" w14:paraId="42A0300F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294"/>
        </w:trPr>
        <w:tc>
          <w:tcPr>
            <w:tcW w:w="561" w:type="dxa"/>
            <w:tcBorders>
              <w:left w:val="single" w:sz="6" w:space="0" w:color="auto"/>
            </w:tcBorders>
          </w:tcPr>
          <w:p w14:paraId="3FB9A8E5" w14:textId="77777777" w:rsidR="00C56823" w:rsidRPr="002F41DC" w:rsidRDefault="00C56823" w:rsidP="00C5682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</w:tcPr>
          <w:p w14:paraId="50912EFC" w14:textId="1CF78558" w:rsidR="00C56823" w:rsidRPr="00317BB2" w:rsidRDefault="00C56823" w:rsidP="00C56823">
            <w:pPr>
              <w:spacing w:before="60"/>
              <w:rPr>
                <w:rFonts w:ascii="Arial" w:hAnsi="Arial"/>
              </w:rPr>
            </w:pPr>
            <w:r w:rsidRPr="00317BB2">
              <w:rPr>
                <w:rFonts w:ascii="Arial" w:hAnsi="Arial"/>
              </w:rPr>
              <w:t xml:space="preserve">PHONE: </w:t>
            </w:r>
            <w:r w:rsidR="00C90508">
              <w:rPr>
                <w:rFonts w:ascii="Arial" w:hAnsi="Arial"/>
              </w:rPr>
              <w:t>+86 21 52634688-2050</w:t>
            </w: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6CC4528F" w14:textId="2F364871" w:rsidR="00C56823" w:rsidRPr="00317BB2" w:rsidRDefault="00B802C7" w:rsidP="00C56823">
            <w:pPr>
              <w:ind w:right="-469"/>
              <w:rPr>
                <w:rFonts w:ascii="Arial" w:hAnsi="Arial"/>
              </w:rPr>
            </w:pPr>
            <w:r>
              <w:rPr>
                <w:rFonts w:ascii="Arial" w:hAnsi="Arial"/>
              </w:rPr>
              <w:t>China, Peoples Republic</w:t>
            </w:r>
          </w:p>
        </w:tc>
      </w:tr>
      <w:tr w:rsidR="005B3AF3" w:rsidRPr="002F41DC" w14:paraId="34E321C0" w14:textId="77777777" w:rsidTr="00F767BF">
        <w:tblPrEx>
          <w:tblBorders>
            <w:top w:val="none" w:sz="0" w:space="0" w:color="auto"/>
            <w:left w:val="none" w:sz="0" w:space="0" w:color="auto"/>
          </w:tblBorders>
        </w:tblPrEx>
        <w:trPr>
          <w:cantSplit/>
          <w:trHeight w:val="171"/>
        </w:trPr>
        <w:tc>
          <w:tcPr>
            <w:tcW w:w="561" w:type="dxa"/>
            <w:tcBorders>
              <w:left w:val="single" w:sz="6" w:space="0" w:color="auto"/>
            </w:tcBorders>
          </w:tcPr>
          <w:p w14:paraId="41EB3295" w14:textId="77777777" w:rsidR="005B3AF3" w:rsidRPr="00F767BF" w:rsidRDefault="005B3AF3">
            <w:pPr>
              <w:rPr>
                <w:rFonts w:ascii="Arial" w:hAnsi="Arial"/>
                <w:sz w:val="6"/>
                <w:szCs w:val="6"/>
              </w:rPr>
            </w:pPr>
          </w:p>
        </w:tc>
        <w:tc>
          <w:tcPr>
            <w:tcW w:w="4911" w:type="dxa"/>
            <w:gridSpan w:val="2"/>
          </w:tcPr>
          <w:p w14:paraId="7700665A" w14:textId="28CB6CCC" w:rsidR="005B3AF3" w:rsidRPr="00F767BF" w:rsidRDefault="005B3AF3">
            <w:pPr>
              <w:spacing w:before="60"/>
              <w:rPr>
                <w:rFonts w:ascii="Arial" w:hAnsi="Arial"/>
                <w:b/>
                <w:sz w:val="6"/>
                <w:szCs w:val="6"/>
              </w:rPr>
            </w:pPr>
          </w:p>
        </w:tc>
        <w:tc>
          <w:tcPr>
            <w:tcW w:w="4489" w:type="dxa"/>
            <w:gridSpan w:val="3"/>
            <w:tcBorders>
              <w:right w:val="single" w:sz="6" w:space="0" w:color="auto"/>
            </w:tcBorders>
          </w:tcPr>
          <w:p w14:paraId="65637DEF" w14:textId="77777777" w:rsidR="005B3AF3" w:rsidRPr="00F767BF" w:rsidRDefault="005B3AF3">
            <w:pPr>
              <w:rPr>
                <w:rFonts w:ascii="Arial" w:hAnsi="Arial"/>
                <w:b/>
                <w:sz w:val="6"/>
                <w:szCs w:val="6"/>
              </w:rPr>
            </w:pPr>
          </w:p>
        </w:tc>
      </w:tr>
      <w:tr w:rsidR="005B3AF3" w:rsidRPr="002F41DC" w14:paraId="688930E2" w14:textId="77777777" w:rsidTr="00C56823">
        <w:tblPrEx>
          <w:tblBorders>
            <w:top w:val="none" w:sz="0" w:space="0" w:color="auto"/>
            <w:left w:val="none" w:sz="0" w:space="0" w:color="auto"/>
          </w:tblBorders>
        </w:tblPrEx>
        <w:trPr>
          <w:cantSplit/>
          <w:trHeight w:val="332"/>
        </w:trPr>
        <w:tc>
          <w:tcPr>
            <w:tcW w:w="561" w:type="dxa"/>
            <w:tcBorders>
              <w:left w:val="single" w:sz="6" w:space="0" w:color="auto"/>
            </w:tcBorders>
          </w:tcPr>
          <w:p w14:paraId="08929A1F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1262" w:type="dxa"/>
          </w:tcPr>
          <w:p w14:paraId="7B2F42CB" w14:textId="77777777" w:rsidR="005B3AF3" w:rsidRPr="002F41DC" w:rsidRDefault="005B3AF3">
            <w:pPr>
              <w:spacing w:before="60"/>
              <w:rPr>
                <w:rFonts w:ascii="Arial" w:hAnsi="Arial"/>
                <w:b/>
              </w:rPr>
            </w:pPr>
            <w:r w:rsidRPr="002F41DC">
              <w:rPr>
                <w:rFonts w:ascii="Arial" w:hAnsi="Arial"/>
                <w:b/>
                <w:i/>
              </w:rPr>
              <w:t>RMA N</w:t>
            </w:r>
            <w:r w:rsidRPr="002F41DC">
              <w:rPr>
                <w:rFonts w:ascii="Arial" w:hAnsi="Arial"/>
                <w:b/>
                <w:i/>
                <w:vertAlign w:val="superscript"/>
              </w:rPr>
              <w:t>o</w:t>
            </w:r>
          </w:p>
        </w:tc>
        <w:tc>
          <w:tcPr>
            <w:tcW w:w="3649" w:type="dxa"/>
          </w:tcPr>
          <w:p w14:paraId="5F22540A" w14:textId="1A166635" w:rsidR="005B3AF3" w:rsidRPr="002F41DC" w:rsidRDefault="00B802C7" w:rsidP="00985099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D861RMA2905241-THS</w:t>
            </w:r>
          </w:p>
        </w:tc>
        <w:tc>
          <w:tcPr>
            <w:tcW w:w="841" w:type="dxa"/>
          </w:tcPr>
          <w:p w14:paraId="42FEEBDC" w14:textId="77777777" w:rsidR="005B3AF3" w:rsidRPr="002F41DC" w:rsidRDefault="005B3AF3">
            <w:pPr>
              <w:spacing w:before="60"/>
              <w:rPr>
                <w:rFonts w:ascii="Arial" w:hAnsi="Arial"/>
                <w:b/>
              </w:rPr>
            </w:pPr>
            <w:r w:rsidRPr="002F41DC">
              <w:rPr>
                <w:rFonts w:ascii="Arial" w:hAnsi="Arial"/>
                <w:b/>
                <w:i/>
              </w:rPr>
              <w:t>DATE</w:t>
            </w:r>
          </w:p>
        </w:tc>
        <w:tc>
          <w:tcPr>
            <w:tcW w:w="3648" w:type="dxa"/>
            <w:gridSpan w:val="2"/>
            <w:tcBorders>
              <w:right w:val="single" w:sz="6" w:space="0" w:color="auto"/>
            </w:tcBorders>
          </w:tcPr>
          <w:p w14:paraId="48AB23CC" w14:textId="0B80CEF8" w:rsidR="005B3AF3" w:rsidRPr="002F41DC" w:rsidRDefault="00B802C7" w:rsidP="00D206E0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04-06-2024</w:t>
            </w:r>
          </w:p>
        </w:tc>
      </w:tr>
      <w:tr w:rsidR="005B3AF3" w:rsidRPr="002F41DC" w14:paraId="1618F697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cantSplit/>
          <w:trHeight w:val="117"/>
        </w:trPr>
        <w:tc>
          <w:tcPr>
            <w:tcW w:w="561" w:type="dxa"/>
            <w:tcBorders>
              <w:left w:val="single" w:sz="6" w:space="0" w:color="auto"/>
            </w:tcBorders>
          </w:tcPr>
          <w:p w14:paraId="72253DE4" w14:textId="77777777" w:rsidR="005B3AF3" w:rsidRPr="002F41DC" w:rsidRDefault="005B3AF3">
            <w:pPr>
              <w:rPr>
                <w:rFonts w:ascii="Arial" w:hAnsi="Arial"/>
                <w:sz w:val="12"/>
              </w:rPr>
            </w:pPr>
          </w:p>
        </w:tc>
        <w:tc>
          <w:tcPr>
            <w:tcW w:w="4911" w:type="dxa"/>
            <w:gridSpan w:val="2"/>
            <w:tcBorders>
              <w:top w:val="single" w:sz="6" w:space="0" w:color="auto"/>
            </w:tcBorders>
          </w:tcPr>
          <w:p w14:paraId="19C45455" w14:textId="77777777" w:rsidR="005B3AF3" w:rsidRPr="002F41DC" w:rsidRDefault="005B3AF3">
            <w:pPr>
              <w:pStyle w:val="Heading4"/>
              <w:spacing w:before="60"/>
              <w:rPr>
                <w:rFonts w:cs="Arial"/>
                <w:smallCaps/>
              </w:rPr>
            </w:pPr>
            <w:r w:rsidRPr="002F41DC">
              <w:rPr>
                <w:rFonts w:cs="Arial"/>
                <w:smallCaps/>
              </w:rPr>
              <w:t>YOUR REFERENCE</w:t>
            </w:r>
          </w:p>
        </w:tc>
        <w:tc>
          <w:tcPr>
            <w:tcW w:w="448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1BE40823" w14:textId="77777777" w:rsidR="005B3AF3" w:rsidRPr="002F41DC" w:rsidRDefault="005B3AF3">
            <w:pPr>
              <w:spacing w:before="60"/>
              <w:rPr>
                <w:rFonts w:ascii="Arial" w:hAnsi="Arial" w:cs="Arial"/>
                <w:b/>
                <w:spacing w:val="-10"/>
                <w:sz w:val="12"/>
              </w:rPr>
            </w:pP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OUR REFERENCE</w:t>
            </w:r>
          </w:p>
        </w:tc>
      </w:tr>
      <w:tr w:rsidR="005B3AF3" w:rsidRPr="002F41DC" w14:paraId="7127008C" w14:textId="77777777" w:rsidTr="00A028F2">
        <w:tblPrEx>
          <w:tblBorders>
            <w:top w:val="none" w:sz="0" w:space="0" w:color="auto"/>
            <w:left w:val="none" w:sz="0" w:space="0" w:color="auto"/>
          </w:tblBorders>
        </w:tblPrEx>
        <w:trPr>
          <w:cantSplit/>
          <w:trHeight w:val="246"/>
        </w:trPr>
        <w:tc>
          <w:tcPr>
            <w:tcW w:w="561" w:type="dxa"/>
            <w:tcBorders>
              <w:left w:val="single" w:sz="6" w:space="0" w:color="auto"/>
              <w:bottom w:val="single" w:sz="6" w:space="0" w:color="auto"/>
            </w:tcBorders>
          </w:tcPr>
          <w:p w14:paraId="56B8CA75" w14:textId="77777777" w:rsidR="005B3AF3" w:rsidRPr="002F41DC" w:rsidRDefault="005B3AF3">
            <w:pPr>
              <w:rPr>
                <w:rFonts w:ascii="Arial" w:hAnsi="Arial"/>
              </w:rPr>
            </w:pPr>
          </w:p>
        </w:tc>
        <w:tc>
          <w:tcPr>
            <w:tcW w:w="4911" w:type="dxa"/>
            <w:gridSpan w:val="2"/>
            <w:tcBorders>
              <w:bottom w:val="single" w:sz="6" w:space="0" w:color="auto"/>
            </w:tcBorders>
          </w:tcPr>
          <w:p w14:paraId="0A3BCEE9" w14:textId="3FCC9635" w:rsidR="002D6F70" w:rsidRPr="00317BB2" w:rsidRDefault="00DE40D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3971-8</w:t>
            </w:r>
          </w:p>
        </w:tc>
        <w:tc>
          <w:tcPr>
            <w:tcW w:w="448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14:paraId="337D8368" w14:textId="166D34E2" w:rsidR="002D6F70" w:rsidRPr="00317BB2" w:rsidRDefault="00B802C7" w:rsidP="0098509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D861RMA2905241-THS</w:t>
            </w:r>
          </w:p>
        </w:tc>
      </w:tr>
    </w:tbl>
    <w:p w14:paraId="004CFDEA" w14:textId="77777777" w:rsidR="005B3AF3" w:rsidRPr="002F41DC" w:rsidRDefault="005B3AF3">
      <w:pPr>
        <w:spacing w:line="8" w:lineRule="exact"/>
        <w:rPr>
          <w:rFonts w:ascii="Arial" w:hAnsi="Arial"/>
        </w:rPr>
      </w:pPr>
    </w:p>
    <w:p w14:paraId="24B5A1A6" w14:textId="77777777" w:rsidR="005B3AF3" w:rsidRPr="002F41DC" w:rsidRDefault="005B3AF3"/>
    <w:p w14:paraId="67071427" w14:textId="746DAF87" w:rsidR="005B3AF3" w:rsidRPr="002F41DC" w:rsidRDefault="00F57361">
      <w:pPr>
        <w:ind w:left="-600"/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="005B3AF3" w:rsidRPr="002F41DC">
        <w:rPr>
          <w:b/>
          <w:bCs/>
          <w:i/>
          <w:iCs/>
        </w:rPr>
        <w:t>RETURNED PRODUCTS</w:t>
      </w:r>
    </w:p>
    <w:tbl>
      <w:tblPr>
        <w:tblW w:w="9991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6"/>
        <w:gridCol w:w="1300"/>
        <w:gridCol w:w="2401"/>
        <w:gridCol w:w="482"/>
        <w:gridCol w:w="1561"/>
        <w:gridCol w:w="1117"/>
        <w:gridCol w:w="854"/>
        <w:gridCol w:w="961"/>
        <w:gridCol w:w="889"/>
      </w:tblGrid>
      <w:tr w:rsidR="00D206E0" w:rsidRPr="002F41DC" w14:paraId="13DFC3F7" w14:textId="77777777" w:rsidTr="00EB0A04">
        <w:trPr>
          <w:cantSplit/>
          <w:trHeight w:val="477"/>
        </w:trPr>
        <w:tc>
          <w:tcPr>
            <w:tcW w:w="426" w:type="dxa"/>
          </w:tcPr>
          <w:p w14:paraId="159D02E6" w14:textId="77777777" w:rsidR="00D206E0" w:rsidRPr="002F41DC" w:rsidRDefault="00D206E0" w:rsidP="0060142E">
            <w:pPr>
              <w:pStyle w:val="Heading9"/>
              <w:rPr>
                <w:i/>
              </w:rPr>
            </w:pPr>
            <w:bookmarkStart w:id="2" w:name="ProductsList"/>
            <w:bookmarkEnd w:id="2"/>
            <w:r w:rsidRPr="002F41DC">
              <w:rPr>
                <w:i/>
              </w:rPr>
              <w:t>Pos.</w:t>
            </w:r>
          </w:p>
        </w:tc>
        <w:tc>
          <w:tcPr>
            <w:tcW w:w="1300" w:type="dxa"/>
          </w:tcPr>
          <w:p w14:paraId="4384E628" w14:textId="77777777" w:rsidR="00D206E0" w:rsidRPr="002F41DC" w:rsidRDefault="00D206E0" w:rsidP="0060142E">
            <w:pPr>
              <w:spacing w:before="40"/>
              <w:jc w:val="center"/>
              <w:rPr>
                <w:rFonts w:ascii="Arial" w:hAnsi="Arial"/>
                <w:b/>
                <w:i/>
                <w:sz w:val="12"/>
              </w:rPr>
            </w:pPr>
            <w:r w:rsidRPr="002F41DC">
              <w:rPr>
                <w:rFonts w:ascii="Arial" w:hAnsi="Arial"/>
                <w:b/>
                <w:i/>
                <w:sz w:val="12"/>
              </w:rPr>
              <w:t>PART NUMBER</w:t>
            </w:r>
          </w:p>
        </w:tc>
        <w:tc>
          <w:tcPr>
            <w:tcW w:w="2401" w:type="dxa"/>
          </w:tcPr>
          <w:p w14:paraId="5C7E53A3" w14:textId="77777777" w:rsidR="00D206E0" w:rsidRPr="002F41DC" w:rsidRDefault="00D206E0" w:rsidP="0060142E">
            <w:pPr>
              <w:spacing w:before="40"/>
              <w:jc w:val="center"/>
              <w:rPr>
                <w:rFonts w:ascii="Arial" w:hAnsi="Arial"/>
                <w:i/>
              </w:rPr>
            </w:pPr>
            <w:r w:rsidRPr="002F41DC">
              <w:rPr>
                <w:rFonts w:ascii="Arial" w:hAnsi="Arial"/>
                <w:b/>
                <w:i/>
                <w:spacing w:val="-4"/>
                <w:sz w:val="12"/>
              </w:rPr>
              <w:t>DESCRIPTION OF</w:t>
            </w:r>
            <w:r w:rsidRPr="002F41DC">
              <w:rPr>
                <w:rFonts w:ascii="Arial" w:hAnsi="Arial"/>
                <w:b/>
                <w:i/>
                <w:sz w:val="12"/>
              </w:rPr>
              <w:t xml:space="preserve"> </w:t>
            </w:r>
            <w:r w:rsidRPr="002F41DC">
              <w:rPr>
                <w:rFonts w:ascii="Arial" w:hAnsi="Arial"/>
                <w:b/>
                <w:i/>
                <w:sz w:val="12"/>
              </w:rPr>
              <w:br/>
            </w:r>
            <w:r w:rsidRPr="002F41DC">
              <w:rPr>
                <w:rFonts w:ascii="Arial" w:hAnsi="Arial"/>
                <w:b/>
                <w:i/>
                <w:spacing w:val="-4"/>
                <w:sz w:val="12"/>
              </w:rPr>
              <w:t>GOODS</w:t>
            </w:r>
          </w:p>
        </w:tc>
        <w:tc>
          <w:tcPr>
            <w:tcW w:w="482" w:type="dxa"/>
          </w:tcPr>
          <w:p w14:paraId="755B7C83" w14:textId="4CFD3AFA" w:rsidR="00D206E0" w:rsidRPr="002F41DC" w:rsidRDefault="00D206E0" w:rsidP="0060142E">
            <w:pPr>
              <w:pStyle w:val="Heading6"/>
              <w:jc w:val="center"/>
              <w:rPr>
                <w:bCs/>
                <w:iCs/>
              </w:rPr>
            </w:pPr>
            <w:r w:rsidRPr="002F41DC">
              <w:rPr>
                <w:bCs/>
                <w:iCs/>
              </w:rPr>
              <w:t>QTY</w:t>
            </w:r>
          </w:p>
        </w:tc>
        <w:tc>
          <w:tcPr>
            <w:tcW w:w="1561" w:type="dxa"/>
          </w:tcPr>
          <w:p w14:paraId="51C4A7CC" w14:textId="77777777" w:rsidR="00D206E0" w:rsidRPr="002F41DC" w:rsidRDefault="00D206E0" w:rsidP="0060142E">
            <w:pPr>
              <w:pStyle w:val="Heading3"/>
              <w:rPr>
                <w:bCs/>
                <w:iCs/>
              </w:rPr>
            </w:pPr>
            <w:r w:rsidRPr="002F41DC">
              <w:rPr>
                <w:bCs/>
                <w:iCs/>
              </w:rPr>
              <w:t>FAILURE DESCRIPTION</w:t>
            </w:r>
          </w:p>
        </w:tc>
        <w:tc>
          <w:tcPr>
            <w:tcW w:w="1117" w:type="dxa"/>
          </w:tcPr>
          <w:p w14:paraId="006620D8" w14:textId="77777777" w:rsidR="00D206E0" w:rsidRPr="002F41DC" w:rsidRDefault="00D206E0" w:rsidP="0060142E">
            <w:pPr>
              <w:spacing w:before="40"/>
              <w:jc w:val="center"/>
              <w:rPr>
                <w:rFonts w:ascii="Arial" w:hAnsi="Arial"/>
                <w:b/>
                <w:i/>
                <w:sz w:val="12"/>
              </w:rPr>
            </w:pPr>
            <w:r w:rsidRPr="002F41DC">
              <w:rPr>
                <w:rFonts w:ascii="Arial" w:hAnsi="Arial"/>
                <w:b/>
                <w:i/>
                <w:sz w:val="12"/>
              </w:rPr>
              <w:t>FAILURE CODE</w:t>
            </w:r>
          </w:p>
        </w:tc>
        <w:tc>
          <w:tcPr>
            <w:tcW w:w="854" w:type="dxa"/>
          </w:tcPr>
          <w:p w14:paraId="6906A8E0" w14:textId="6ED3E392" w:rsidR="00D206E0" w:rsidRPr="002F41DC" w:rsidRDefault="005359E9" w:rsidP="0060142E">
            <w:pPr>
              <w:spacing w:before="40"/>
              <w:jc w:val="center"/>
              <w:rPr>
                <w:rFonts w:ascii="Arial" w:hAnsi="Arial" w:cs="Arial"/>
                <w:b/>
                <w:i/>
                <w:spacing w:val="-10"/>
                <w:sz w:val="12"/>
              </w:rPr>
            </w:pPr>
            <w:r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QTY.</w:t>
            </w:r>
            <w:r w:rsidR="00D206E0"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 xml:space="preserve">  REPAIRED</w:t>
            </w:r>
          </w:p>
        </w:tc>
        <w:tc>
          <w:tcPr>
            <w:tcW w:w="961" w:type="dxa"/>
          </w:tcPr>
          <w:p w14:paraId="57DECD1E" w14:textId="77777777" w:rsidR="00D206E0" w:rsidRDefault="005359E9" w:rsidP="0060142E">
            <w:pPr>
              <w:spacing w:before="40"/>
              <w:jc w:val="center"/>
              <w:rPr>
                <w:rFonts w:ascii="Arial" w:hAnsi="Arial" w:cs="Arial"/>
                <w:b/>
                <w:i/>
                <w:iCs/>
                <w:spacing w:val="-10"/>
                <w:sz w:val="12"/>
              </w:rPr>
            </w:pPr>
            <w:r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COST</w:t>
            </w:r>
          </w:p>
          <w:p w14:paraId="3F89923C" w14:textId="3D7A74E8" w:rsidR="005359E9" w:rsidRPr="002F41DC" w:rsidRDefault="005359E9" w:rsidP="0060142E">
            <w:pPr>
              <w:spacing w:before="40"/>
              <w:jc w:val="center"/>
              <w:rPr>
                <w:rFonts w:ascii="Arial" w:hAnsi="Arial" w:cs="Arial"/>
                <w:b/>
                <w:i/>
                <w:spacing w:val="-10"/>
                <w:sz w:val="12"/>
              </w:rPr>
            </w:pPr>
            <w:r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(</w:t>
            </w:r>
            <w:r w:rsidR="00317BB2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EUR</w:t>
            </w:r>
            <w:r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)</w:t>
            </w:r>
          </w:p>
        </w:tc>
        <w:tc>
          <w:tcPr>
            <w:tcW w:w="889" w:type="dxa"/>
          </w:tcPr>
          <w:p w14:paraId="1BBBEF80" w14:textId="77777777" w:rsidR="00D206E0" w:rsidRPr="002F41DC" w:rsidRDefault="00D206E0" w:rsidP="0060142E">
            <w:pPr>
              <w:spacing w:before="40"/>
              <w:jc w:val="center"/>
              <w:rPr>
                <w:rFonts w:ascii="Arial" w:hAnsi="Arial" w:cs="Arial"/>
                <w:b/>
                <w:i/>
                <w:spacing w:val="-10"/>
                <w:sz w:val="12"/>
              </w:rPr>
            </w:pP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INVOICED</w:t>
            </w:r>
          </w:p>
        </w:tc>
      </w:tr>
      <w:tr w:rsidR="00D206E0" w:rsidRPr="002F41DC" w14:paraId="6F219F95" w14:textId="77777777" w:rsidTr="00EB0A04">
        <w:trPr>
          <w:cantSplit/>
          <w:trHeight w:hRule="exact" w:val="515"/>
        </w:trPr>
        <w:tc>
          <w:tcPr>
            <w:tcW w:w="426" w:type="dxa"/>
            <w:vAlign w:val="center"/>
          </w:tcPr>
          <w:p w14:paraId="0A6D92A1" w14:textId="6AB47DC7" w:rsidR="00D206E0" w:rsidRPr="002F41DC" w:rsidRDefault="002F78E7" w:rsidP="007271F5">
            <w:pPr>
              <w:rPr>
                <w:rFonts w:ascii="Arial" w:hAnsi="Arial" w:cs="Arial"/>
                <w:sz w:val="12"/>
              </w:rPr>
            </w:pPr>
            <w:r w:rsidRPr="002F78E7"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1300" w:type="dxa"/>
            <w:vAlign w:val="center"/>
          </w:tcPr>
          <w:p w14:paraId="289EF14C" w14:textId="3080C782" w:rsidR="00637512" w:rsidRPr="00637512" w:rsidRDefault="002F78E7" w:rsidP="00637512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P023.026.E221 </w:t>
            </w:r>
          </w:p>
        </w:tc>
        <w:tc>
          <w:tcPr>
            <w:tcW w:w="2401" w:type="dxa"/>
            <w:vAlign w:val="center"/>
          </w:tcPr>
          <w:p w14:paraId="749BBD09" w14:textId="78E76682" w:rsidR="00F3158D" w:rsidRPr="002F41DC" w:rsidRDefault="002F78E7" w:rsidP="0036004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iPOS8015 BZ-CAT </w:t>
            </w:r>
            <w:r w:rsidR="00D206E0" w:rsidRPr="002F41DC">
              <w:rPr>
                <w:rFonts w:ascii="Arial" w:hAnsi="Arial" w:cs="Arial"/>
                <w:sz w:val="12"/>
              </w:rPr>
              <w:br/>
            </w:r>
            <w:r w:rsidR="006C6D8C">
              <w:rPr>
                <w:rFonts w:ascii="Arial" w:hAnsi="Arial" w:cs="Arial"/>
                <w:sz w:val="12"/>
              </w:rPr>
              <w:t>SN:</w:t>
            </w:r>
            <w:r>
              <w:rPr>
                <w:rFonts w:ascii="Arial" w:hAnsi="Arial" w:cs="Arial"/>
                <w:sz w:val="12"/>
              </w:rPr>
              <w:t>QB6601, QB6833, QB6753, QB6747</w:t>
            </w:r>
          </w:p>
        </w:tc>
        <w:tc>
          <w:tcPr>
            <w:tcW w:w="482" w:type="dxa"/>
            <w:vAlign w:val="center"/>
          </w:tcPr>
          <w:p w14:paraId="15AFE69A" w14:textId="493A9734" w:rsidR="00D206E0" w:rsidRPr="002F41DC" w:rsidRDefault="002F78E7" w:rsidP="007271F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4</w:t>
            </w:r>
          </w:p>
        </w:tc>
        <w:tc>
          <w:tcPr>
            <w:tcW w:w="1561" w:type="dxa"/>
            <w:vAlign w:val="center"/>
          </w:tcPr>
          <w:p w14:paraId="182E5DD1" w14:textId="502C2BC5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Product obsolete </w:t>
            </w:r>
          </w:p>
        </w:tc>
        <w:tc>
          <w:tcPr>
            <w:tcW w:w="1117" w:type="dxa"/>
            <w:vAlign w:val="center"/>
          </w:tcPr>
          <w:p w14:paraId="45D1D36C" w14:textId="30B98762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CD06 </w:t>
            </w:r>
          </w:p>
        </w:tc>
        <w:tc>
          <w:tcPr>
            <w:tcW w:w="854" w:type="dxa"/>
            <w:vAlign w:val="center"/>
          </w:tcPr>
          <w:p w14:paraId="1DA8AE6D" w14:textId="3C923AC9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</w:t>
            </w:r>
          </w:p>
        </w:tc>
        <w:tc>
          <w:tcPr>
            <w:tcW w:w="961" w:type="dxa"/>
            <w:vAlign w:val="center"/>
          </w:tcPr>
          <w:p w14:paraId="6B385D6B" w14:textId="5C29E88F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</w:t>
            </w:r>
          </w:p>
        </w:tc>
        <w:tc>
          <w:tcPr>
            <w:tcW w:w="889" w:type="dxa"/>
            <w:vAlign w:val="center"/>
          </w:tcPr>
          <w:p w14:paraId="6C64B932" w14:textId="4C4D5188" w:rsidR="00D206E0" w:rsidRPr="002F41DC" w:rsidRDefault="002F78E7" w:rsidP="00E714B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 EUR</w:t>
            </w:r>
          </w:p>
        </w:tc>
      </w:tr>
      <w:tr w:rsidR="00D206E0" w:rsidRPr="002F41DC" w14:paraId="0C786B7E" w14:textId="77777777" w:rsidTr="00EB0A04">
        <w:trPr>
          <w:cantSplit/>
          <w:trHeight w:hRule="exact" w:val="515"/>
        </w:trPr>
        <w:tc>
          <w:tcPr>
            <w:tcW w:w="426" w:type="dxa"/>
            <w:vAlign w:val="center"/>
          </w:tcPr>
          <w:p w14:paraId="02D90219" w14:textId="77777777" w:rsidR="00D206E0" w:rsidRPr="002F41DC" w:rsidRDefault="002F78E7" w:rsidP="007271F5">
            <w:pPr>
              <w:rPr>
                <w:rFonts w:ascii="Arial" w:hAnsi="Arial" w:cs="Arial"/>
                <w:sz w:val="12"/>
              </w:rPr>
            </w:pPr>
            <w:r w:rsidRPr="002F78E7">
              <w:rPr>
                <w:rFonts w:ascii="Arial" w:hAnsi="Arial" w:cs="Arial"/>
                <w:sz w:val="12"/>
              </w:rPr>
              <w:t>2</w:t>
            </w:r>
          </w:p>
        </w:tc>
        <w:tc>
          <w:tcPr>
            <w:tcW w:w="1300" w:type="dxa"/>
            <w:vAlign w:val="center"/>
          </w:tcPr>
          <w:p w14:paraId="5A323CAB" w14:textId="77777777" w:rsidR="00637512" w:rsidRPr="00637512" w:rsidRDefault="002F78E7" w:rsidP="00637512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P020.001.E122 </w:t>
            </w:r>
          </w:p>
        </w:tc>
        <w:tc>
          <w:tcPr>
            <w:tcW w:w="2401" w:type="dxa"/>
            <w:vAlign w:val="center"/>
          </w:tcPr>
          <w:p w14:paraId="544E3FD1" w14:textId="27AA4161" w:rsidR="00D206E0" w:rsidRPr="002F41DC" w:rsidRDefault="002F78E7" w:rsidP="0036004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MICRO4803P </w:t>
            </w:r>
            <w:r w:rsidR="00D206E0" w:rsidRPr="002F41DC">
              <w:rPr>
                <w:rFonts w:ascii="Arial" w:hAnsi="Arial" w:cs="Arial"/>
                <w:sz w:val="12"/>
              </w:rPr>
              <w:br/>
            </w:r>
            <w:r w:rsidR="006C6D8C">
              <w:rPr>
                <w:rFonts w:ascii="Arial" w:hAnsi="Arial" w:cs="Arial"/>
                <w:sz w:val="12"/>
              </w:rPr>
              <w:t>SN:</w:t>
            </w:r>
            <w:r>
              <w:rPr>
                <w:rFonts w:ascii="Arial" w:hAnsi="Arial" w:cs="Arial"/>
                <w:sz w:val="12"/>
              </w:rPr>
              <w:t>DN4955, DN4923</w:t>
            </w:r>
          </w:p>
        </w:tc>
        <w:tc>
          <w:tcPr>
            <w:tcW w:w="482" w:type="dxa"/>
            <w:vAlign w:val="center"/>
          </w:tcPr>
          <w:p w14:paraId="58F321A5" w14:textId="77777777" w:rsidR="00D206E0" w:rsidRPr="002F41DC" w:rsidRDefault="002F78E7" w:rsidP="007271F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2</w:t>
            </w:r>
          </w:p>
        </w:tc>
        <w:tc>
          <w:tcPr>
            <w:tcW w:w="1561" w:type="dxa"/>
            <w:vAlign w:val="center"/>
          </w:tcPr>
          <w:p w14:paraId="025EA64A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On-board defect other components </w:t>
            </w:r>
          </w:p>
        </w:tc>
        <w:tc>
          <w:tcPr>
            <w:tcW w:w="1117" w:type="dxa"/>
            <w:vAlign w:val="center"/>
          </w:tcPr>
          <w:p w14:paraId="041E1537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TD54 </w:t>
            </w:r>
          </w:p>
        </w:tc>
        <w:tc>
          <w:tcPr>
            <w:tcW w:w="854" w:type="dxa"/>
            <w:vAlign w:val="center"/>
          </w:tcPr>
          <w:p w14:paraId="11209888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</w:t>
            </w:r>
          </w:p>
        </w:tc>
        <w:tc>
          <w:tcPr>
            <w:tcW w:w="961" w:type="dxa"/>
            <w:vAlign w:val="center"/>
          </w:tcPr>
          <w:p w14:paraId="2A8850B2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</w:t>
            </w:r>
          </w:p>
        </w:tc>
        <w:tc>
          <w:tcPr>
            <w:tcW w:w="889" w:type="dxa"/>
            <w:vAlign w:val="center"/>
          </w:tcPr>
          <w:p w14:paraId="4A8C8934" w14:textId="77777777" w:rsidR="00D206E0" w:rsidRPr="002F41DC" w:rsidRDefault="002F78E7" w:rsidP="00E714B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 EUR</w:t>
            </w:r>
          </w:p>
        </w:tc>
      </w:tr>
      <w:tr w:rsidR="00D206E0" w:rsidRPr="002F41DC" w14:paraId="3F722AD6" w14:textId="77777777" w:rsidTr="00EB0A04">
        <w:trPr>
          <w:cantSplit/>
          <w:trHeight w:hRule="exact" w:val="515"/>
        </w:trPr>
        <w:tc>
          <w:tcPr>
            <w:tcW w:w="426" w:type="dxa"/>
            <w:vAlign w:val="center"/>
          </w:tcPr>
          <w:p w14:paraId="02C0899C" w14:textId="77777777" w:rsidR="00D206E0" w:rsidRPr="002F41DC" w:rsidRDefault="002F78E7" w:rsidP="007271F5">
            <w:pPr>
              <w:rPr>
                <w:rFonts w:ascii="Arial" w:hAnsi="Arial" w:cs="Arial"/>
                <w:sz w:val="12"/>
              </w:rPr>
            </w:pPr>
            <w:r w:rsidRPr="002F78E7">
              <w:rPr>
                <w:rFonts w:ascii="Arial" w:hAnsi="Arial" w:cs="Arial"/>
                <w:sz w:val="12"/>
              </w:rPr>
              <w:t>3</w:t>
            </w:r>
          </w:p>
        </w:tc>
        <w:tc>
          <w:tcPr>
            <w:tcW w:w="1300" w:type="dxa"/>
            <w:vAlign w:val="center"/>
          </w:tcPr>
          <w:p w14:paraId="2F6BC811" w14:textId="77777777" w:rsidR="00637512" w:rsidRPr="00637512" w:rsidRDefault="002F78E7" w:rsidP="00637512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P028.002.E501 </w:t>
            </w:r>
          </w:p>
        </w:tc>
        <w:tc>
          <w:tcPr>
            <w:tcW w:w="2401" w:type="dxa"/>
            <w:vAlign w:val="center"/>
          </w:tcPr>
          <w:p w14:paraId="54E6F5F7" w14:textId="77777777" w:rsidR="00D206E0" w:rsidRPr="002F41DC" w:rsidRDefault="002F78E7" w:rsidP="0036004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iPOS3604 HX-CAN </w:t>
            </w:r>
            <w:r w:rsidR="00D206E0" w:rsidRPr="002F41DC">
              <w:rPr>
                <w:rFonts w:ascii="Arial" w:hAnsi="Arial" w:cs="Arial"/>
                <w:sz w:val="12"/>
              </w:rPr>
              <w:br/>
            </w:r>
            <w:r w:rsidR="006C6D8C">
              <w:rPr>
                <w:rFonts w:ascii="Arial" w:hAnsi="Arial" w:cs="Arial"/>
                <w:sz w:val="12"/>
              </w:rPr>
              <w:t>SN:</w:t>
            </w:r>
            <w:r>
              <w:rPr>
                <w:rFonts w:ascii="Arial" w:hAnsi="Arial" w:cs="Arial"/>
                <w:sz w:val="12"/>
              </w:rPr>
              <w:t>RX0169</w:t>
            </w:r>
          </w:p>
        </w:tc>
        <w:tc>
          <w:tcPr>
            <w:tcW w:w="482" w:type="dxa"/>
            <w:vAlign w:val="center"/>
          </w:tcPr>
          <w:p w14:paraId="3B76E1A4" w14:textId="77777777" w:rsidR="00D206E0" w:rsidRPr="002F41DC" w:rsidRDefault="002F78E7" w:rsidP="007271F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1561" w:type="dxa"/>
            <w:vAlign w:val="center"/>
          </w:tcPr>
          <w:p w14:paraId="5ABB3368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No defect </w:t>
            </w:r>
          </w:p>
        </w:tc>
        <w:tc>
          <w:tcPr>
            <w:tcW w:w="1117" w:type="dxa"/>
            <w:vAlign w:val="center"/>
          </w:tcPr>
          <w:p w14:paraId="5AB00D06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TD00 </w:t>
            </w:r>
          </w:p>
        </w:tc>
        <w:tc>
          <w:tcPr>
            <w:tcW w:w="854" w:type="dxa"/>
            <w:vAlign w:val="center"/>
          </w:tcPr>
          <w:p w14:paraId="2EF07CC4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961" w:type="dxa"/>
            <w:vAlign w:val="center"/>
          </w:tcPr>
          <w:p w14:paraId="5AEF4005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</w:t>
            </w:r>
          </w:p>
        </w:tc>
        <w:tc>
          <w:tcPr>
            <w:tcW w:w="889" w:type="dxa"/>
            <w:vAlign w:val="center"/>
          </w:tcPr>
          <w:p w14:paraId="2777F156" w14:textId="77777777" w:rsidR="00D206E0" w:rsidRPr="002F41DC" w:rsidRDefault="002F78E7" w:rsidP="00E714B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 EUR</w:t>
            </w:r>
          </w:p>
        </w:tc>
      </w:tr>
      <w:tr w:rsidR="00D206E0" w:rsidRPr="002F41DC" w14:paraId="71F2EAA6" w14:textId="77777777" w:rsidTr="00EB0A04">
        <w:trPr>
          <w:cantSplit/>
          <w:trHeight w:hRule="exact" w:val="515"/>
        </w:trPr>
        <w:tc>
          <w:tcPr>
            <w:tcW w:w="426" w:type="dxa"/>
            <w:vAlign w:val="center"/>
          </w:tcPr>
          <w:p w14:paraId="19E22F3B" w14:textId="77777777" w:rsidR="00D206E0" w:rsidRPr="002F41DC" w:rsidRDefault="002F78E7" w:rsidP="007271F5">
            <w:pPr>
              <w:rPr>
                <w:rFonts w:ascii="Arial" w:hAnsi="Arial" w:cs="Arial"/>
                <w:sz w:val="12"/>
              </w:rPr>
            </w:pPr>
            <w:r w:rsidRPr="002F78E7">
              <w:rPr>
                <w:rFonts w:ascii="Arial" w:hAnsi="Arial" w:cs="Arial"/>
                <w:sz w:val="12"/>
              </w:rPr>
              <w:t>4</w:t>
            </w:r>
          </w:p>
        </w:tc>
        <w:tc>
          <w:tcPr>
            <w:tcW w:w="1300" w:type="dxa"/>
            <w:vAlign w:val="center"/>
          </w:tcPr>
          <w:p w14:paraId="153ABBF5" w14:textId="77777777" w:rsidR="00637512" w:rsidRPr="00637512" w:rsidRDefault="002F78E7" w:rsidP="00637512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P028.001.E101 </w:t>
            </w:r>
          </w:p>
        </w:tc>
        <w:tc>
          <w:tcPr>
            <w:tcW w:w="2401" w:type="dxa"/>
            <w:vAlign w:val="center"/>
          </w:tcPr>
          <w:p w14:paraId="09497176" w14:textId="59143FCF" w:rsidR="00D206E0" w:rsidRPr="002F41DC" w:rsidRDefault="002F78E7" w:rsidP="0036004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iPOS3602 MX-CAN </w:t>
            </w:r>
            <w:r w:rsidR="00D206E0" w:rsidRPr="002F41DC">
              <w:rPr>
                <w:rFonts w:ascii="Arial" w:hAnsi="Arial" w:cs="Arial"/>
                <w:sz w:val="12"/>
              </w:rPr>
              <w:br/>
            </w:r>
            <w:r w:rsidR="006C6D8C">
              <w:rPr>
                <w:rFonts w:ascii="Arial" w:hAnsi="Arial" w:cs="Arial"/>
                <w:sz w:val="12"/>
              </w:rPr>
              <w:t>SN:</w:t>
            </w:r>
            <w:r>
              <w:rPr>
                <w:rFonts w:ascii="Arial" w:hAnsi="Arial" w:cs="Arial"/>
                <w:sz w:val="12"/>
              </w:rPr>
              <w:t>DU3282, QF3881, QR0941</w:t>
            </w:r>
          </w:p>
        </w:tc>
        <w:tc>
          <w:tcPr>
            <w:tcW w:w="482" w:type="dxa"/>
            <w:vAlign w:val="center"/>
          </w:tcPr>
          <w:p w14:paraId="61926BF8" w14:textId="77777777" w:rsidR="00D206E0" w:rsidRPr="002F41DC" w:rsidRDefault="002F78E7" w:rsidP="007271F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3</w:t>
            </w:r>
          </w:p>
        </w:tc>
        <w:tc>
          <w:tcPr>
            <w:tcW w:w="1561" w:type="dxa"/>
            <w:vAlign w:val="center"/>
          </w:tcPr>
          <w:p w14:paraId="4944FA76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No defect </w:t>
            </w:r>
          </w:p>
        </w:tc>
        <w:tc>
          <w:tcPr>
            <w:tcW w:w="1117" w:type="dxa"/>
            <w:vAlign w:val="center"/>
          </w:tcPr>
          <w:p w14:paraId="764953E2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TD00 </w:t>
            </w:r>
          </w:p>
        </w:tc>
        <w:tc>
          <w:tcPr>
            <w:tcW w:w="854" w:type="dxa"/>
            <w:vAlign w:val="center"/>
          </w:tcPr>
          <w:p w14:paraId="76240F31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3</w:t>
            </w:r>
          </w:p>
        </w:tc>
        <w:tc>
          <w:tcPr>
            <w:tcW w:w="961" w:type="dxa"/>
            <w:vAlign w:val="center"/>
          </w:tcPr>
          <w:p w14:paraId="6067C203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</w:t>
            </w:r>
          </w:p>
        </w:tc>
        <w:tc>
          <w:tcPr>
            <w:tcW w:w="889" w:type="dxa"/>
            <w:vAlign w:val="center"/>
          </w:tcPr>
          <w:p w14:paraId="078AC6A2" w14:textId="77777777" w:rsidR="00D206E0" w:rsidRPr="002F41DC" w:rsidRDefault="002F78E7" w:rsidP="00E714B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 EUR</w:t>
            </w:r>
          </w:p>
        </w:tc>
      </w:tr>
      <w:tr w:rsidR="00D206E0" w:rsidRPr="002F41DC" w14:paraId="0140FE6F" w14:textId="77777777" w:rsidTr="00EB0A04">
        <w:trPr>
          <w:cantSplit/>
          <w:trHeight w:hRule="exact" w:val="515"/>
        </w:trPr>
        <w:tc>
          <w:tcPr>
            <w:tcW w:w="426" w:type="dxa"/>
            <w:vAlign w:val="center"/>
          </w:tcPr>
          <w:p w14:paraId="0F20CC2F" w14:textId="77777777" w:rsidR="00D206E0" w:rsidRPr="002F41DC" w:rsidRDefault="002F78E7" w:rsidP="007271F5">
            <w:pPr>
              <w:rPr>
                <w:rFonts w:ascii="Arial" w:hAnsi="Arial" w:cs="Arial"/>
                <w:sz w:val="12"/>
              </w:rPr>
            </w:pPr>
            <w:r w:rsidRPr="002F78E7">
              <w:rPr>
                <w:rFonts w:ascii="Arial" w:hAnsi="Arial" w:cs="Arial"/>
                <w:sz w:val="12"/>
              </w:rPr>
              <w:t>5</w:t>
            </w:r>
          </w:p>
        </w:tc>
        <w:tc>
          <w:tcPr>
            <w:tcW w:w="1300" w:type="dxa"/>
            <w:vAlign w:val="center"/>
          </w:tcPr>
          <w:p w14:paraId="7845CD82" w14:textId="77777777" w:rsidR="00637512" w:rsidRPr="00637512" w:rsidRDefault="002F78E7" w:rsidP="00637512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P028.001.E101 </w:t>
            </w:r>
          </w:p>
        </w:tc>
        <w:tc>
          <w:tcPr>
            <w:tcW w:w="2401" w:type="dxa"/>
            <w:vAlign w:val="center"/>
          </w:tcPr>
          <w:p w14:paraId="28E9FB66" w14:textId="6377D4AC" w:rsidR="00D206E0" w:rsidRPr="002F41DC" w:rsidRDefault="002F78E7" w:rsidP="0036004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iPOS3602 MX-CAN </w:t>
            </w:r>
            <w:r w:rsidR="00D206E0" w:rsidRPr="002F41DC">
              <w:rPr>
                <w:rFonts w:ascii="Arial" w:hAnsi="Arial" w:cs="Arial"/>
                <w:sz w:val="12"/>
              </w:rPr>
              <w:br/>
            </w:r>
            <w:r w:rsidR="006C6D8C">
              <w:rPr>
                <w:rFonts w:ascii="Arial" w:hAnsi="Arial" w:cs="Arial"/>
                <w:sz w:val="12"/>
              </w:rPr>
              <w:t>SN:</w:t>
            </w:r>
            <w:r>
              <w:rPr>
                <w:rFonts w:ascii="Arial" w:hAnsi="Arial" w:cs="Arial"/>
                <w:sz w:val="12"/>
              </w:rPr>
              <w:t>RH4905, DU2406</w:t>
            </w:r>
          </w:p>
        </w:tc>
        <w:tc>
          <w:tcPr>
            <w:tcW w:w="482" w:type="dxa"/>
            <w:vAlign w:val="center"/>
          </w:tcPr>
          <w:p w14:paraId="335E459B" w14:textId="77777777" w:rsidR="00D206E0" w:rsidRPr="002F41DC" w:rsidRDefault="002F78E7" w:rsidP="007271F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2</w:t>
            </w:r>
          </w:p>
        </w:tc>
        <w:tc>
          <w:tcPr>
            <w:tcW w:w="1561" w:type="dxa"/>
            <w:vAlign w:val="center"/>
          </w:tcPr>
          <w:p w14:paraId="42A12513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On-board defect other components </w:t>
            </w:r>
          </w:p>
        </w:tc>
        <w:tc>
          <w:tcPr>
            <w:tcW w:w="1117" w:type="dxa"/>
            <w:vAlign w:val="center"/>
          </w:tcPr>
          <w:p w14:paraId="3B18149B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TD54 </w:t>
            </w:r>
          </w:p>
        </w:tc>
        <w:tc>
          <w:tcPr>
            <w:tcW w:w="854" w:type="dxa"/>
            <w:vAlign w:val="center"/>
          </w:tcPr>
          <w:p w14:paraId="25DB5BD2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</w:t>
            </w:r>
          </w:p>
        </w:tc>
        <w:tc>
          <w:tcPr>
            <w:tcW w:w="961" w:type="dxa"/>
            <w:vAlign w:val="center"/>
          </w:tcPr>
          <w:p w14:paraId="6B5E5523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</w:t>
            </w:r>
          </w:p>
        </w:tc>
        <w:tc>
          <w:tcPr>
            <w:tcW w:w="889" w:type="dxa"/>
            <w:vAlign w:val="center"/>
          </w:tcPr>
          <w:p w14:paraId="1CF5155B" w14:textId="77777777" w:rsidR="00D206E0" w:rsidRPr="002F41DC" w:rsidRDefault="002F78E7" w:rsidP="00E714B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 EUR</w:t>
            </w:r>
          </w:p>
        </w:tc>
      </w:tr>
      <w:tr w:rsidR="00D206E0" w:rsidRPr="002F41DC" w14:paraId="666A32D3" w14:textId="77777777" w:rsidTr="00EB0A04">
        <w:trPr>
          <w:cantSplit/>
          <w:trHeight w:hRule="exact" w:val="515"/>
        </w:trPr>
        <w:tc>
          <w:tcPr>
            <w:tcW w:w="426" w:type="dxa"/>
            <w:vAlign w:val="center"/>
          </w:tcPr>
          <w:p w14:paraId="356D888B" w14:textId="77777777" w:rsidR="00D206E0" w:rsidRPr="002F41DC" w:rsidRDefault="002F78E7" w:rsidP="007271F5">
            <w:pPr>
              <w:rPr>
                <w:rFonts w:ascii="Arial" w:hAnsi="Arial" w:cs="Arial"/>
                <w:sz w:val="12"/>
              </w:rPr>
            </w:pPr>
            <w:r w:rsidRPr="002F78E7">
              <w:rPr>
                <w:rFonts w:ascii="Arial" w:hAnsi="Arial" w:cs="Arial"/>
                <w:sz w:val="12"/>
              </w:rPr>
              <w:t>6</w:t>
            </w:r>
          </w:p>
        </w:tc>
        <w:tc>
          <w:tcPr>
            <w:tcW w:w="1300" w:type="dxa"/>
            <w:vAlign w:val="center"/>
          </w:tcPr>
          <w:p w14:paraId="461C1A62" w14:textId="77777777" w:rsidR="00637512" w:rsidRPr="00637512" w:rsidRDefault="002F78E7" w:rsidP="00637512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P028.001.E201 </w:t>
            </w:r>
          </w:p>
        </w:tc>
        <w:tc>
          <w:tcPr>
            <w:tcW w:w="2401" w:type="dxa"/>
            <w:vAlign w:val="center"/>
          </w:tcPr>
          <w:p w14:paraId="3F2CF765" w14:textId="77777777" w:rsidR="00D206E0" w:rsidRPr="002F41DC" w:rsidRDefault="002F78E7" w:rsidP="0036004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iPOS3602 BX-CAN </w:t>
            </w:r>
            <w:r w:rsidR="00D206E0" w:rsidRPr="002F41DC">
              <w:rPr>
                <w:rFonts w:ascii="Arial" w:hAnsi="Arial" w:cs="Arial"/>
                <w:sz w:val="12"/>
              </w:rPr>
              <w:br/>
            </w:r>
            <w:r w:rsidR="006C6D8C">
              <w:rPr>
                <w:rFonts w:ascii="Arial" w:hAnsi="Arial" w:cs="Arial"/>
                <w:sz w:val="12"/>
              </w:rPr>
              <w:t>SN:</w:t>
            </w:r>
            <w:r>
              <w:rPr>
                <w:rFonts w:ascii="Arial" w:hAnsi="Arial" w:cs="Arial"/>
                <w:sz w:val="12"/>
              </w:rPr>
              <w:t>DN2110</w:t>
            </w:r>
          </w:p>
        </w:tc>
        <w:tc>
          <w:tcPr>
            <w:tcW w:w="482" w:type="dxa"/>
            <w:vAlign w:val="center"/>
          </w:tcPr>
          <w:p w14:paraId="3B1BB6B5" w14:textId="77777777" w:rsidR="00D206E0" w:rsidRPr="002F41DC" w:rsidRDefault="002F78E7" w:rsidP="007271F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1561" w:type="dxa"/>
            <w:vAlign w:val="center"/>
          </w:tcPr>
          <w:p w14:paraId="313D0F80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On-board Power Stage defect </w:t>
            </w:r>
          </w:p>
        </w:tc>
        <w:tc>
          <w:tcPr>
            <w:tcW w:w="1117" w:type="dxa"/>
            <w:vAlign w:val="center"/>
          </w:tcPr>
          <w:p w14:paraId="0E8881DC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TD42 </w:t>
            </w:r>
          </w:p>
        </w:tc>
        <w:tc>
          <w:tcPr>
            <w:tcW w:w="854" w:type="dxa"/>
            <w:vAlign w:val="center"/>
          </w:tcPr>
          <w:p w14:paraId="25EA9F07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1</w:t>
            </w:r>
          </w:p>
        </w:tc>
        <w:tc>
          <w:tcPr>
            <w:tcW w:w="961" w:type="dxa"/>
            <w:vAlign w:val="center"/>
          </w:tcPr>
          <w:p w14:paraId="34E39BAC" w14:textId="77777777" w:rsidR="00D206E0" w:rsidRPr="002F41DC" w:rsidRDefault="002F78E7" w:rsidP="008F25D9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</w:t>
            </w:r>
          </w:p>
        </w:tc>
        <w:tc>
          <w:tcPr>
            <w:tcW w:w="889" w:type="dxa"/>
            <w:vAlign w:val="center"/>
          </w:tcPr>
          <w:p w14:paraId="1AD7DDF1" w14:textId="77777777" w:rsidR="00D206E0" w:rsidRPr="002F41DC" w:rsidRDefault="002F78E7" w:rsidP="00E714B5">
            <w:pPr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0.00 EUR</w:t>
            </w:r>
          </w:p>
        </w:tc>
      </w:tr>
    </w:tbl>
    <w:p w14:paraId="3962D184" w14:textId="77777777" w:rsidR="005B3AF3" w:rsidRPr="002F41DC" w:rsidRDefault="005B3AF3"/>
    <w:tbl>
      <w:tblPr>
        <w:tblW w:w="9998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23"/>
        <w:gridCol w:w="3832"/>
        <w:gridCol w:w="2235"/>
        <w:gridCol w:w="2308"/>
      </w:tblGrid>
      <w:tr w:rsidR="005B3AF3" w:rsidRPr="002F41DC" w14:paraId="4A155DD5" w14:textId="77777777" w:rsidTr="00A028F2">
        <w:trPr>
          <w:cantSplit/>
          <w:trHeight w:val="110"/>
        </w:trPr>
        <w:tc>
          <w:tcPr>
            <w:tcW w:w="1623" w:type="dxa"/>
            <w:vAlign w:val="center"/>
          </w:tcPr>
          <w:p w14:paraId="1F0C7ED6" w14:textId="77777777" w:rsidR="005B3AF3" w:rsidRPr="002F41DC" w:rsidRDefault="005B3AF3" w:rsidP="0060142E">
            <w:pPr>
              <w:rPr>
                <w:rFonts w:ascii="Arial" w:hAnsi="Arial"/>
                <w:b/>
                <w:bCs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bCs/>
                <w:i/>
                <w:iCs/>
                <w:sz w:val="12"/>
              </w:rPr>
              <w:t>ACTION REQUESTED</w:t>
            </w:r>
          </w:p>
        </w:tc>
        <w:tc>
          <w:tcPr>
            <w:tcW w:w="3832" w:type="dxa"/>
            <w:vAlign w:val="center"/>
          </w:tcPr>
          <w:p w14:paraId="3D6A8EF7" w14:textId="77777777" w:rsidR="005B3AF3" w:rsidRPr="002F41DC" w:rsidRDefault="00B5262F" w:rsidP="00B5262F">
            <w:pPr>
              <w:spacing w:before="120"/>
              <w:rPr>
                <w:rFonts w:ascii="Arial" w:hAnsi="Arial"/>
                <w:bCs/>
                <w:sz w:val="22"/>
                <w:szCs w:val="22"/>
              </w:rPr>
            </w:pPr>
            <w:r w:rsidRPr="002F41DC">
              <w:rPr>
                <w:rFonts w:ascii="Arial" w:hAnsi="Arial"/>
                <w:bCs/>
                <w:sz w:val="22"/>
                <w:szCs w:val="22"/>
              </w:rPr>
              <w:t>-</w:t>
            </w:r>
          </w:p>
        </w:tc>
        <w:tc>
          <w:tcPr>
            <w:tcW w:w="2235" w:type="dxa"/>
          </w:tcPr>
          <w:p w14:paraId="3BFB6E8D" w14:textId="77777777" w:rsidR="005B3AF3" w:rsidRPr="002F41DC" w:rsidRDefault="005B3AF3">
            <w:pPr>
              <w:tabs>
                <w:tab w:val="left" w:pos="1736"/>
              </w:tabs>
              <w:spacing w:before="60"/>
              <w:jc w:val="right"/>
              <w:rPr>
                <w:rFonts w:ascii="Arial" w:hAnsi="Arial"/>
                <w:b/>
                <w:i/>
                <w:iCs/>
                <w:sz w:val="12"/>
              </w:rPr>
            </w:pPr>
          </w:p>
        </w:tc>
        <w:tc>
          <w:tcPr>
            <w:tcW w:w="2308" w:type="dxa"/>
          </w:tcPr>
          <w:p w14:paraId="37CCE260" w14:textId="77777777" w:rsidR="005B3AF3" w:rsidRPr="002F41DC" w:rsidRDefault="005B3AF3">
            <w:pPr>
              <w:spacing w:before="60"/>
              <w:rPr>
                <w:rFonts w:ascii="Arial" w:hAnsi="Arial"/>
                <w:b/>
                <w:sz w:val="22"/>
              </w:rPr>
            </w:pPr>
          </w:p>
        </w:tc>
      </w:tr>
      <w:tr w:rsidR="005B3AF3" w:rsidRPr="002F41DC" w14:paraId="64235467" w14:textId="77777777" w:rsidTr="00A028F2">
        <w:trPr>
          <w:cantSplit/>
          <w:trHeight w:val="110"/>
        </w:trPr>
        <w:tc>
          <w:tcPr>
            <w:tcW w:w="1623" w:type="dxa"/>
            <w:vAlign w:val="center"/>
          </w:tcPr>
          <w:p w14:paraId="30BD8FDE" w14:textId="77777777" w:rsidR="005B3AF3" w:rsidRPr="002F41DC" w:rsidRDefault="005B3AF3" w:rsidP="0060142E">
            <w:pPr>
              <w:pStyle w:val="Heading6"/>
              <w:tabs>
                <w:tab w:val="left" w:pos="1736"/>
              </w:tabs>
              <w:spacing w:before="60"/>
              <w:rPr>
                <w:iCs/>
                <w:spacing w:val="0"/>
              </w:rPr>
            </w:pPr>
            <w:r w:rsidRPr="002F41DC">
              <w:rPr>
                <w:iCs/>
                <w:spacing w:val="0"/>
              </w:rPr>
              <w:t>BY</w:t>
            </w:r>
          </w:p>
        </w:tc>
        <w:tc>
          <w:tcPr>
            <w:tcW w:w="3832" w:type="dxa"/>
            <w:vAlign w:val="center"/>
          </w:tcPr>
          <w:p w14:paraId="7345092B" w14:textId="77777777" w:rsidR="005B3AF3" w:rsidRPr="002F41DC" w:rsidRDefault="00F7450A" w:rsidP="0060142E">
            <w:pPr>
              <w:spacing w:before="60"/>
              <w:rPr>
                <w:rFonts w:ascii="Arial" w:hAnsi="Arial"/>
                <w:sz w:val="22"/>
              </w:rPr>
            </w:pPr>
            <w:r w:rsidRPr="002F41DC">
              <w:rPr>
                <w:rFonts w:ascii="Arial" w:hAnsi="Arial"/>
                <w:sz w:val="22"/>
              </w:rPr>
              <w:t>-</w:t>
            </w:r>
          </w:p>
        </w:tc>
        <w:tc>
          <w:tcPr>
            <w:tcW w:w="2235" w:type="dxa"/>
          </w:tcPr>
          <w:p w14:paraId="3A7DA870" w14:textId="77777777" w:rsidR="005B3AF3" w:rsidRPr="002F41DC" w:rsidRDefault="005B3AF3">
            <w:pPr>
              <w:spacing w:before="60"/>
              <w:rPr>
                <w:rFonts w:ascii="Arial" w:hAnsi="Arial"/>
                <w:b/>
                <w:sz w:val="22"/>
              </w:rPr>
            </w:pP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TOTAL COST</w:t>
            </w:r>
          </w:p>
        </w:tc>
        <w:tc>
          <w:tcPr>
            <w:tcW w:w="2308" w:type="dxa"/>
          </w:tcPr>
          <w:p w14:paraId="01B3A73C" w14:textId="4AB24019" w:rsidR="005B3AF3" w:rsidRPr="002F41DC" w:rsidRDefault="00471F6B" w:rsidP="002F41DC">
            <w:pPr>
              <w:spacing w:before="60"/>
              <w:rPr>
                <w:rFonts w:ascii="Arial" w:hAnsi="Arial"/>
                <w:b/>
                <w:sz w:val="22"/>
              </w:rPr>
            </w:pPr>
            <w:r>
              <w:rPr>
                <w:rFonts w:cs="Arial"/>
                <w:b/>
                <w:sz w:val="16"/>
              </w:rPr>
              <w:t>0.00</w:t>
            </w:r>
            <w:r w:rsidR="00106279">
              <w:rPr>
                <w:rFonts w:cs="Arial"/>
                <w:b/>
                <w:sz w:val="16"/>
              </w:rPr>
              <w:t xml:space="preserve"> </w:t>
            </w:r>
            <w:r w:rsidR="006C6D8C">
              <w:rPr>
                <w:rFonts w:cs="Arial"/>
                <w:b/>
                <w:sz w:val="16"/>
              </w:rPr>
              <w:t>EUR</w:t>
            </w:r>
          </w:p>
        </w:tc>
      </w:tr>
      <w:tr w:rsidR="005B3AF3" w:rsidRPr="002F41DC" w14:paraId="4A0286E2" w14:textId="77777777" w:rsidTr="00A028F2">
        <w:trPr>
          <w:cantSplit/>
          <w:trHeight w:val="110"/>
        </w:trPr>
        <w:tc>
          <w:tcPr>
            <w:tcW w:w="1623" w:type="dxa"/>
            <w:vAlign w:val="center"/>
          </w:tcPr>
          <w:p w14:paraId="3A69E8AF" w14:textId="77777777" w:rsidR="005B3AF3" w:rsidRPr="002F41DC" w:rsidRDefault="005B3AF3" w:rsidP="0060142E">
            <w:pPr>
              <w:rPr>
                <w:rFonts w:ascii="Arial" w:hAnsi="Arial"/>
                <w:b/>
                <w:bCs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bCs/>
                <w:i/>
                <w:iCs/>
                <w:sz w:val="12"/>
              </w:rPr>
              <w:t>COMMENT</w:t>
            </w:r>
          </w:p>
        </w:tc>
        <w:tc>
          <w:tcPr>
            <w:tcW w:w="3832" w:type="dxa"/>
            <w:vAlign w:val="center"/>
          </w:tcPr>
          <w:p w14:paraId="0C105652" w14:textId="77777777" w:rsidR="005B3AF3" w:rsidRPr="002F41DC" w:rsidRDefault="00F7450A" w:rsidP="0060142E">
            <w:pPr>
              <w:spacing w:before="60"/>
              <w:rPr>
                <w:rFonts w:ascii="Arial" w:hAnsi="Arial"/>
                <w:sz w:val="22"/>
              </w:rPr>
            </w:pPr>
            <w:r w:rsidRPr="002F41DC">
              <w:rPr>
                <w:rFonts w:ascii="Arial" w:hAnsi="Arial"/>
                <w:sz w:val="22"/>
              </w:rPr>
              <w:t>-</w:t>
            </w:r>
          </w:p>
        </w:tc>
        <w:tc>
          <w:tcPr>
            <w:tcW w:w="2235" w:type="dxa"/>
          </w:tcPr>
          <w:p w14:paraId="69CC4BF9" w14:textId="77777777" w:rsidR="005B3AF3" w:rsidRPr="002F41DC" w:rsidRDefault="005B3AF3">
            <w:pPr>
              <w:spacing w:before="60"/>
              <w:rPr>
                <w:rFonts w:ascii="Arial" w:hAnsi="Arial"/>
                <w:b/>
                <w:sz w:val="22"/>
              </w:rPr>
            </w:pP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TOTAL</w:t>
            </w:r>
            <w:r w:rsidR="0040465A"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 xml:space="preserve"> </w:t>
            </w:r>
            <w:r w:rsidRPr="002F41DC">
              <w:rPr>
                <w:rFonts w:ascii="Arial" w:hAnsi="Arial" w:cs="Arial"/>
                <w:b/>
                <w:i/>
                <w:iCs/>
                <w:spacing w:val="-10"/>
                <w:sz w:val="12"/>
              </w:rPr>
              <w:t>INVOICED</w:t>
            </w:r>
          </w:p>
        </w:tc>
        <w:tc>
          <w:tcPr>
            <w:tcW w:w="2308" w:type="dxa"/>
          </w:tcPr>
          <w:p w14:paraId="5D8B7489" w14:textId="6A55D456" w:rsidR="005B3AF3" w:rsidRPr="002F41DC" w:rsidRDefault="000E471F">
            <w:pPr>
              <w:spacing w:before="60"/>
              <w:rPr>
                <w:rFonts w:ascii="Arial" w:hAnsi="Arial"/>
                <w:b/>
                <w:sz w:val="22"/>
              </w:rPr>
            </w:pPr>
            <w:r w:rsidRPr="000E471F">
              <w:rPr>
                <w:rFonts w:cs="Arial"/>
                <w:b/>
                <w:sz w:val="16"/>
              </w:rPr>
              <w:t>0.00</w:t>
            </w:r>
            <w:r w:rsidR="002F41DC" w:rsidRPr="002F41DC">
              <w:rPr>
                <w:rFonts w:cs="Arial"/>
                <w:b/>
                <w:sz w:val="16"/>
              </w:rPr>
              <w:t xml:space="preserve"> </w:t>
            </w:r>
            <w:r w:rsidR="006C6D8C">
              <w:rPr>
                <w:rFonts w:cs="Arial"/>
                <w:b/>
                <w:sz w:val="16"/>
              </w:rPr>
              <w:t>EUR</w:t>
            </w:r>
          </w:p>
        </w:tc>
      </w:tr>
    </w:tbl>
    <w:p w14:paraId="5DFD6125" w14:textId="77777777" w:rsidR="005B3AF3" w:rsidRPr="002F41DC" w:rsidRDefault="005B3AF3"/>
    <w:tbl>
      <w:tblPr>
        <w:tblW w:w="10023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627"/>
        <w:gridCol w:w="1358"/>
        <w:gridCol w:w="2038"/>
      </w:tblGrid>
      <w:tr w:rsidR="00A028F2" w:rsidRPr="002F41DC" w14:paraId="590D971B" w14:textId="77777777" w:rsidTr="00A028F2">
        <w:trPr>
          <w:cantSplit/>
          <w:trHeight w:val="181"/>
        </w:trPr>
        <w:tc>
          <w:tcPr>
            <w:tcW w:w="6627" w:type="dxa"/>
          </w:tcPr>
          <w:p w14:paraId="5C84A880" w14:textId="77777777" w:rsidR="00A028F2" w:rsidRPr="002F41DC" w:rsidRDefault="00A028F2">
            <w:pPr>
              <w:spacing w:before="40"/>
              <w:rPr>
                <w:rFonts w:ascii="Arial" w:hAnsi="Arial"/>
                <w:b/>
                <w:i/>
                <w:sz w:val="12"/>
              </w:rPr>
            </w:pPr>
            <w:bookmarkStart w:id="3" w:name="AnalysisList"/>
            <w:bookmarkEnd w:id="3"/>
            <w:r w:rsidRPr="002F41DC">
              <w:rPr>
                <w:rFonts w:ascii="Arial" w:hAnsi="Arial"/>
                <w:b/>
                <w:i/>
                <w:sz w:val="12"/>
              </w:rPr>
              <w:t>ANALYSIS</w:t>
            </w:r>
          </w:p>
        </w:tc>
        <w:tc>
          <w:tcPr>
            <w:tcW w:w="1358" w:type="dxa"/>
          </w:tcPr>
          <w:p w14:paraId="68410B18" w14:textId="2223D1DD" w:rsidR="00A028F2" w:rsidRPr="002F41DC" w:rsidRDefault="00A028F2" w:rsidP="00B5262F">
            <w:pPr>
              <w:spacing w:before="40"/>
              <w:jc w:val="center"/>
              <w:rPr>
                <w:rFonts w:ascii="Arial" w:hAnsi="Arial"/>
                <w:b/>
              </w:rPr>
            </w:pPr>
            <w:r w:rsidRPr="002F41DC">
              <w:rPr>
                <w:rFonts w:ascii="Arial" w:hAnsi="Arial"/>
                <w:b/>
                <w:i/>
                <w:spacing w:val="-4"/>
                <w:sz w:val="12"/>
              </w:rPr>
              <w:t>BY</w:t>
            </w:r>
          </w:p>
        </w:tc>
        <w:tc>
          <w:tcPr>
            <w:tcW w:w="2038" w:type="dxa"/>
          </w:tcPr>
          <w:p w14:paraId="22537455" w14:textId="77777777" w:rsidR="00A028F2" w:rsidRPr="002F41DC" w:rsidRDefault="00A028F2" w:rsidP="00B5262F">
            <w:pPr>
              <w:pStyle w:val="Heading6"/>
              <w:jc w:val="center"/>
              <w:rPr>
                <w:iCs/>
              </w:rPr>
            </w:pPr>
            <w:r w:rsidRPr="002F41DC">
              <w:rPr>
                <w:iCs/>
              </w:rPr>
              <w:t>DATE</w:t>
            </w:r>
          </w:p>
        </w:tc>
      </w:tr>
      <w:tr w:rsidR="00A028F2" w:rsidRPr="002F41DC" w14:paraId="5C661FCF" w14:textId="77777777" w:rsidTr="0053741D">
        <w:trPr>
          <w:cantSplit/>
          <w:trHeight w:hRule="exact" w:val="491"/>
        </w:trPr>
        <w:tc>
          <w:tcPr>
            <w:tcW w:w="6627" w:type="dxa"/>
            <w:vAlign w:val="center"/>
          </w:tcPr>
          <w:p w14:paraId="796AC30B" w14:textId="293D774A" w:rsidR="00A028F2" w:rsidRPr="002F41DC" w:rsidRDefault="002F78E7" w:rsidP="008F35F8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The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iPOS8015 BZ-CAT</w:t>
            </w:r>
            <w:r>
              <w:rPr>
                <w:rFonts w:ascii="Arial" w:hAnsi="Arial" w:cs="Arial"/>
                <w:sz w:val="12"/>
              </w:rPr>
              <w:t xml:space="preserve"> drive</w:t>
            </w:r>
            <w:r w:rsidR="00FA2888">
              <w:rPr>
                <w:rFonts w:ascii="Arial" w:hAnsi="Arial" w:cs="Arial"/>
                <w:sz w:val="12"/>
              </w:rPr>
              <w:t>s</w:t>
            </w:r>
            <w:r>
              <w:rPr>
                <w:rFonts w:ascii="Arial" w:hAnsi="Arial" w:cs="Arial"/>
                <w:sz w:val="12"/>
              </w:rPr>
              <w:t xml:space="preserve"> with SN: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QB6601, QB6833, QB6753, QB6747</w:t>
            </w:r>
            <w:r w:rsidR="00FA2888">
              <w:rPr>
                <w:rFonts w:ascii="Arial" w:hAnsi="Arial" w:cs="Arial"/>
                <w:sz w:val="12"/>
              </w:rPr>
              <w:t xml:space="preserve"> are old versions.</w:t>
            </w:r>
            <w:r w:rsidR="0053741D">
              <w:rPr>
                <w:rFonts w:ascii="Arial" w:hAnsi="Arial" w:cs="Arial"/>
                <w:sz w:val="12"/>
              </w:rPr>
              <w:t xml:space="preserve"> They will be replaced, when available, under the warranty conditions.</w:t>
            </w:r>
            <w:r w:rsidR="00FA2888">
              <w:rPr>
                <w:rFonts w:ascii="Arial" w:hAnsi="Arial" w:cs="Arial"/>
                <w:sz w:val="12"/>
              </w:rPr>
              <w:t xml:space="preserve"> </w:t>
            </w:r>
            <w:r>
              <w:rPr>
                <w:rFonts w:ascii="Arial" w:hAnsi="Arial" w:cs="Arial"/>
                <w:sz w:val="12"/>
              </w:rPr>
              <w:t xml:space="preserve"> </w:t>
            </w:r>
          </w:p>
        </w:tc>
        <w:tc>
          <w:tcPr>
            <w:tcW w:w="1358" w:type="dxa"/>
            <w:vAlign w:val="center"/>
          </w:tcPr>
          <w:p w14:paraId="0FC96DD7" w14:textId="49D70C42" w:rsidR="00A028F2" w:rsidRPr="003B0338" w:rsidRDefault="002F78E7" w:rsidP="008A4F92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CC  </w:t>
            </w:r>
          </w:p>
        </w:tc>
        <w:tc>
          <w:tcPr>
            <w:tcW w:w="2038" w:type="dxa"/>
            <w:vAlign w:val="center"/>
          </w:tcPr>
          <w:p w14:paraId="3D8799DC" w14:textId="77FA08BE" w:rsidR="00A028F2" w:rsidRPr="003B0338" w:rsidRDefault="002F78E7" w:rsidP="008A4F92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17/6/2024</w:t>
            </w:r>
          </w:p>
        </w:tc>
      </w:tr>
      <w:tr w:rsidR="00A028F2" w:rsidRPr="002F41DC" w14:paraId="6BC2D68C" w14:textId="77777777" w:rsidTr="009B1DAA">
        <w:trPr>
          <w:cantSplit/>
          <w:trHeight w:hRule="exact" w:val="568"/>
        </w:trPr>
        <w:tc>
          <w:tcPr>
            <w:tcW w:w="6627" w:type="dxa"/>
            <w:vAlign w:val="center"/>
          </w:tcPr>
          <w:p w14:paraId="132CC569" w14:textId="42AF4308" w:rsidR="00A028F2" w:rsidRPr="002F41DC" w:rsidRDefault="002F78E7" w:rsidP="00FA2888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The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MICRO4803P</w:t>
            </w:r>
            <w:r w:rsidR="00FA2888">
              <w:rPr>
                <w:rFonts w:ascii="Arial" w:hAnsi="Arial" w:cs="Arial"/>
                <w:sz w:val="12"/>
              </w:rPr>
              <w:t xml:space="preserve"> </w:t>
            </w:r>
            <w:r>
              <w:rPr>
                <w:rFonts w:ascii="Arial" w:hAnsi="Arial" w:cs="Arial"/>
                <w:sz w:val="12"/>
              </w:rPr>
              <w:t xml:space="preserve">drive with SN: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DN4955</w:t>
            </w:r>
            <w:r w:rsidR="003B1230">
              <w:rPr>
                <w:rFonts w:ascii="Arial" w:hAnsi="Arial" w:cs="Arial"/>
                <w:b/>
                <w:bCs/>
                <w:sz w:val="12"/>
              </w:rPr>
              <w:t xml:space="preserve"> </w:t>
            </w:r>
            <w:r w:rsidR="00FA2888" w:rsidRPr="00FA2888">
              <w:rPr>
                <w:rFonts w:ascii="Arial" w:hAnsi="Arial" w:cs="Arial"/>
                <w:sz w:val="12"/>
              </w:rPr>
              <w:t>could not communicate</w:t>
            </w:r>
            <w:r w:rsidR="009B1DAA">
              <w:rPr>
                <w:rFonts w:ascii="Arial" w:hAnsi="Arial" w:cs="Arial"/>
                <w:sz w:val="12"/>
              </w:rPr>
              <w:t xml:space="preserve"> and </w:t>
            </w:r>
            <w:r w:rsidR="009B1DAA" w:rsidRPr="009B1DAA">
              <w:rPr>
                <w:rFonts w:ascii="Arial" w:hAnsi="Arial" w:cs="Arial"/>
                <w:sz w:val="12"/>
              </w:rPr>
              <w:t>has a short circuit between the “+3.3 V” line and “GND”</w:t>
            </w:r>
            <w:r w:rsidR="00FA2888" w:rsidRPr="00FA2888">
              <w:rPr>
                <w:rFonts w:ascii="Arial" w:hAnsi="Arial" w:cs="Arial"/>
                <w:sz w:val="12"/>
              </w:rPr>
              <w:t>.</w:t>
            </w:r>
            <w:r w:rsidR="009B1DAA">
              <w:rPr>
                <w:rFonts w:ascii="Arial" w:hAnsi="Arial" w:cs="Arial"/>
                <w:sz w:val="12"/>
              </w:rPr>
              <w:t xml:space="preserve"> </w:t>
            </w:r>
            <w:r w:rsidR="009B1DAA" w:rsidRPr="009B1DAA">
              <w:rPr>
                <w:rFonts w:ascii="Arial" w:hAnsi="Arial" w:cs="Arial"/>
                <w:sz w:val="12"/>
              </w:rPr>
              <w:t>This fault could be caused by a bad connection or by an over voltage on the “+5V” line.</w:t>
            </w:r>
            <w:r w:rsidR="00FA2888" w:rsidRPr="00FA2888">
              <w:rPr>
                <w:rFonts w:ascii="Arial" w:hAnsi="Arial" w:cs="Arial"/>
                <w:sz w:val="12"/>
              </w:rPr>
              <w:t xml:space="preserve"> </w:t>
            </w:r>
            <w:r w:rsidR="00FA2888">
              <w:rPr>
                <w:rFonts w:ascii="Arial" w:hAnsi="Arial" w:cs="Arial"/>
                <w:sz w:val="12"/>
              </w:rPr>
              <w:t xml:space="preserve">The </w:t>
            </w:r>
            <w:r w:rsidR="003B1230">
              <w:rPr>
                <w:rFonts w:ascii="Arial" w:hAnsi="Arial" w:cs="Arial"/>
                <w:sz w:val="12"/>
              </w:rPr>
              <w:t xml:space="preserve">drive was </w:t>
            </w:r>
            <w:r w:rsidR="00FA2888" w:rsidRPr="00FA2888">
              <w:rPr>
                <w:rFonts w:ascii="Arial" w:hAnsi="Arial" w:cs="Arial"/>
                <w:sz w:val="12"/>
              </w:rPr>
              <w:t>declared irreparable</w:t>
            </w:r>
            <w:r w:rsidR="003318A0">
              <w:rPr>
                <w:rFonts w:ascii="Arial" w:hAnsi="Arial" w:cs="Arial"/>
                <w:sz w:val="12"/>
              </w:rPr>
              <w:t>.</w:t>
            </w:r>
          </w:p>
        </w:tc>
        <w:tc>
          <w:tcPr>
            <w:tcW w:w="1358" w:type="dxa"/>
            <w:vAlign w:val="center"/>
          </w:tcPr>
          <w:p w14:paraId="379E112E" w14:textId="77777777" w:rsidR="00A028F2" w:rsidRPr="003B0338" w:rsidRDefault="002F78E7" w:rsidP="008A4F92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CC  </w:t>
            </w:r>
          </w:p>
        </w:tc>
        <w:tc>
          <w:tcPr>
            <w:tcW w:w="2038" w:type="dxa"/>
            <w:vAlign w:val="center"/>
          </w:tcPr>
          <w:p w14:paraId="4605E8DA" w14:textId="77777777" w:rsidR="00A028F2" w:rsidRPr="003B0338" w:rsidRDefault="002F78E7" w:rsidP="008A4F92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17/6/2024</w:t>
            </w:r>
          </w:p>
        </w:tc>
      </w:tr>
      <w:tr w:rsidR="003B1230" w:rsidRPr="002F41DC" w14:paraId="05C0E381" w14:textId="77777777" w:rsidTr="009B1DAA">
        <w:trPr>
          <w:cantSplit/>
          <w:trHeight w:hRule="exact" w:val="619"/>
        </w:trPr>
        <w:tc>
          <w:tcPr>
            <w:tcW w:w="6627" w:type="dxa"/>
            <w:vAlign w:val="center"/>
          </w:tcPr>
          <w:p w14:paraId="1A6C778B" w14:textId="3BD56F3F" w:rsidR="003B1230" w:rsidRDefault="003B1230" w:rsidP="003B123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The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MICRO4803P</w:t>
            </w:r>
            <w:r>
              <w:rPr>
                <w:rFonts w:ascii="Arial" w:hAnsi="Arial" w:cs="Arial"/>
                <w:sz w:val="12"/>
              </w:rPr>
              <w:t xml:space="preserve"> drive with SN: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DN4923</w:t>
            </w:r>
            <w:r>
              <w:rPr>
                <w:rFonts w:ascii="Arial" w:hAnsi="Arial" w:cs="Arial"/>
                <w:sz w:val="12"/>
              </w:rPr>
              <w:t xml:space="preserve"> </w:t>
            </w:r>
            <w:r w:rsidRPr="00FA2888">
              <w:rPr>
                <w:rFonts w:ascii="Arial" w:hAnsi="Arial" w:cs="Arial"/>
                <w:sz w:val="12"/>
              </w:rPr>
              <w:t>could not communicate</w:t>
            </w:r>
            <w:r>
              <w:rPr>
                <w:rFonts w:ascii="Arial" w:hAnsi="Arial" w:cs="Arial"/>
                <w:sz w:val="12"/>
              </w:rPr>
              <w:t xml:space="preserve"> (neither in boot mode) and has a high current consumption</w:t>
            </w:r>
            <w:r w:rsidRPr="00FA2888">
              <w:rPr>
                <w:rFonts w:ascii="Arial" w:hAnsi="Arial" w:cs="Arial"/>
                <w:sz w:val="12"/>
              </w:rPr>
              <w:t>.</w:t>
            </w:r>
            <w:r w:rsidR="009B1DAA">
              <w:rPr>
                <w:rFonts w:ascii="Arial" w:hAnsi="Arial" w:cs="Arial"/>
                <w:sz w:val="12"/>
              </w:rPr>
              <w:t xml:space="preserve"> </w:t>
            </w:r>
            <w:r w:rsidR="009B1DAA" w:rsidRPr="009B1DAA">
              <w:rPr>
                <w:rFonts w:ascii="Arial" w:hAnsi="Arial" w:cs="Arial"/>
                <w:sz w:val="12"/>
              </w:rPr>
              <w:t>The fault was probably caused by an over voltage on the “+5V” or “Vlog” lines.</w:t>
            </w:r>
            <w:r>
              <w:rPr>
                <w:rFonts w:ascii="Arial" w:hAnsi="Arial" w:cs="Arial"/>
                <w:sz w:val="12"/>
              </w:rPr>
              <w:t xml:space="preserve"> The drive was declared irreparable.</w:t>
            </w:r>
          </w:p>
        </w:tc>
        <w:tc>
          <w:tcPr>
            <w:tcW w:w="1358" w:type="dxa"/>
            <w:vAlign w:val="center"/>
          </w:tcPr>
          <w:p w14:paraId="4E32DFAB" w14:textId="6EB53278" w:rsidR="003B1230" w:rsidRDefault="003B1230" w:rsidP="003B1230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CC  </w:t>
            </w:r>
          </w:p>
        </w:tc>
        <w:tc>
          <w:tcPr>
            <w:tcW w:w="2038" w:type="dxa"/>
            <w:vAlign w:val="center"/>
          </w:tcPr>
          <w:p w14:paraId="10BB8A9A" w14:textId="385E0D25" w:rsidR="003B1230" w:rsidRDefault="003B1230" w:rsidP="003B1230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17/6/2024</w:t>
            </w:r>
          </w:p>
        </w:tc>
      </w:tr>
      <w:tr w:rsidR="003B1230" w:rsidRPr="002F41DC" w14:paraId="308D93CD" w14:textId="77777777" w:rsidTr="0053741D">
        <w:trPr>
          <w:cantSplit/>
          <w:trHeight w:hRule="exact" w:val="333"/>
        </w:trPr>
        <w:tc>
          <w:tcPr>
            <w:tcW w:w="6627" w:type="dxa"/>
            <w:vAlign w:val="center"/>
          </w:tcPr>
          <w:p w14:paraId="2CADB385" w14:textId="77777777" w:rsidR="003B1230" w:rsidRPr="002F41DC" w:rsidRDefault="003B1230" w:rsidP="003B123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The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iPOS3604 HX-CAN</w:t>
            </w:r>
            <w:r>
              <w:rPr>
                <w:rFonts w:ascii="Arial" w:hAnsi="Arial" w:cs="Arial"/>
                <w:sz w:val="12"/>
              </w:rPr>
              <w:t xml:space="preserve"> drive with SN: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RX0169</w:t>
            </w:r>
            <w:r>
              <w:rPr>
                <w:rFonts w:ascii="Arial" w:hAnsi="Arial" w:cs="Arial"/>
                <w:sz w:val="12"/>
              </w:rPr>
              <w:t xml:space="preserve"> was tested and it passed all the tests. No defects were found. </w:t>
            </w:r>
          </w:p>
        </w:tc>
        <w:tc>
          <w:tcPr>
            <w:tcW w:w="1358" w:type="dxa"/>
            <w:vAlign w:val="center"/>
          </w:tcPr>
          <w:p w14:paraId="1ECCB622" w14:textId="77777777" w:rsidR="003B1230" w:rsidRPr="003B0338" w:rsidRDefault="003B1230" w:rsidP="003B1230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CC </w:t>
            </w:r>
          </w:p>
        </w:tc>
        <w:tc>
          <w:tcPr>
            <w:tcW w:w="2038" w:type="dxa"/>
            <w:vAlign w:val="center"/>
          </w:tcPr>
          <w:p w14:paraId="2E73EE66" w14:textId="77777777" w:rsidR="003B1230" w:rsidRPr="003B0338" w:rsidRDefault="003B1230" w:rsidP="003B1230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17/6/2024</w:t>
            </w:r>
          </w:p>
        </w:tc>
      </w:tr>
      <w:tr w:rsidR="003B1230" w:rsidRPr="002F41DC" w14:paraId="00D90F91" w14:textId="77777777" w:rsidTr="0053741D">
        <w:trPr>
          <w:cantSplit/>
          <w:trHeight w:hRule="exact" w:val="422"/>
        </w:trPr>
        <w:tc>
          <w:tcPr>
            <w:tcW w:w="6627" w:type="dxa"/>
            <w:vAlign w:val="center"/>
          </w:tcPr>
          <w:p w14:paraId="426BE3A8" w14:textId="4824C693" w:rsidR="003B1230" w:rsidRPr="002F41DC" w:rsidRDefault="003B1230" w:rsidP="003B123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The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iPOS3602 MX-CAN</w:t>
            </w:r>
            <w:r>
              <w:rPr>
                <w:rFonts w:ascii="Arial" w:hAnsi="Arial" w:cs="Arial"/>
                <w:sz w:val="12"/>
              </w:rPr>
              <w:t xml:space="preserve"> drives with SN: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DU3282, QF3881, QR0941</w:t>
            </w:r>
            <w:r>
              <w:rPr>
                <w:rFonts w:ascii="Arial" w:hAnsi="Arial" w:cs="Arial"/>
                <w:sz w:val="12"/>
              </w:rPr>
              <w:t xml:space="preserve"> were tested, passing all the tests.</w:t>
            </w:r>
          </w:p>
        </w:tc>
        <w:tc>
          <w:tcPr>
            <w:tcW w:w="1358" w:type="dxa"/>
            <w:vAlign w:val="center"/>
          </w:tcPr>
          <w:p w14:paraId="4009891C" w14:textId="77777777" w:rsidR="003B1230" w:rsidRPr="003B0338" w:rsidRDefault="003B1230" w:rsidP="003B1230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CC  </w:t>
            </w:r>
          </w:p>
        </w:tc>
        <w:tc>
          <w:tcPr>
            <w:tcW w:w="2038" w:type="dxa"/>
            <w:vAlign w:val="center"/>
          </w:tcPr>
          <w:p w14:paraId="48DDD249" w14:textId="77777777" w:rsidR="003B1230" w:rsidRPr="003B0338" w:rsidRDefault="003B1230" w:rsidP="003B1230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17/6/2024</w:t>
            </w:r>
          </w:p>
        </w:tc>
      </w:tr>
      <w:tr w:rsidR="003B1230" w:rsidRPr="002F41DC" w14:paraId="5BC25657" w14:textId="77777777" w:rsidTr="0053741D">
        <w:trPr>
          <w:cantSplit/>
          <w:trHeight w:hRule="exact" w:val="572"/>
        </w:trPr>
        <w:tc>
          <w:tcPr>
            <w:tcW w:w="6627" w:type="dxa"/>
            <w:vAlign w:val="center"/>
          </w:tcPr>
          <w:p w14:paraId="2236E75F" w14:textId="534E48A0" w:rsidR="003B1230" w:rsidRPr="0053741D" w:rsidRDefault="003B1230" w:rsidP="003B123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The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iPOS3602 MX-CAN</w:t>
            </w:r>
            <w:r>
              <w:rPr>
                <w:rFonts w:ascii="Arial" w:hAnsi="Arial" w:cs="Arial"/>
                <w:sz w:val="12"/>
              </w:rPr>
              <w:t xml:space="preserve"> drive with SN: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RH4905</w:t>
            </w:r>
            <w:r>
              <w:rPr>
                <w:rFonts w:ascii="Arial" w:hAnsi="Arial" w:cs="Arial"/>
                <w:b/>
                <w:bCs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had</w:t>
            </w:r>
            <w:r w:rsidRPr="0053741D"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an overvoltage applied on the</w:t>
            </w:r>
            <w:r w:rsidRPr="0053741D"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" 5V" out, damaging some</w:t>
            </w:r>
            <w:r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components. After they were</w:t>
            </w:r>
            <w:r w:rsidRPr="0053741D"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replaced, the impedance</w:t>
            </w:r>
            <w:r w:rsidRPr="0053741D"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between " 5V" and GND was</w:t>
            </w:r>
            <w:r w:rsidRPr="0053741D"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still low, due to this the</w:t>
            </w:r>
            <w:r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drive was declared</w:t>
            </w:r>
            <w:r w:rsidRPr="0053741D"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irreparable.</w:t>
            </w:r>
          </w:p>
        </w:tc>
        <w:tc>
          <w:tcPr>
            <w:tcW w:w="1358" w:type="dxa"/>
            <w:vAlign w:val="center"/>
          </w:tcPr>
          <w:p w14:paraId="2F56FC1C" w14:textId="77777777" w:rsidR="003B1230" w:rsidRPr="003B0338" w:rsidRDefault="003B1230" w:rsidP="003B1230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CC  </w:t>
            </w:r>
          </w:p>
        </w:tc>
        <w:tc>
          <w:tcPr>
            <w:tcW w:w="2038" w:type="dxa"/>
            <w:vAlign w:val="center"/>
          </w:tcPr>
          <w:p w14:paraId="37127FEC" w14:textId="77777777" w:rsidR="003B1230" w:rsidRPr="003B0338" w:rsidRDefault="003B1230" w:rsidP="003B1230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17/6/2024</w:t>
            </w:r>
          </w:p>
        </w:tc>
      </w:tr>
      <w:tr w:rsidR="003B1230" w:rsidRPr="002F41DC" w14:paraId="405EE3FB" w14:textId="77777777" w:rsidTr="0053741D">
        <w:trPr>
          <w:cantSplit/>
          <w:trHeight w:hRule="exact" w:val="429"/>
        </w:trPr>
        <w:tc>
          <w:tcPr>
            <w:tcW w:w="6627" w:type="dxa"/>
            <w:vAlign w:val="center"/>
          </w:tcPr>
          <w:p w14:paraId="2CD7C536" w14:textId="40C92C28" w:rsidR="003B1230" w:rsidRPr="0053741D" w:rsidRDefault="003B1230" w:rsidP="003B123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The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iPOS3602 MX-CAN</w:t>
            </w:r>
            <w:r>
              <w:rPr>
                <w:rFonts w:ascii="Arial" w:hAnsi="Arial" w:cs="Arial"/>
                <w:sz w:val="12"/>
              </w:rPr>
              <w:t xml:space="preserve"> drive with SN: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DU2406</w:t>
            </w:r>
            <w:r>
              <w:rPr>
                <w:rFonts w:ascii="Arial" w:hAnsi="Arial" w:cs="Arial"/>
                <w:b/>
                <w:bCs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had</w:t>
            </w:r>
            <w:r w:rsidRPr="0053741D"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an overvoltage applied on the</w:t>
            </w:r>
            <w:r w:rsidRPr="0053741D"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" 5V" out, damaging some</w:t>
            </w:r>
            <w:r w:rsidRPr="0053741D"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components. After they were</w:t>
            </w:r>
            <w:r w:rsidRPr="0053741D"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replaced, the unit was still</w:t>
            </w:r>
            <w:r w:rsidRPr="0053741D"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faulty, being declared</w:t>
            </w:r>
            <w:r w:rsidRPr="0053741D">
              <w:rPr>
                <w:rFonts w:ascii="Arial" w:hAnsi="Arial" w:cs="Arial"/>
                <w:sz w:val="12"/>
              </w:rPr>
              <w:t xml:space="preserve"> </w:t>
            </w:r>
            <w:r w:rsidRPr="0053741D">
              <w:rPr>
                <w:rFonts w:ascii="Arial" w:hAnsi="Arial" w:cs="Arial"/>
                <w:sz w:val="12"/>
              </w:rPr>
              <w:t>irreparable.</w:t>
            </w:r>
          </w:p>
        </w:tc>
        <w:tc>
          <w:tcPr>
            <w:tcW w:w="1358" w:type="dxa"/>
            <w:vAlign w:val="center"/>
          </w:tcPr>
          <w:p w14:paraId="6CB57B7C" w14:textId="2B5C784D" w:rsidR="003B1230" w:rsidRDefault="003B1230" w:rsidP="003B1230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CC  </w:t>
            </w:r>
          </w:p>
        </w:tc>
        <w:tc>
          <w:tcPr>
            <w:tcW w:w="2038" w:type="dxa"/>
            <w:vAlign w:val="center"/>
          </w:tcPr>
          <w:p w14:paraId="094F4035" w14:textId="157FE530" w:rsidR="003B1230" w:rsidRDefault="003B1230" w:rsidP="003B1230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17/6/2024</w:t>
            </w:r>
          </w:p>
        </w:tc>
      </w:tr>
      <w:tr w:rsidR="003B1230" w:rsidRPr="002F41DC" w14:paraId="6B78059C" w14:textId="77777777" w:rsidTr="00A028F2">
        <w:trPr>
          <w:cantSplit/>
          <w:trHeight w:hRule="exact" w:val="520"/>
        </w:trPr>
        <w:tc>
          <w:tcPr>
            <w:tcW w:w="6627" w:type="dxa"/>
            <w:vAlign w:val="center"/>
          </w:tcPr>
          <w:p w14:paraId="4977226B" w14:textId="77777777" w:rsidR="003B1230" w:rsidRPr="002F41DC" w:rsidRDefault="003B1230" w:rsidP="003B1230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The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iPOS3602 BX-CAN</w:t>
            </w:r>
            <w:r>
              <w:rPr>
                <w:rFonts w:ascii="Arial" w:hAnsi="Arial" w:cs="Arial"/>
                <w:sz w:val="12"/>
              </w:rPr>
              <w:t xml:space="preserve"> drive with SN: </w:t>
            </w:r>
            <w:r w:rsidRPr="0053741D">
              <w:rPr>
                <w:rFonts w:ascii="Arial" w:hAnsi="Arial" w:cs="Arial"/>
                <w:b/>
                <w:bCs/>
                <w:sz w:val="12"/>
              </w:rPr>
              <w:t>DN2110</w:t>
            </w:r>
            <w:r>
              <w:rPr>
                <w:rFonts w:ascii="Arial" w:hAnsi="Arial" w:cs="Arial"/>
                <w:sz w:val="12"/>
              </w:rPr>
              <w:t xml:space="preserve"> had the protection of the Vmot circuitry damaged, most probably caused by an overvoltage. The protection was replaced and the drive was tested, passing all the tests. </w:t>
            </w:r>
          </w:p>
        </w:tc>
        <w:tc>
          <w:tcPr>
            <w:tcW w:w="1358" w:type="dxa"/>
            <w:vAlign w:val="center"/>
          </w:tcPr>
          <w:p w14:paraId="7A704267" w14:textId="77777777" w:rsidR="003B1230" w:rsidRPr="003B0338" w:rsidRDefault="003B1230" w:rsidP="003B1230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CC </w:t>
            </w:r>
          </w:p>
        </w:tc>
        <w:tc>
          <w:tcPr>
            <w:tcW w:w="2038" w:type="dxa"/>
            <w:vAlign w:val="center"/>
          </w:tcPr>
          <w:p w14:paraId="3FB059F6" w14:textId="77777777" w:rsidR="003B1230" w:rsidRPr="003B0338" w:rsidRDefault="003B1230" w:rsidP="003B1230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17/6/2024</w:t>
            </w:r>
          </w:p>
        </w:tc>
      </w:tr>
    </w:tbl>
    <w:p w14:paraId="4C3E0ED4" w14:textId="77777777" w:rsidR="005B3AF3" w:rsidRDefault="005B3AF3">
      <w:pPr>
        <w:rPr>
          <w:sz w:val="16"/>
        </w:rPr>
      </w:pPr>
    </w:p>
    <w:p w14:paraId="76EBE76B" w14:textId="77777777" w:rsidR="0053741D" w:rsidRDefault="0053741D">
      <w:pPr>
        <w:rPr>
          <w:sz w:val="16"/>
        </w:rPr>
      </w:pPr>
    </w:p>
    <w:p w14:paraId="23B8859E" w14:textId="77777777" w:rsidR="0053741D" w:rsidRDefault="0053741D">
      <w:pPr>
        <w:rPr>
          <w:sz w:val="16"/>
        </w:rPr>
      </w:pPr>
    </w:p>
    <w:p w14:paraId="1EEE784F" w14:textId="77777777" w:rsidR="0053741D" w:rsidRPr="002F41DC" w:rsidRDefault="0053741D">
      <w:pPr>
        <w:rPr>
          <w:sz w:val="16"/>
        </w:rPr>
      </w:pPr>
    </w:p>
    <w:tbl>
      <w:tblPr>
        <w:tblW w:w="10520" w:type="dxa"/>
        <w:tblInd w:w="-46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5"/>
        <w:gridCol w:w="960"/>
        <w:gridCol w:w="4145"/>
        <w:gridCol w:w="2280"/>
        <w:gridCol w:w="2232"/>
        <w:gridCol w:w="448"/>
      </w:tblGrid>
      <w:tr w:rsidR="005B3AF3" w:rsidRPr="002F41DC" w14:paraId="64E37E61" w14:textId="77777777" w:rsidTr="00632761">
        <w:trPr>
          <w:gridAfter w:val="1"/>
          <w:wAfter w:w="448" w:type="dxa"/>
          <w:cantSplit/>
          <w:trHeight w:val="626"/>
        </w:trPr>
        <w:tc>
          <w:tcPr>
            <w:tcW w:w="10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01F8" w14:textId="77777777" w:rsidR="005B3AF3" w:rsidRPr="002F41DC" w:rsidRDefault="005B3AF3">
            <w:pPr>
              <w:spacing w:before="120" w:after="120"/>
              <w:jc w:val="center"/>
              <w:rPr>
                <w:rFonts w:ascii="Arial" w:hAnsi="Arial"/>
                <w:b/>
                <w:sz w:val="16"/>
              </w:rPr>
            </w:pPr>
            <w:bookmarkStart w:id="4" w:name="_Hlk169518153"/>
            <w:bookmarkStart w:id="5" w:name="_Hlk169518368"/>
            <w:r w:rsidRPr="002F41DC">
              <w:rPr>
                <w:rFonts w:ascii="Arial" w:hAnsi="Arial"/>
                <w:b/>
                <w:sz w:val="16"/>
              </w:rPr>
              <w:t>TECHNOSOFT</w:t>
            </w:r>
            <w:r w:rsidR="003E0F8F" w:rsidRPr="002F41DC">
              <w:rPr>
                <w:rFonts w:ascii="Arial" w:hAnsi="Arial"/>
                <w:b/>
                <w:sz w:val="16"/>
              </w:rPr>
              <w:t xml:space="preserve"> </w:t>
            </w:r>
            <w:r w:rsidRPr="002F41DC">
              <w:rPr>
                <w:rFonts w:ascii="Arial" w:hAnsi="Arial"/>
                <w:b/>
                <w:sz w:val="16"/>
              </w:rPr>
              <w:t xml:space="preserve">SA, European Sales Office, </w:t>
            </w:r>
            <w:r w:rsidR="00BA2EBD" w:rsidRPr="002F41DC">
              <w:rPr>
                <w:rFonts w:ascii="Arial" w:hAnsi="Arial"/>
                <w:b/>
                <w:sz w:val="16"/>
              </w:rPr>
              <w:t>Avenue des Alpes 20</w:t>
            </w:r>
            <w:r w:rsidRPr="002F41DC">
              <w:rPr>
                <w:rFonts w:ascii="Arial" w:hAnsi="Arial"/>
                <w:b/>
                <w:sz w:val="16"/>
              </w:rPr>
              <w:t>, CH 20</w:t>
            </w:r>
            <w:r w:rsidR="00BA2EBD" w:rsidRPr="002F41DC">
              <w:rPr>
                <w:rFonts w:ascii="Arial" w:hAnsi="Arial"/>
                <w:b/>
                <w:sz w:val="16"/>
              </w:rPr>
              <w:t>00</w:t>
            </w:r>
            <w:r w:rsidRPr="002F41DC">
              <w:rPr>
                <w:rFonts w:ascii="Arial" w:hAnsi="Arial"/>
                <w:b/>
                <w:sz w:val="16"/>
              </w:rPr>
              <w:t xml:space="preserve"> </w:t>
            </w:r>
            <w:r w:rsidR="00BA2EBD" w:rsidRPr="002F41DC">
              <w:rPr>
                <w:rFonts w:ascii="Arial" w:hAnsi="Arial"/>
                <w:b/>
                <w:sz w:val="16"/>
              </w:rPr>
              <w:t>NEUCHATEL</w:t>
            </w:r>
            <w:r w:rsidRPr="002F41DC">
              <w:rPr>
                <w:rFonts w:ascii="Arial" w:hAnsi="Arial"/>
                <w:b/>
                <w:sz w:val="16"/>
              </w:rPr>
              <w:t>, Switzerland</w:t>
            </w:r>
            <w:r w:rsidRPr="002F41DC">
              <w:rPr>
                <w:rFonts w:ascii="Arial" w:hAnsi="Arial"/>
                <w:b/>
                <w:sz w:val="16"/>
              </w:rPr>
              <w:br/>
              <w:t>www.technosoft</w:t>
            </w:r>
            <w:r w:rsidR="003E0F8F" w:rsidRPr="002F41DC">
              <w:rPr>
                <w:rFonts w:ascii="Arial" w:hAnsi="Arial"/>
                <w:b/>
                <w:sz w:val="16"/>
              </w:rPr>
              <w:t>motion</w:t>
            </w:r>
            <w:r w:rsidRPr="002F41DC">
              <w:rPr>
                <w:rFonts w:ascii="Arial" w:hAnsi="Arial"/>
                <w:b/>
                <w:sz w:val="16"/>
              </w:rPr>
              <w:t>.c</w:t>
            </w:r>
            <w:r w:rsidR="003E0F8F" w:rsidRPr="002F41DC">
              <w:rPr>
                <w:rFonts w:ascii="Arial" w:hAnsi="Arial"/>
                <w:b/>
                <w:sz w:val="16"/>
              </w:rPr>
              <w:t>om</w:t>
            </w:r>
            <w:bookmarkEnd w:id="5"/>
          </w:p>
        </w:tc>
      </w:tr>
      <w:bookmarkEnd w:id="4"/>
      <w:tr w:rsidR="00632761" w:rsidRPr="002F41DC" w14:paraId="1CFD6624" w14:textId="77777777" w:rsidTr="00632761">
        <w:trPr>
          <w:gridBefore w:val="1"/>
          <w:wBefore w:w="455" w:type="dxa"/>
          <w:cantSplit/>
          <w:trHeight w:val="10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C258B7B" w14:textId="77777777" w:rsidR="00632761" w:rsidRPr="002F41DC" w:rsidRDefault="00632761" w:rsidP="00423D91">
            <w:pPr>
              <w:rPr>
                <w:rFonts w:ascii="Arial" w:hAnsi="Arial"/>
                <w:sz w:val="12"/>
              </w:rPr>
            </w:pPr>
          </w:p>
          <w:p w14:paraId="0764B5D8" w14:textId="77777777" w:rsidR="00632761" w:rsidRPr="002F41DC" w:rsidRDefault="00632761" w:rsidP="00423D91">
            <w:pPr>
              <w:rPr>
                <w:rFonts w:ascii="Arial" w:hAnsi="Arial"/>
                <w:b/>
                <w:bCs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bCs/>
                <w:i/>
                <w:iCs/>
                <w:sz w:val="12"/>
              </w:rPr>
              <w:t>NOTES:</w:t>
            </w:r>
          </w:p>
        </w:tc>
        <w:tc>
          <w:tcPr>
            <w:tcW w:w="4145" w:type="dxa"/>
            <w:vMerge w:val="restart"/>
            <w:tcBorders>
              <w:top w:val="single" w:sz="4" w:space="0" w:color="auto"/>
            </w:tcBorders>
          </w:tcPr>
          <w:p w14:paraId="3DA0CFDF" w14:textId="77777777" w:rsidR="00632761" w:rsidRDefault="00632761" w:rsidP="00423D91">
            <w:pPr>
              <w:spacing w:before="120"/>
              <w:rPr>
                <w:rFonts w:ascii="Arial" w:hAnsi="Arial"/>
                <w:bCs/>
                <w:sz w:val="12"/>
                <w:szCs w:val="12"/>
              </w:rPr>
            </w:pPr>
            <w:r w:rsidRPr="00F3158D">
              <w:rPr>
                <w:rFonts w:ascii="Arial" w:hAnsi="Arial"/>
                <w:bCs/>
                <w:sz w:val="12"/>
                <w:szCs w:val="12"/>
              </w:rPr>
              <w:t>The drives were investigated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</w:t>
            </w:r>
            <w:r w:rsidRPr="00F3158D">
              <w:rPr>
                <w:rFonts w:ascii="Arial" w:hAnsi="Arial"/>
                <w:bCs/>
                <w:sz w:val="12"/>
                <w:szCs w:val="12"/>
              </w:rPr>
              <w:t>and repaired under the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</w:t>
            </w:r>
            <w:r w:rsidRPr="00F3158D">
              <w:rPr>
                <w:rFonts w:ascii="Arial" w:hAnsi="Arial"/>
                <w:bCs/>
                <w:sz w:val="12"/>
                <w:szCs w:val="12"/>
              </w:rPr>
              <w:t>warranty conditions.</w:t>
            </w:r>
          </w:p>
          <w:p w14:paraId="5D5384E3" w14:textId="2A4DDB20" w:rsidR="00632761" w:rsidRPr="002F41DC" w:rsidRDefault="003318A0" w:rsidP="00423D91">
            <w:pPr>
              <w:spacing w:before="120"/>
              <w:rPr>
                <w:rFonts w:ascii="Arial" w:hAnsi="Arial"/>
                <w:bCs/>
                <w:sz w:val="12"/>
                <w:szCs w:val="12"/>
              </w:rPr>
            </w:pPr>
            <w:r>
              <w:rPr>
                <w:rFonts w:ascii="Arial" w:hAnsi="Arial"/>
                <w:bCs/>
                <w:sz w:val="12"/>
                <w:szCs w:val="12"/>
              </w:rPr>
              <w:t xml:space="preserve">In the case of the </w:t>
            </w:r>
            <w:r w:rsidR="00632761">
              <w:rPr>
                <w:rFonts w:ascii="Arial" w:hAnsi="Arial"/>
                <w:bCs/>
                <w:sz w:val="12"/>
                <w:szCs w:val="12"/>
              </w:rPr>
              <w:t>drives that were declared irreparable</w:t>
            </w:r>
            <w:r>
              <w:rPr>
                <w:rFonts w:ascii="Arial" w:hAnsi="Arial"/>
                <w:bCs/>
                <w:sz w:val="12"/>
                <w:szCs w:val="12"/>
              </w:rPr>
              <w:t>, they</w:t>
            </w:r>
            <w:r w:rsidR="00632761">
              <w:rPr>
                <w:rFonts w:ascii="Arial" w:hAnsi="Arial"/>
                <w:bCs/>
                <w:sz w:val="12"/>
                <w:szCs w:val="12"/>
              </w:rPr>
              <w:t xml:space="preserve"> will be replaced under the warranty conditions</w:t>
            </w:r>
            <w:r>
              <w:rPr>
                <w:rFonts w:ascii="Arial" w:hAnsi="Arial"/>
                <w:bCs/>
                <w:sz w:val="12"/>
                <w:szCs w:val="12"/>
              </w:rPr>
              <w:t xml:space="preserve"> once they are available</w:t>
            </w:r>
            <w:r w:rsidR="00632761">
              <w:rPr>
                <w:rFonts w:ascii="Arial" w:hAnsi="Arial"/>
                <w:bCs/>
                <w:sz w:val="12"/>
                <w:szCs w:val="12"/>
              </w:rPr>
              <w:t>.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1DE15D" w14:textId="77777777" w:rsidR="00632761" w:rsidRPr="002F41DC" w:rsidRDefault="00632761" w:rsidP="00423D91">
            <w:pPr>
              <w:tabs>
                <w:tab w:val="left" w:pos="1736"/>
              </w:tabs>
              <w:spacing w:before="60"/>
              <w:jc w:val="right"/>
              <w:rPr>
                <w:rFonts w:ascii="Arial" w:hAnsi="Arial"/>
                <w:b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i/>
                <w:iCs/>
                <w:sz w:val="12"/>
              </w:rPr>
              <w:t>FINISHED BY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9203" w14:textId="77777777" w:rsidR="00632761" w:rsidRPr="003B0338" w:rsidRDefault="00632761" w:rsidP="00423D91">
            <w:pPr>
              <w:spacing w:before="60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Daniel Cinipeanu</w:t>
            </w:r>
          </w:p>
        </w:tc>
      </w:tr>
      <w:tr w:rsidR="00632761" w:rsidRPr="002F41DC" w14:paraId="2C974559" w14:textId="77777777" w:rsidTr="00632761">
        <w:trPr>
          <w:gridBefore w:val="1"/>
          <w:wBefore w:w="455" w:type="dxa"/>
          <w:cantSplit/>
          <w:trHeight w:val="108"/>
        </w:trPr>
        <w:tc>
          <w:tcPr>
            <w:tcW w:w="960" w:type="dxa"/>
            <w:vMerge/>
            <w:tcBorders>
              <w:left w:val="single" w:sz="4" w:space="0" w:color="auto"/>
            </w:tcBorders>
          </w:tcPr>
          <w:p w14:paraId="40443FE1" w14:textId="77777777" w:rsidR="00632761" w:rsidRPr="002F41DC" w:rsidRDefault="00632761" w:rsidP="00423D91">
            <w:pPr>
              <w:rPr>
                <w:rFonts w:ascii="Arial" w:hAnsi="Arial"/>
              </w:rPr>
            </w:pPr>
          </w:p>
        </w:tc>
        <w:tc>
          <w:tcPr>
            <w:tcW w:w="4145" w:type="dxa"/>
            <w:vMerge/>
          </w:tcPr>
          <w:p w14:paraId="15537B8C" w14:textId="77777777" w:rsidR="00632761" w:rsidRPr="002F41DC" w:rsidRDefault="00632761" w:rsidP="00423D91">
            <w:pPr>
              <w:spacing w:before="60"/>
              <w:rPr>
                <w:rFonts w:ascii="Arial" w:hAnsi="Arial"/>
                <w:b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77769" w14:textId="77777777" w:rsidR="00632761" w:rsidRPr="002F41DC" w:rsidRDefault="00632761" w:rsidP="00423D91">
            <w:pPr>
              <w:spacing w:before="60"/>
              <w:jc w:val="right"/>
              <w:rPr>
                <w:rFonts w:ascii="Arial" w:hAnsi="Arial"/>
                <w:b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i/>
                <w:iCs/>
                <w:sz w:val="12"/>
              </w:rPr>
              <w:t>DATE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D0E9" w14:textId="77777777" w:rsidR="00632761" w:rsidRPr="003B0338" w:rsidRDefault="00632761" w:rsidP="00423D91">
            <w:pPr>
              <w:spacing w:before="60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17/6/2024</w:t>
            </w:r>
          </w:p>
        </w:tc>
      </w:tr>
      <w:tr w:rsidR="00632761" w:rsidRPr="002F41DC" w14:paraId="0F1787B5" w14:textId="77777777" w:rsidTr="00632761">
        <w:trPr>
          <w:gridBefore w:val="1"/>
          <w:wBefore w:w="455" w:type="dxa"/>
          <w:cantSplit/>
          <w:trHeight w:val="327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24C44D8" w14:textId="77777777" w:rsidR="00632761" w:rsidRPr="002F41DC" w:rsidRDefault="00632761" w:rsidP="00423D91">
            <w:pPr>
              <w:rPr>
                <w:rFonts w:ascii="Arial" w:hAnsi="Arial"/>
              </w:rPr>
            </w:pPr>
          </w:p>
        </w:tc>
        <w:tc>
          <w:tcPr>
            <w:tcW w:w="4145" w:type="dxa"/>
            <w:vMerge/>
            <w:tcBorders>
              <w:bottom w:val="single" w:sz="4" w:space="0" w:color="auto"/>
            </w:tcBorders>
          </w:tcPr>
          <w:p w14:paraId="02F9E053" w14:textId="77777777" w:rsidR="00632761" w:rsidRPr="002F41DC" w:rsidRDefault="00632761" w:rsidP="00423D91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1F7910" w14:textId="77777777" w:rsidR="00632761" w:rsidRPr="002F41DC" w:rsidRDefault="00632761" w:rsidP="00423D91">
            <w:pPr>
              <w:spacing w:before="60"/>
              <w:jc w:val="right"/>
              <w:rPr>
                <w:rFonts w:ascii="Arial" w:hAnsi="Arial"/>
                <w:b/>
                <w:i/>
                <w:iCs/>
                <w:sz w:val="12"/>
              </w:rPr>
            </w:pPr>
            <w:r w:rsidRPr="002F41DC">
              <w:rPr>
                <w:rFonts w:ascii="Arial" w:hAnsi="Arial"/>
                <w:b/>
                <w:i/>
                <w:iCs/>
                <w:sz w:val="12"/>
              </w:rPr>
              <w:t>DECISION CODE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3B66" w14:textId="77777777" w:rsidR="00632761" w:rsidRPr="002F41DC" w:rsidRDefault="00632761" w:rsidP="00423D91">
            <w:pPr>
              <w:spacing w:before="60"/>
              <w:rPr>
                <w:rFonts w:ascii="Arial" w:hAnsi="Arial"/>
                <w:bCs/>
                <w:sz w:val="12"/>
                <w:szCs w:val="12"/>
              </w:rPr>
            </w:pPr>
            <w:r w:rsidRPr="002F41DC">
              <w:rPr>
                <w:rFonts w:ascii="Arial" w:hAnsi="Arial"/>
                <w:bCs/>
                <w:sz w:val="12"/>
                <w:szCs w:val="12"/>
              </w:rPr>
              <w:t>-</w:t>
            </w:r>
          </w:p>
        </w:tc>
      </w:tr>
    </w:tbl>
    <w:p w14:paraId="14BDE174" w14:textId="77777777" w:rsidR="00632761" w:rsidRPr="002F41DC" w:rsidRDefault="00632761" w:rsidP="00632761">
      <w:pPr>
        <w:rPr>
          <w:sz w:val="16"/>
        </w:rPr>
      </w:pPr>
    </w:p>
    <w:tbl>
      <w:tblPr>
        <w:tblW w:w="10065" w:type="dxa"/>
        <w:tblInd w:w="-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4145"/>
        <w:gridCol w:w="4961"/>
      </w:tblGrid>
      <w:tr w:rsidR="00632761" w:rsidRPr="002F41DC" w14:paraId="1C10F2BA" w14:textId="77777777" w:rsidTr="00632761">
        <w:trPr>
          <w:cantSplit/>
          <w:trHeight w:val="361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E98B" w14:textId="77777777" w:rsidR="00632761" w:rsidRPr="002F41DC" w:rsidRDefault="00632761" w:rsidP="00423D91">
            <w:pPr>
              <w:pStyle w:val="CommentText"/>
              <w:spacing w:before="60"/>
              <w:rPr>
                <w:rFonts w:ascii="Arial" w:hAnsi="Arial"/>
              </w:rPr>
            </w:pPr>
            <w:r w:rsidRPr="002F41DC">
              <w:rPr>
                <w:rFonts w:ascii="Arial" w:hAnsi="Arial"/>
                <w:b/>
                <w:bCs/>
                <w:i/>
                <w:iCs/>
                <w:sz w:val="12"/>
              </w:rPr>
              <w:t>FINAL DECISION</w:t>
            </w:r>
            <w:r w:rsidRPr="002F41DC"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4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17F" w14:textId="77777777" w:rsidR="00632761" w:rsidRPr="002F41DC" w:rsidRDefault="00632761" w:rsidP="00423D91">
            <w:pPr>
              <w:autoSpaceDE w:val="0"/>
              <w:autoSpaceDN w:val="0"/>
              <w:adjustRightInd w:val="0"/>
              <w:rPr>
                <w:rFonts w:ascii="Arial" w:hAnsi="Arial"/>
                <w:bCs/>
                <w:sz w:val="12"/>
                <w:szCs w:val="12"/>
              </w:rPr>
            </w:pPr>
          </w:p>
          <w:p w14:paraId="0FF3237A" w14:textId="77777777" w:rsidR="00632761" w:rsidRPr="002F41DC" w:rsidRDefault="00632761" w:rsidP="00423D91">
            <w:pPr>
              <w:autoSpaceDE w:val="0"/>
              <w:autoSpaceDN w:val="0"/>
              <w:adjustRightInd w:val="0"/>
              <w:rPr>
                <w:rFonts w:ascii="Arial" w:hAnsi="Arial"/>
                <w:bCs/>
                <w:sz w:val="12"/>
                <w:szCs w:val="12"/>
              </w:rPr>
            </w:pPr>
            <w:r>
              <w:rPr>
                <w:rFonts w:ascii="Arial" w:hAnsi="Arial"/>
                <w:bCs/>
                <w:sz w:val="12"/>
                <w:szCs w:val="12"/>
              </w:rPr>
              <w:t>The functional drives will be returned.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429B" w14:textId="4ABBE050" w:rsidR="00632761" w:rsidRPr="002F41DC" w:rsidRDefault="00632761" w:rsidP="00423D91">
            <w:pPr>
              <w:pStyle w:val="Heading4"/>
              <w:spacing w:before="0"/>
            </w:pPr>
            <w:r w:rsidRPr="002F41DC">
              <w:t>ESTABLISHED BY</w:t>
            </w:r>
          </w:p>
        </w:tc>
      </w:tr>
      <w:tr w:rsidR="00632761" w:rsidRPr="002F41DC" w14:paraId="54BE3CAB" w14:textId="77777777" w:rsidTr="00632761">
        <w:trPr>
          <w:cantSplit/>
          <w:trHeight w:val="409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88CF" w14:textId="77777777" w:rsidR="00632761" w:rsidRPr="002F41DC" w:rsidRDefault="00632761" w:rsidP="00423D91">
            <w:pPr>
              <w:rPr>
                <w:rFonts w:ascii="Arial" w:hAnsi="Arial"/>
              </w:rPr>
            </w:pPr>
          </w:p>
        </w:tc>
        <w:tc>
          <w:tcPr>
            <w:tcW w:w="4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52BB" w14:textId="77777777" w:rsidR="00632761" w:rsidRPr="002F41DC" w:rsidRDefault="00632761" w:rsidP="00423D91">
            <w:pPr>
              <w:spacing w:before="60"/>
              <w:rPr>
                <w:rFonts w:ascii="Arial" w:hAnsi="Arial"/>
                <w:b/>
                <w:i/>
                <w:i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8821" w14:textId="77777777" w:rsidR="00632761" w:rsidRPr="002F41DC" w:rsidRDefault="00632761" w:rsidP="00423D91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Daniel Cinipeanu</w:t>
            </w:r>
          </w:p>
        </w:tc>
      </w:tr>
    </w:tbl>
    <w:p w14:paraId="4C7B10B9" w14:textId="77777777" w:rsidR="00632761" w:rsidRDefault="00632761" w:rsidP="00B5262F">
      <w:pPr>
        <w:ind w:right="-851"/>
      </w:pPr>
    </w:p>
    <w:p w14:paraId="247D7F41" w14:textId="77777777" w:rsidR="00632761" w:rsidRDefault="00632761" w:rsidP="00B5262F">
      <w:pPr>
        <w:ind w:right="-851"/>
      </w:pPr>
    </w:p>
    <w:p w14:paraId="480ADDB0" w14:textId="77777777" w:rsidR="00632761" w:rsidRDefault="00632761" w:rsidP="00B5262F">
      <w:pPr>
        <w:ind w:right="-851"/>
      </w:pPr>
    </w:p>
    <w:p w14:paraId="5D8C830B" w14:textId="77777777" w:rsidR="00632761" w:rsidRDefault="00632761" w:rsidP="00B5262F">
      <w:pPr>
        <w:ind w:right="-851"/>
      </w:pPr>
    </w:p>
    <w:p w14:paraId="04A81228" w14:textId="77777777" w:rsidR="00632761" w:rsidRDefault="00632761" w:rsidP="00B5262F">
      <w:pPr>
        <w:ind w:right="-851"/>
      </w:pPr>
    </w:p>
    <w:p w14:paraId="644FD5B4" w14:textId="77777777" w:rsidR="00632761" w:rsidRDefault="00632761" w:rsidP="00B5262F">
      <w:pPr>
        <w:ind w:right="-851"/>
      </w:pPr>
    </w:p>
    <w:p w14:paraId="27FD0738" w14:textId="77777777" w:rsidR="00632761" w:rsidRDefault="00632761" w:rsidP="00B5262F">
      <w:pPr>
        <w:ind w:right="-851"/>
      </w:pPr>
    </w:p>
    <w:tbl>
      <w:tblPr>
        <w:tblW w:w="10065" w:type="dxa"/>
        <w:tblInd w:w="-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065"/>
      </w:tblGrid>
      <w:tr w:rsidR="00632761" w:rsidRPr="002F41DC" w14:paraId="05B12FE3" w14:textId="77777777" w:rsidTr="00632761">
        <w:trPr>
          <w:cantSplit/>
          <w:trHeight w:val="626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C8B9" w14:textId="77777777" w:rsidR="00632761" w:rsidRPr="002F41DC" w:rsidRDefault="00632761" w:rsidP="00423D91">
            <w:pPr>
              <w:spacing w:before="120" w:after="120"/>
              <w:jc w:val="center"/>
              <w:rPr>
                <w:rFonts w:ascii="Arial" w:hAnsi="Arial"/>
                <w:b/>
                <w:sz w:val="16"/>
              </w:rPr>
            </w:pPr>
            <w:r w:rsidRPr="002F41DC">
              <w:rPr>
                <w:rFonts w:ascii="Arial" w:hAnsi="Arial"/>
                <w:b/>
                <w:sz w:val="16"/>
              </w:rPr>
              <w:t>TECHNOSOFT SA, European Sales Office, Avenue des Alpes 20, CH 2000 NEUCHATEL, Switzerland</w:t>
            </w:r>
            <w:r w:rsidRPr="002F41DC">
              <w:rPr>
                <w:rFonts w:ascii="Arial" w:hAnsi="Arial"/>
                <w:b/>
                <w:sz w:val="16"/>
              </w:rPr>
              <w:br/>
              <w:t>www.technosoftmotion.com</w:t>
            </w:r>
          </w:p>
        </w:tc>
      </w:tr>
    </w:tbl>
    <w:p w14:paraId="2BC2729E" w14:textId="77777777" w:rsidR="00632761" w:rsidRDefault="00632761" w:rsidP="00B5262F">
      <w:pPr>
        <w:ind w:right="-851"/>
      </w:pPr>
    </w:p>
    <w:p w14:paraId="5A600CA9" w14:textId="77777777" w:rsidR="00632761" w:rsidRPr="002F41DC" w:rsidRDefault="00632761" w:rsidP="00B5262F">
      <w:pPr>
        <w:ind w:right="-851"/>
      </w:pPr>
    </w:p>
    <w:sectPr w:rsidR="00632761" w:rsidRPr="002F41DC" w:rsidSect="00A86AEA">
      <w:pgSz w:w="11907" w:h="16840" w:code="9"/>
      <w:pgMar w:top="851" w:right="1140" w:bottom="851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24FF9" w14:textId="77777777" w:rsidR="00680C6B" w:rsidRDefault="00680C6B">
      <w:r>
        <w:separator/>
      </w:r>
    </w:p>
  </w:endnote>
  <w:endnote w:type="continuationSeparator" w:id="0">
    <w:p w14:paraId="23D9BB62" w14:textId="77777777" w:rsidR="00680C6B" w:rsidRDefault="0068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lan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5012C" w14:textId="77777777" w:rsidR="00680C6B" w:rsidRDefault="00680C6B">
      <w:r>
        <w:separator/>
      </w:r>
    </w:p>
  </w:footnote>
  <w:footnote w:type="continuationSeparator" w:id="0">
    <w:p w14:paraId="7253A38D" w14:textId="77777777" w:rsidR="00680C6B" w:rsidRDefault="00680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285B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40D66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5CA23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68D9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506EF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B23B5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079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C8BC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0EDB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D8F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27046">
    <w:abstractNumId w:val="8"/>
  </w:num>
  <w:num w:numId="2" w16cid:durableId="1559704456">
    <w:abstractNumId w:val="3"/>
  </w:num>
  <w:num w:numId="3" w16cid:durableId="1008482865">
    <w:abstractNumId w:val="2"/>
  </w:num>
  <w:num w:numId="4" w16cid:durableId="742407439">
    <w:abstractNumId w:val="1"/>
  </w:num>
  <w:num w:numId="5" w16cid:durableId="489448587">
    <w:abstractNumId w:val="0"/>
  </w:num>
  <w:num w:numId="6" w16cid:durableId="1342509899">
    <w:abstractNumId w:val="9"/>
  </w:num>
  <w:num w:numId="7" w16cid:durableId="999191036">
    <w:abstractNumId w:val="7"/>
  </w:num>
  <w:num w:numId="8" w16cid:durableId="102965145">
    <w:abstractNumId w:val="6"/>
  </w:num>
  <w:num w:numId="9" w16cid:durableId="148521147">
    <w:abstractNumId w:val="5"/>
  </w:num>
  <w:num w:numId="10" w16cid:durableId="1456676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displayBackgroundShape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[ACTFIELD]MY:TBL_CONTACT.FULLNAME" w:val="&lt;MY:Contact&gt;"/>
    <w:docVar w:name="[ACTFIELD]TBL_CONTACT.BUSINESS_PHONE" w:val="&lt;Phone&gt;"/>
    <w:docVar w:name="[ACTFIELD]TBL_CONTACT.CUST_Customernumber_043444609" w:val="&lt;Customer number&gt;"/>
    <w:docVar w:name="[ACTFIELD]TBL_CONTACT.FAX_PHONE" w:val="&lt;Fax&gt;"/>
    <w:docVar w:name="ACT:CurrentVersion" w:val="7.0"/>
    <w:docVar w:name="ACT:DocumentId" w:val="95894922-60a0-4baf-a8fa-6ed22d5ad71f"/>
    <w:docVar w:name="ACT:Template" w:val="-1"/>
  </w:docVars>
  <w:rsids>
    <w:rsidRoot w:val="003E0F8F"/>
    <w:rsid w:val="00013685"/>
    <w:rsid w:val="00036F57"/>
    <w:rsid w:val="00037507"/>
    <w:rsid w:val="00056652"/>
    <w:rsid w:val="000716B3"/>
    <w:rsid w:val="00076A71"/>
    <w:rsid w:val="00080182"/>
    <w:rsid w:val="000901EB"/>
    <w:rsid w:val="000926B7"/>
    <w:rsid w:val="000D302E"/>
    <w:rsid w:val="000E471F"/>
    <w:rsid w:val="001050CE"/>
    <w:rsid w:val="00106279"/>
    <w:rsid w:val="00111CD9"/>
    <w:rsid w:val="0015539B"/>
    <w:rsid w:val="00155C69"/>
    <w:rsid w:val="00167BC6"/>
    <w:rsid w:val="00192601"/>
    <w:rsid w:val="00193DA1"/>
    <w:rsid w:val="001B59A6"/>
    <w:rsid w:val="001C2892"/>
    <w:rsid w:val="001E3612"/>
    <w:rsid w:val="001E433E"/>
    <w:rsid w:val="0020623B"/>
    <w:rsid w:val="00254F45"/>
    <w:rsid w:val="002705AA"/>
    <w:rsid w:val="002802EC"/>
    <w:rsid w:val="00280AB7"/>
    <w:rsid w:val="002A7114"/>
    <w:rsid w:val="002B710F"/>
    <w:rsid w:val="002C13A0"/>
    <w:rsid w:val="002C19FE"/>
    <w:rsid w:val="002C6264"/>
    <w:rsid w:val="002D6F70"/>
    <w:rsid w:val="002F2D0B"/>
    <w:rsid w:val="002F2EB7"/>
    <w:rsid w:val="002F3700"/>
    <w:rsid w:val="002F41DC"/>
    <w:rsid w:val="002F7333"/>
    <w:rsid w:val="002F78E7"/>
    <w:rsid w:val="00305DFD"/>
    <w:rsid w:val="00313460"/>
    <w:rsid w:val="00317BB2"/>
    <w:rsid w:val="003318A0"/>
    <w:rsid w:val="00360040"/>
    <w:rsid w:val="00395272"/>
    <w:rsid w:val="003A2D48"/>
    <w:rsid w:val="003B0338"/>
    <w:rsid w:val="003B1160"/>
    <w:rsid w:val="003B1230"/>
    <w:rsid w:val="003E0F8F"/>
    <w:rsid w:val="003E396F"/>
    <w:rsid w:val="003E7330"/>
    <w:rsid w:val="0040465A"/>
    <w:rsid w:val="0040523C"/>
    <w:rsid w:val="00413669"/>
    <w:rsid w:val="00413C82"/>
    <w:rsid w:val="004200A6"/>
    <w:rsid w:val="0042113D"/>
    <w:rsid w:val="0044613F"/>
    <w:rsid w:val="00454241"/>
    <w:rsid w:val="00456FC7"/>
    <w:rsid w:val="00470AC6"/>
    <w:rsid w:val="00471F6B"/>
    <w:rsid w:val="0048672B"/>
    <w:rsid w:val="00492025"/>
    <w:rsid w:val="00493A95"/>
    <w:rsid w:val="004D035D"/>
    <w:rsid w:val="004D398E"/>
    <w:rsid w:val="004D6D43"/>
    <w:rsid w:val="004E2CD4"/>
    <w:rsid w:val="004F72B3"/>
    <w:rsid w:val="0051454D"/>
    <w:rsid w:val="00517A83"/>
    <w:rsid w:val="00521BEA"/>
    <w:rsid w:val="005344EA"/>
    <w:rsid w:val="005359E9"/>
    <w:rsid w:val="0053741D"/>
    <w:rsid w:val="00546680"/>
    <w:rsid w:val="00546FC9"/>
    <w:rsid w:val="005473F3"/>
    <w:rsid w:val="0055582B"/>
    <w:rsid w:val="0056188E"/>
    <w:rsid w:val="00562F49"/>
    <w:rsid w:val="00576970"/>
    <w:rsid w:val="00592628"/>
    <w:rsid w:val="00596326"/>
    <w:rsid w:val="005A4E57"/>
    <w:rsid w:val="005B3AF3"/>
    <w:rsid w:val="005D3B27"/>
    <w:rsid w:val="005D7B15"/>
    <w:rsid w:val="0060142E"/>
    <w:rsid w:val="00607BA5"/>
    <w:rsid w:val="00615CF5"/>
    <w:rsid w:val="00630048"/>
    <w:rsid w:val="00632761"/>
    <w:rsid w:val="00634D5E"/>
    <w:rsid w:val="00637512"/>
    <w:rsid w:val="00647E99"/>
    <w:rsid w:val="00650E04"/>
    <w:rsid w:val="00672E02"/>
    <w:rsid w:val="00680C6B"/>
    <w:rsid w:val="0069422A"/>
    <w:rsid w:val="006A1A3D"/>
    <w:rsid w:val="006B6868"/>
    <w:rsid w:val="006C41E7"/>
    <w:rsid w:val="006C6D8C"/>
    <w:rsid w:val="006E183F"/>
    <w:rsid w:val="006E2F17"/>
    <w:rsid w:val="007271F5"/>
    <w:rsid w:val="00747D52"/>
    <w:rsid w:val="00754A61"/>
    <w:rsid w:val="0076231D"/>
    <w:rsid w:val="00776245"/>
    <w:rsid w:val="00791C82"/>
    <w:rsid w:val="007A0894"/>
    <w:rsid w:val="007A2CFC"/>
    <w:rsid w:val="007A5AE1"/>
    <w:rsid w:val="007B08DC"/>
    <w:rsid w:val="007D2333"/>
    <w:rsid w:val="007D3D4E"/>
    <w:rsid w:val="007E369A"/>
    <w:rsid w:val="007F416B"/>
    <w:rsid w:val="00801325"/>
    <w:rsid w:val="00812445"/>
    <w:rsid w:val="00833206"/>
    <w:rsid w:val="008623A7"/>
    <w:rsid w:val="008807CF"/>
    <w:rsid w:val="00881E04"/>
    <w:rsid w:val="00895958"/>
    <w:rsid w:val="008A2804"/>
    <w:rsid w:val="008A4F92"/>
    <w:rsid w:val="008A7D02"/>
    <w:rsid w:val="008B3B0C"/>
    <w:rsid w:val="008C1DA0"/>
    <w:rsid w:val="008C580C"/>
    <w:rsid w:val="008D3D6F"/>
    <w:rsid w:val="008F25D9"/>
    <w:rsid w:val="008F31BE"/>
    <w:rsid w:val="008F35F8"/>
    <w:rsid w:val="00916A84"/>
    <w:rsid w:val="00933ED2"/>
    <w:rsid w:val="00936CAD"/>
    <w:rsid w:val="00942E5F"/>
    <w:rsid w:val="0094336C"/>
    <w:rsid w:val="00943393"/>
    <w:rsid w:val="009438EA"/>
    <w:rsid w:val="00964251"/>
    <w:rsid w:val="0096594E"/>
    <w:rsid w:val="009670E4"/>
    <w:rsid w:val="00971BF5"/>
    <w:rsid w:val="009838EB"/>
    <w:rsid w:val="00985099"/>
    <w:rsid w:val="009933DD"/>
    <w:rsid w:val="00993B3A"/>
    <w:rsid w:val="009A3A43"/>
    <w:rsid w:val="009A3FA9"/>
    <w:rsid w:val="009A7FA1"/>
    <w:rsid w:val="009B1DAA"/>
    <w:rsid w:val="009D6608"/>
    <w:rsid w:val="009D6B1D"/>
    <w:rsid w:val="009E491A"/>
    <w:rsid w:val="009F14DE"/>
    <w:rsid w:val="009F1EBB"/>
    <w:rsid w:val="00A00F90"/>
    <w:rsid w:val="00A028F2"/>
    <w:rsid w:val="00A15D5F"/>
    <w:rsid w:val="00A616C7"/>
    <w:rsid w:val="00A64045"/>
    <w:rsid w:val="00A677A4"/>
    <w:rsid w:val="00A67F3C"/>
    <w:rsid w:val="00A86AEA"/>
    <w:rsid w:val="00A87761"/>
    <w:rsid w:val="00AA2196"/>
    <w:rsid w:val="00AA226D"/>
    <w:rsid w:val="00AB0E78"/>
    <w:rsid w:val="00AC23BE"/>
    <w:rsid w:val="00AC32D6"/>
    <w:rsid w:val="00AC4CDB"/>
    <w:rsid w:val="00AC5B95"/>
    <w:rsid w:val="00AD6D13"/>
    <w:rsid w:val="00AE0287"/>
    <w:rsid w:val="00AE1DC5"/>
    <w:rsid w:val="00AE2722"/>
    <w:rsid w:val="00AE7C5C"/>
    <w:rsid w:val="00B23869"/>
    <w:rsid w:val="00B437A7"/>
    <w:rsid w:val="00B5262F"/>
    <w:rsid w:val="00B52D70"/>
    <w:rsid w:val="00B62F8F"/>
    <w:rsid w:val="00B802C7"/>
    <w:rsid w:val="00BA054F"/>
    <w:rsid w:val="00BA10E2"/>
    <w:rsid w:val="00BA1D13"/>
    <w:rsid w:val="00BA2EBD"/>
    <w:rsid w:val="00BA4B36"/>
    <w:rsid w:val="00BC0A23"/>
    <w:rsid w:val="00BF2D19"/>
    <w:rsid w:val="00C051BC"/>
    <w:rsid w:val="00C06678"/>
    <w:rsid w:val="00C11497"/>
    <w:rsid w:val="00C26B91"/>
    <w:rsid w:val="00C32356"/>
    <w:rsid w:val="00C32B01"/>
    <w:rsid w:val="00C32EAE"/>
    <w:rsid w:val="00C56823"/>
    <w:rsid w:val="00C62885"/>
    <w:rsid w:val="00C76CF2"/>
    <w:rsid w:val="00C81CB8"/>
    <w:rsid w:val="00C90508"/>
    <w:rsid w:val="00C93B37"/>
    <w:rsid w:val="00CA26A9"/>
    <w:rsid w:val="00CC2E6A"/>
    <w:rsid w:val="00CC3900"/>
    <w:rsid w:val="00CC7233"/>
    <w:rsid w:val="00CE6C77"/>
    <w:rsid w:val="00D017B9"/>
    <w:rsid w:val="00D206E0"/>
    <w:rsid w:val="00D23867"/>
    <w:rsid w:val="00D30EE3"/>
    <w:rsid w:val="00D324F7"/>
    <w:rsid w:val="00D45AED"/>
    <w:rsid w:val="00D467FF"/>
    <w:rsid w:val="00D52A76"/>
    <w:rsid w:val="00D64EDF"/>
    <w:rsid w:val="00D75D35"/>
    <w:rsid w:val="00D8501B"/>
    <w:rsid w:val="00D85494"/>
    <w:rsid w:val="00D90F02"/>
    <w:rsid w:val="00D96E79"/>
    <w:rsid w:val="00DA1256"/>
    <w:rsid w:val="00DC3427"/>
    <w:rsid w:val="00DE40DA"/>
    <w:rsid w:val="00DE40DD"/>
    <w:rsid w:val="00DF1B15"/>
    <w:rsid w:val="00DF625F"/>
    <w:rsid w:val="00E127E0"/>
    <w:rsid w:val="00E16309"/>
    <w:rsid w:val="00E3186F"/>
    <w:rsid w:val="00E35A56"/>
    <w:rsid w:val="00E36E26"/>
    <w:rsid w:val="00E405F6"/>
    <w:rsid w:val="00E42304"/>
    <w:rsid w:val="00E4354A"/>
    <w:rsid w:val="00E43E2F"/>
    <w:rsid w:val="00E714B5"/>
    <w:rsid w:val="00E75CCD"/>
    <w:rsid w:val="00E862DF"/>
    <w:rsid w:val="00E864AE"/>
    <w:rsid w:val="00E90D48"/>
    <w:rsid w:val="00EA4958"/>
    <w:rsid w:val="00EA4D0C"/>
    <w:rsid w:val="00EB0A04"/>
    <w:rsid w:val="00EC5B0C"/>
    <w:rsid w:val="00EE0D23"/>
    <w:rsid w:val="00F05C43"/>
    <w:rsid w:val="00F17DE7"/>
    <w:rsid w:val="00F3158D"/>
    <w:rsid w:val="00F42567"/>
    <w:rsid w:val="00F4520F"/>
    <w:rsid w:val="00F57361"/>
    <w:rsid w:val="00F67958"/>
    <w:rsid w:val="00F731C7"/>
    <w:rsid w:val="00F7450A"/>
    <w:rsid w:val="00F767BF"/>
    <w:rsid w:val="00F77FCE"/>
    <w:rsid w:val="00F86713"/>
    <w:rsid w:val="00FA2888"/>
    <w:rsid w:val="00FA4927"/>
    <w:rsid w:val="00FB467D"/>
    <w:rsid w:val="00FC1988"/>
    <w:rsid w:val="00FC210A"/>
    <w:rsid w:val="00FC4610"/>
    <w:rsid w:val="00FD659E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C269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761"/>
    <w:rPr>
      <w:rFonts w:ascii="Holland" w:hAnsi="Holland"/>
      <w:lang w:val="en-GB" w:eastAsia="fr-F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/>
      <w:jc w:val="center"/>
      <w:outlineLvl w:val="2"/>
    </w:pPr>
    <w:rPr>
      <w:rFonts w:ascii="Arial" w:hAnsi="Arial"/>
      <w:b/>
      <w:i/>
      <w:sz w:val="12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40"/>
      <w:outlineLvl w:val="3"/>
    </w:pPr>
    <w:rPr>
      <w:rFonts w:ascii="Arial" w:hAnsi="Arial"/>
      <w:b/>
      <w:sz w:val="12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i/>
      <w:sz w:val="12"/>
    </w:rPr>
  </w:style>
  <w:style w:type="paragraph" w:styleId="Heading6">
    <w:name w:val="heading 6"/>
    <w:basedOn w:val="Normal"/>
    <w:next w:val="Normal"/>
    <w:qFormat/>
    <w:pPr>
      <w:keepNext/>
      <w:spacing w:before="40"/>
      <w:outlineLvl w:val="5"/>
    </w:pPr>
    <w:rPr>
      <w:rFonts w:ascii="Arial" w:hAnsi="Arial"/>
      <w:b/>
      <w:i/>
      <w:spacing w:val="-12"/>
      <w:sz w:val="12"/>
    </w:rPr>
  </w:style>
  <w:style w:type="paragraph" w:styleId="Heading7">
    <w:name w:val="heading 7"/>
    <w:basedOn w:val="Normal"/>
    <w:next w:val="Normal"/>
    <w:qFormat/>
    <w:pPr>
      <w:keepNext/>
      <w:tabs>
        <w:tab w:val="left" w:pos="1736"/>
      </w:tabs>
      <w:spacing w:before="60"/>
      <w:jc w:val="right"/>
      <w:outlineLvl w:val="6"/>
    </w:pPr>
    <w:rPr>
      <w:rFonts w:ascii="Arial" w:hAnsi="Arial"/>
      <w:b/>
      <w:sz w:val="12"/>
    </w:rPr>
  </w:style>
  <w:style w:type="paragraph" w:styleId="Heading8">
    <w:name w:val="heading 8"/>
    <w:basedOn w:val="Normal"/>
    <w:next w:val="Normal"/>
    <w:qFormat/>
    <w:pPr>
      <w:keepNext/>
      <w:spacing w:before="40"/>
      <w:outlineLvl w:val="7"/>
    </w:pPr>
    <w:rPr>
      <w:rFonts w:ascii="Arial" w:hAnsi="Arial"/>
      <w:b/>
      <w:sz w:val="18"/>
      <w:lang w:val="fr-FR"/>
    </w:rPr>
  </w:style>
  <w:style w:type="paragraph" w:styleId="Heading9">
    <w:name w:val="heading 9"/>
    <w:basedOn w:val="Normal"/>
    <w:next w:val="Normal"/>
    <w:qFormat/>
    <w:pPr>
      <w:keepNext/>
      <w:spacing w:before="40"/>
      <w:ind w:left="-107"/>
      <w:jc w:val="center"/>
      <w:outlineLvl w:val="8"/>
    </w:pPr>
    <w:rPr>
      <w:rFonts w:ascii="Arial" w:hAnsi="Arial"/>
      <w:b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40"/>
      <w:jc w:val="center"/>
    </w:pPr>
    <w:rPr>
      <w:rFonts w:ascii="Arial" w:hAnsi="Arial"/>
      <w:b/>
      <w:sz w:val="12"/>
    </w:rPr>
  </w:style>
  <w:style w:type="paragraph" w:styleId="EnvelopeAddress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losing">
    <w:name w:val="Closing"/>
    <w:basedOn w:val="Normal"/>
    <w:pPr>
      <w:ind w:left="4252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ListBullet">
    <w:name w:val="List Bullet"/>
    <w:basedOn w:val="Normal"/>
    <w:autoRedefine/>
    <w:pPr>
      <w:numPr>
        <w:numId w:val="6"/>
      </w:numPr>
    </w:pPr>
  </w:style>
  <w:style w:type="paragraph" w:styleId="ListBullet2">
    <w:name w:val="List Bullet 2"/>
    <w:basedOn w:val="Normal"/>
    <w:autoRedefine/>
    <w:pPr>
      <w:numPr>
        <w:numId w:val="7"/>
      </w:numPr>
    </w:pPr>
  </w:style>
  <w:style w:type="paragraph" w:styleId="ListBullet3">
    <w:name w:val="List Bullet 3"/>
    <w:basedOn w:val="Normal"/>
    <w:autoRedefine/>
    <w:pPr>
      <w:numPr>
        <w:numId w:val="8"/>
      </w:numPr>
    </w:pPr>
  </w:style>
  <w:style w:type="paragraph" w:styleId="ListBullet4">
    <w:name w:val="List Bullet 4"/>
    <w:basedOn w:val="Normal"/>
    <w:autoRedefine/>
    <w:pPr>
      <w:numPr>
        <w:numId w:val="9"/>
      </w:numPr>
    </w:pPr>
  </w:style>
  <w:style w:type="paragraph" w:styleId="ListBullet5">
    <w:name w:val="List Bullet 5"/>
    <w:basedOn w:val="Normal"/>
    <w:autoRedefine/>
    <w:pPr>
      <w:numPr>
        <w:numId w:val="10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BodyTextFirstIndent">
    <w:name w:val="Body Text First Indent"/>
    <w:basedOn w:val="BodyText"/>
    <w:pPr>
      <w:spacing w:before="0" w:after="120"/>
      <w:ind w:firstLine="210"/>
      <w:jc w:val="left"/>
    </w:pPr>
    <w:rPr>
      <w:rFonts w:ascii="Holland" w:hAnsi="Holland"/>
      <w:b w:val="0"/>
      <w:sz w:val="20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NormalIndent">
    <w:name w:val="Normal Indent"/>
    <w:basedOn w:val="Normal"/>
    <w:pPr>
      <w:ind w:left="708"/>
    </w:p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fr-FR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94339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53741D"/>
    <w:rPr>
      <w:rFonts w:ascii="Arial" w:hAnsi="Arial"/>
      <w:b/>
      <w:sz w:val="12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semiHidden/>
    <w:rsid w:val="0053741D"/>
    <w:rPr>
      <w:rFonts w:ascii="Holland" w:hAnsi="Holland"/>
      <w:lang w:val="en-GB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632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2020-10-08T11:48:00Z</dcterms:created>
  <dcterms:modified xsi:type="dcterms:W3CDTF">2024-06-17T12:03:00Z</dcterms:modified>
</cp:coreProperties>
</file>