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Вернемся к исследованию кошек Женей и Юлей. На этот раз они хотят преобразовать возраст кошек в человеческий возраст и вычислить средний возраст кошек в своем исследовании.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Создайте функцию </w:t>
      </w:r>
      <w:r w:rsidDel="00000000" w:rsidR="00000000" w:rsidRPr="00000000">
        <w:rPr>
          <w:b w:val="1"/>
          <w:rtl w:val="0"/>
        </w:rPr>
        <w:t xml:space="preserve">getAverageHumanAge</w:t>
      </w:r>
      <w:r w:rsidDel="00000000" w:rsidR="00000000" w:rsidRPr="00000000">
        <w:rPr>
          <w:rtl w:val="0"/>
        </w:rPr>
        <w:t xml:space="preserve">, которая принимает массив возрастов кошек (</w:t>
      </w:r>
      <w:r w:rsidDel="00000000" w:rsidR="00000000" w:rsidRPr="00000000">
        <w:rPr>
          <w:b w:val="1"/>
          <w:rtl w:val="0"/>
        </w:rPr>
        <w:t xml:space="preserve">catAges</w:t>
      </w:r>
      <w:r w:rsidDel="00000000" w:rsidR="00000000" w:rsidRPr="00000000">
        <w:rPr>
          <w:rtl w:val="0"/>
        </w:rPr>
        <w:t xml:space="preserve">) и выполняет следующие действия по порядку: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Рассчитывает человеческий возраст по следующей формуле: если возраст кошки &lt;= 2 года, </w:t>
      </w:r>
      <w:r w:rsidDel="00000000" w:rsidR="00000000" w:rsidRPr="00000000">
        <w:rPr>
          <w:i w:val="1"/>
          <w:rtl w:val="0"/>
        </w:rPr>
        <w:t xml:space="preserve">человеческий возраст = возраст кошки * 10</w:t>
      </w:r>
      <w:r w:rsidDel="00000000" w:rsidR="00000000" w:rsidRPr="00000000">
        <w:rPr>
          <w:rtl w:val="0"/>
        </w:rPr>
        <w:t xml:space="preserve">. Если кошке больше 2 лет, </w:t>
      </w:r>
      <w:r w:rsidDel="00000000" w:rsidR="00000000" w:rsidRPr="00000000">
        <w:rPr>
          <w:i w:val="1"/>
          <w:rtl w:val="0"/>
        </w:rPr>
        <w:t xml:space="preserve">человеческий возраст = возраст кошки * 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Исключает всех кошек младше 18 человеческих лет.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Возвращает средний человеческий возраст для всех взрослых кошек.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Вызовите функцию для обоих наборов тестовых данных.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Тестовые данные: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1: [7 , 3, 2, 4, 1, 15, 8, 1, 9, 2]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2: [1, 16, 12, 4, 5, 1, 3, 11, 7, 2]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