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</w:p>
    <w:p w:rsidR="00571BE9" w:rsidRDefault="00571BE9" w:rsidP="00571BE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571BE9" w:rsidRDefault="00571BE9" w:rsidP="00571BE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71BE9" w:rsidRDefault="00571BE9" w:rsidP="00571BE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71BE9" w:rsidRDefault="00571BE9" w:rsidP="00571BE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71BE9" w:rsidRPr="007B59D0" w:rsidRDefault="00571BE9" w:rsidP="00571BE9">
      <w:pPr>
        <w:pStyle w:val="a3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  <w:lang w:val="ru-RU"/>
        </w:rPr>
        <w:t>9</w:t>
      </w:r>
    </w:p>
    <w:p w:rsidR="00571BE9" w:rsidRDefault="00571BE9" w:rsidP="00571BE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 xml:space="preserve">Двійковий і інтерполяційний методи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пошуку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  <w:proofErr w:type="gramEnd"/>
    </w:p>
    <w:p w:rsidR="00571BE9" w:rsidRDefault="00571BE9" w:rsidP="00571BE9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571BE9" w:rsidRDefault="00571BE9" w:rsidP="00571BE9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571BE9" w:rsidRDefault="00571BE9" w:rsidP="00571BE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571BE9" w:rsidRDefault="00571BE9" w:rsidP="00571BE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571BE9" w:rsidRDefault="00571BE9" w:rsidP="00571BE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571BE9" w:rsidRDefault="00571BE9" w:rsidP="00571BE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571BE9" w:rsidRDefault="00571BE9" w:rsidP="00571BE9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571BE9" w:rsidRDefault="00571BE9" w:rsidP="00571BE9">
      <w:pPr>
        <w:pStyle w:val="a3"/>
        <w:jc w:val="right"/>
        <w:rPr>
          <w:color w:val="000000"/>
          <w:sz w:val="27"/>
          <w:szCs w:val="27"/>
        </w:rPr>
      </w:pPr>
    </w:p>
    <w:p w:rsidR="00571BE9" w:rsidRDefault="00571BE9" w:rsidP="00571BE9">
      <w:pPr>
        <w:rPr>
          <w:rFonts w:ascii="Times New Roman" w:hAnsi="Times New Roman" w:cs="Times New Roman"/>
        </w:rPr>
      </w:pPr>
    </w:p>
    <w:p w:rsidR="00571BE9" w:rsidRDefault="00571BE9" w:rsidP="00571BE9">
      <w:pPr>
        <w:rPr>
          <w:rFonts w:ascii="Times New Roman" w:hAnsi="Times New Roman" w:cs="Times New Roman"/>
        </w:rPr>
      </w:pPr>
    </w:p>
    <w:p w:rsidR="00571BE9" w:rsidRDefault="00571BE9" w:rsidP="00571BE9">
      <w:pPr>
        <w:rPr>
          <w:rFonts w:ascii="Times New Roman" w:hAnsi="Times New Roman" w:cs="Times New Roman"/>
        </w:rPr>
      </w:pP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571BE9" w:rsidRDefault="00571BE9" w:rsidP="00571B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B47871" w:rsidRDefault="007C7654"/>
    <w:p w:rsidR="00571BE9" w:rsidRDefault="00571BE9"/>
    <w:p w:rsidR="00571BE9" w:rsidRDefault="00571BE9" w:rsidP="00571BE9">
      <w:pPr>
        <w:pStyle w:val="a3"/>
        <w:rPr>
          <w:color w:val="000000"/>
          <w:sz w:val="28"/>
          <w:szCs w:val="27"/>
        </w:rPr>
      </w:pPr>
      <w:r w:rsidRPr="00F47FB3">
        <w:rPr>
          <w:b/>
          <w:color w:val="000000"/>
          <w:sz w:val="28"/>
          <w:szCs w:val="27"/>
        </w:rPr>
        <w:lastRenderedPageBreak/>
        <w:t>Мета:</w:t>
      </w:r>
      <w:r>
        <w:rPr>
          <w:b/>
          <w:color w:val="000000"/>
          <w:sz w:val="28"/>
          <w:szCs w:val="27"/>
        </w:rPr>
        <w:t xml:space="preserve"> </w:t>
      </w:r>
      <w:r w:rsidRPr="00571BE9">
        <w:rPr>
          <w:color w:val="000000"/>
          <w:sz w:val="28"/>
          <w:szCs w:val="27"/>
        </w:rPr>
        <w:t>вивчення та практичне застосування двійкового та інтерполяційного методів пошуку, а також розвиток навичок реалізації та порівняння алгоритмів у контексті оптимізації пошукових процесів.</w:t>
      </w:r>
    </w:p>
    <w:p w:rsidR="00571BE9" w:rsidRDefault="00571BE9" w:rsidP="00571BE9">
      <w:pPr>
        <w:pStyle w:val="a3"/>
        <w:rPr>
          <w:b/>
          <w:bCs/>
          <w:sz w:val="28"/>
          <w:szCs w:val="28"/>
        </w:rPr>
      </w:pPr>
      <w:r w:rsidRPr="00767BD7">
        <w:rPr>
          <w:b/>
          <w:bCs/>
          <w:sz w:val="28"/>
          <w:szCs w:val="28"/>
        </w:rPr>
        <w:t>Умова:</w:t>
      </w:r>
    </w:p>
    <w:p w:rsidR="00571BE9" w:rsidRPr="00571BE9" w:rsidRDefault="00571BE9" w:rsidP="00571BE9">
      <w:pPr>
        <w:pStyle w:val="a3"/>
        <w:rPr>
          <w:color w:val="000000"/>
          <w:sz w:val="28"/>
          <w:szCs w:val="27"/>
        </w:rPr>
      </w:pPr>
      <w:r w:rsidRPr="00571BE9">
        <w:rPr>
          <w:color w:val="000000"/>
          <w:sz w:val="28"/>
          <w:szCs w:val="27"/>
        </w:rPr>
        <w:t xml:space="preserve">1. Заповнити масив </w:t>
      </w:r>
      <w:proofErr w:type="spellStart"/>
      <w:r w:rsidRPr="00571BE9">
        <w:rPr>
          <w:color w:val="000000"/>
          <w:sz w:val="28"/>
          <w:szCs w:val="27"/>
        </w:rPr>
        <w:t>цілочисельними</w:t>
      </w:r>
      <w:proofErr w:type="spellEnd"/>
      <w:r w:rsidRPr="00571BE9">
        <w:rPr>
          <w:color w:val="000000"/>
          <w:sz w:val="28"/>
          <w:szCs w:val="27"/>
        </w:rPr>
        <w:t xml:space="preserve"> випадковими числами в діапазоні (10- 100).</w:t>
      </w:r>
    </w:p>
    <w:p w:rsidR="00571BE9" w:rsidRPr="00571BE9" w:rsidRDefault="00571BE9" w:rsidP="00571BE9">
      <w:pPr>
        <w:pStyle w:val="a3"/>
        <w:rPr>
          <w:color w:val="000000"/>
          <w:sz w:val="28"/>
          <w:szCs w:val="27"/>
        </w:rPr>
      </w:pPr>
      <w:r w:rsidRPr="00571BE9">
        <w:rPr>
          <w:color w:val="000000"/>
          <w:sz w:val="28"/>
          <w:szCs w:val="27"/>
        </w:rPr>
        <w:t>2. Розмір масиву N обчислюється як ціла частина від значення виразу N=20-0,6* К, де К номер студента в журналі.</w:t>
      </w:r>
      <w:r w:rsidR="00865686">
        <w:rPr>
          <w:color w:val="000000"/>
          <w:sz w:val="28"/>
          <w:szCs w:val="27"/>
        </w:rPr>
        <w:t xml:space="preserve"> К = 12</w:t>
      </w:r>
    </w:p>
    <w:p w:rsidR="00571BE9" w:rsidRPr="00571BE9" w:rsidRDefault="00571BE9" w:rsidP="00571BE9">
      <w:pPr>
        <w:pStyle w:val="a3"/>
        <w:rPr>
          <w:color w:val="000000"/>
          <w:sz w:val="28"/>
          <w:szCs w:val="27"/>
        </w:rPr>
      </w:pPr>
      <w:r w:rsidRPr="00571BE9">
        <w:rPr>
          <w:color w:val="000000"/>
          <w:sz w:val="28"/>
          <w:szCs w:val="27"/>
        </w:rPr>
        <w:t>3. Відсортувати масив за методом бульбашки.</w:t>
      </w:r>
    </w:p>
    <w:p w:rsidR="00571BE9" w:rsidRPr="00571BE9" w:rsidRDefault="00571BE9" w:rsidP="00571BE9">
      <w:pPr>
        <w:pStyle w:val="a3"/>
        <w:rPr>
          <w:color w:val="000000"/>
          <w:sz w:val="28"/>
          <w:szCs w:val="27"/>
        </w:rPr>
      </w:pPr>
      <w:r w:rsidRPr="00571BE9">
        <w:rPr>
          <w:color w:val="000000"/>
          <w:sz w:val="28"/>
          <w:szCs w:val="27"/>
        </w:rPr>
        <w:t>4. Знайти ключ, що знаходиться в середині лівої частини масиву.</w:t>
      </w:r>
    </w:p>
    <w:p w:rsidR="00571BE9" w:rsidRDefault="00571BE9" w:rsidP="00571BE9">
      <w:pPr>
        <w:pStyle w:val="a3"/>
        <w:rPr>
          <w:color w:val="000000"/>
          <w:sz w:val="28"/>
          <w:szCs w:val="27"/>
        </w:rPr>
      </w:pPr>
      <w:r w:rsidRPr="00571BE9">
        <w:rPr>
          <w:color w:val="000000"/>
          <w:sz w:val="28"/>
          <w:szCs w:val="27"/>
        </w:rPr>
        <w:t>5. Студентам з парними номерами варіантів використовувати метод бінарного пошуку, а з непарними метод інтерполяційного пошуку.</w:t>
      </w:r>
    </w:p>
    <w:p w:rsidR="00865686" w:rsidRDefault="00865686" w:rsidP="00865686">
      <w:pPr>
        <w:pStyle w:val="a4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cstdlib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ctime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F54B18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using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виведення масиву на екран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сортування масиву за методом бульбашки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bubbleSort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&gt;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swap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// Функція для знаходження ключа в середині лівої частини масиву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findMiddleLeftKey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бінарного пошуку ключа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binarySearch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size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while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Знайдено ключ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&lt; </w:t>
      </w:r>
      <w:proofErr w:type="spellStart"/>
      <w:r w:rsidRPr="00F54B18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Пошук у правій частині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right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Пошук у лівій частині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Ключ не знайдено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                      // Номер студента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static_cast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K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Обчислення розміру масиву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RANGE_MIN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RANGE_MAX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Ініціалізація генератора випадкових чисел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srand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time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nullptr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Створення та заповнення масиву випадковими числами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rand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% (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RANGE_MAX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RANGE_MIN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+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RANGE_MIN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Сортування масиву за методом бульбашки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bubbleSort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Sorted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array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printArray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Знаходження ключа в середині лівої частини масиву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middleLeftKey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findMiddleLeftKey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middle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part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middleLeftKey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Бінарний пошук ключа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searchResult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binarySearch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N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middleLeftKey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searchResult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-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position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searchResult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Key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F54B1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54B18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endl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54B1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54B1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54B1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F54B18" w:rsidRPr="00F54B18" w:rsidRDefault="00F54B18" w:rsidP="00F5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65686" w:rsidRPr="00F54B18" w:rsidRDefault="00F54B18" w:rsidP="00F54B18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  <w:bookmarkStart w:id="0" w:name="_GoBack"/>
      <w:bookmarkEnd w:id="0"/>
    </w:p>
    <w:p w:rsidR="00F54B18" w:rsidRPr="00571BE9" w:rsidRDefault="00F54B18" w:rsidP="00571BE9">
      <w:pPr>
        <w:pStyle w:val="a3"/>
        <w:rPr>
          <w:color w:val="000000"/>
          <w:sz w:val="28"/>
          <w:szCs w:val="27"/>
        </w:rPr>
      </w:pPr>
      <w:r w:rsidRPr="00F54B18">
        <w:rPr>
          <w:color w:val="000000"/>
          <w:sz w:val="28"/>
          <w:szCs w:val="27"/>
        </w:rPr>
        <w:drawing>
          <wp:inline distT="0" distB="0" distL="0" distR="0" wp14:anchorId="4417124D" wp14:editId="5AD55CAA">
            <wp:extent cx="6120765" cy="969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18" w:rsidRPr="00571B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0"/>
    <w:rsid w:val="000225E1"/>
    <w:rsid w:val="00104D5F"/>
    <w:rsid w:val="00114605"/>
    <w:rsid w:val="001F4785"/>
    <w:rsid w:val="00224A5D"/>
    <w:rsid w:val="00257002"/>
    <w:rsid w:val="002A094E"/>
    <w:rsid w:val="002E1016"/>
    <w:rsid w:val="003D4CB0"/>
    <w:rsid w:val="00410994"/>
    <w:rsid w:val="00420CE4"/>
    <w:rsid w:val="004F2A4D"/>
    <w:rsid w:val="0050767C"/>
    <w:rsid w:val="00527D00"/>
    <w:rsid w:val="00544438"/>
    <w:rsid w:val="00571BE9"/>
    <w:rsid w:val="007C7654"/>
    <w:rsid w:val="00865686"/>
    <w:rsid w:val="008741CD"/>
    <w:rsid w:val="008B5516"/>
    <w:rsid w:val="008E1D86"/>
    <w:rsid w:val="00A65122"/>
    <w:rsid w:val="00AA1CD6"/>
    <w:rsid w:val="00AE7B44"/>
    <w:rsid w:val="00BB5FD2"/>
    <w:rsid w:val="00C178C2"/>
    <w:rsid w:val="00C64D3B"/>
    <w:rsid w:val="00C75F25"/>
    <w:rsid w:val="00D23842"/>
    <w:rsid w:val="00D46B10"/>
    <w:rsid w:val="00DB0163"/>
    <w:rsid w:val="00DD2BA6"/>
    <w:rsid w:val="00DF483C"/>
    <w:rsid w:val="00E14EFA"/>
    <w:rsid w:val="00F54B18"/>
    <w:rsid w:val="00F60546"/>
    <w:rsid w:val="00F86E1F"/>
    <w:rsid w:val="00F91C71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AEA3"/>
  <w15:chartTrackingRefBased/>
  <w15:docId w15:val="{71034523-19B9-409A-9745-93DC0A2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2146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2023-12-11T15:43:00Z</dcterms:created>
  <dcterms:modified xsi:type="dcterms:W3CDTF">2023-12-11T18:02:00Z</dcterms:modified>
</cp:coreProperties>
</file>