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C1" w:rsidRDefault="003A64C1" w:rsidP="00EF439A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</w:t>
      </w:r>
      <w:r w:rsidRPr="00CD58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32551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</w:t>
      </w:r>
    </w:p>
    <w:p w:rsidR="004E35FC" w:rsidRPr="004E35FC" w:rsidRDefault="004E35FC" w:rsidP="004E35FC">
      <w:pPr>
        <w:spacing w:before="240" w:after="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</w:rPr>
      </w:pPr>
      <w:r w:rsidRPr="004E35F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                        </w:t>
      </w:r>
      <w:bookmarkStart w:id="0" w:name="_Toc124276403"/>
    </w:p>
    <w:p w:rsidR="004E35FC" w:rsidRPr="004E35FC" w:rsidRDefault="004E35FC" w:rsidP="004E35FC">
      <w:pPr>
        <w:spacing w:before="240" w:after="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Метод рекурентних співвідношень.</w:t>
      </w:r>
      <w:bookmarkEnd w:id="0"/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bookmarkStart w:id="1" w:name="_Toc124276404"/>
      <w:r w:rsidRPr="004E35F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 xml:space="preserve">Розв’язування лінійних рекурентних співвідношень </w:t>
      </w:r>
      <w:r w:rsidRPr="004E35FC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en-US"/>
        </w:rPr>
        <w:t>k</w:t>
      </w:r>
      <w:r w:rsidRPr="004E35F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-го порядку</w:t>
      </w:r>
      <w:bookmarkEnd w:id="1"/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/>
          <w:noProof/>
          <w:kern w:val="32"/>
          <w:sz w:val="32"/>
          <w:szCs w:val="32"/>
          <w:lang w:eastAsia="ru-RU"/>
        </w:rPr>
        <w:drawing>
          <wp:inline distT="0" distB="0" distL="0" distR="0" wp14:anchorId="38535ACB" wp14:editId="70CEE766">
            <wp:extent cx="4038600" cy="4886325"/>
            <wp:effectExtent l="0" t="0" r="0" b="9525"/>
            <wp:docPr id="6" name="Рисунок 6" descr="http://2.bp.blogspot.com/-Xtipe12Q1EQ/VOSYn1Sd2eI/AAAAAAAAAAc/-FUIxFnPDT4/s1600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Xtipe12Q1EQ/VOSYn1Sd2eI/AAAAAAAAAAc/-FUIxFnPDT4/s1600/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Times New Roman" w:hAnsi="Times New Roman" w:cs="Times New Roman"/>
          <w:b/>
          <w:color w:val="493E24"/>
          <w:sz w:val="32"/>
          <w:szCs w:val="32"/>
          <w:lang w:val="uk-UA" w:eastAsia="ru-RU"/>
        </w:rPr>
      </w:pPr>
      <w:r w:rsidRPr="004E35FC">
        <w:rPr>
          <w:rFonts w:ascii="Times New Roman" w:eastAsia="Times New Roman" w:hAnsi="Times New Roman" w:cs="Times New Roman"/>
          <w:b/>
          <w:color w:val="493E24"/>
          <w:sz w:val="32"/>
          <w:szCs w:val="32"/>
          <w:lang w:val="uk-UA" w:eastAsia="ru-RU"/>
        </w:rPr>
        <w:t>Леонардо Пізанський</w:t>
      </w: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</w:pP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>1170-1250</w:t>
      </w:r>
    </w:p>
    <w:p w:rsidR="004E35FC" w:rsidRDefault="004E35FC" w:rsidP="004E35FC">
      <w:pPr>
        <w:spacing w:after="120" w:line="245" w:lineRule="auto"/>
        <w:jc w:val="center"/>
        <w:rPr>
          <w:rFonts w:ascii="Times New Roman" w:eastAsia="Times New Roman" w:hAnsi="Times New Roman" w:cs="Times New Roman"/>
          <w:b/>
          <w:color w:val="493E24"/>
          <w:sz w:val="28"/>
          <w:szCs w:val="28"/>
          <w:lang w:val="uk-UA" w:eastAsia="ru-RU"/>
        </w:rPr>
      </w:pPr>
    </w:p>
    <w:p w:rsidR="004E35FC" w:rsidRDefault="004E35FC" w:rsidP="004E35FC">
      <w:pPr>
        <w:spacing w:after="120" w:line="245" w:lineRule="auto"/>
        <w:jc w:val="center"/>
        <w:rPr>
          <w:rFonts w:ascii="Times New Roman" w:eastAsia="Times New Roman" w:hAnsi="Times New Roman" w:cs="Times New Roman"/>
          <w:b/>
          <w:color w:val="493E24"/>
          <w:sz w:val="28"/>
          <w:szCs w:val="28"/>
          <w:lang w:val="uk-UA" w:eastAsia="ru-RU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9C38C8">
      <w:pPr>
        <w:shd w:val="clear" w:color="auto" w:fill="FFFFFF"/>
        <w:spacing w:after="240" w:line="293" w:lineRule="atLeast"/>
        <w:jc w:val="center"/>
        <w:rPr>
          <w:rFonts w:ascii="Arial" w:eastAsia="Times New Roman" w:hAnsi="Arial" w:cs="Arial"/>
          <w:color w:val="333333"/>
          <w:lang w:eastAsia="ru-RU"/>
        </w:rPr>
      </w:pPr>
      <w:r w:rsidRPr="004E35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ЗАДАЧА ПРО КРОЛИКІВ І ПОСЛІДОВНІСТЬ  ФІБОНАЧЧІ</w:t>
      </w:r>
    </w:p>
    <w:p w:rsidR="004E35FC" w:rsidRPr="004E35FC" w:rsidRDefault="004E35FC" w:rsidP="004E35F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4E35FC" w:rsidRPr="004E35FC" w:rsidRDefault="004E35FC" w:rsidP="0032551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> </w:t>
      </w:r>
      <w:r w:rsidR="0032551A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ab/>
      </w: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 xml:space="preserve">Італійський математик Леонардо Пізанський, більш відомий як Фібоначчі (тобто син Боначчі), </w:t>
      </w:r>
      <w:r w:rsidR="0032551A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>-</w:t>
      </w: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 xml:space="preserve"> один</w:t>
      </w:r>
      <w:r w:rsidRPr="004E35FC">
        <w:rPr>
          <w:rFonts w:ascii="Tahoma" w:eastAsia="Times New Roman" w:hAnsi="Tahoma" w:cs="Tahoma"/>
          <w:color w:val="DC6557"/>
          <w:sz w:val="28"/>
          <w:szCs w:val="28"/>
          <w:lang w:val="uk-UA" w:eastAsia="ru-RU"/>
        </w:rPr>
        <w:t> </w:t>
      </w: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 xml:space="preserve">з основоположників </w:t>
      </w: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shd w:val="clear" w:color="auto" w:fill="FFFFFF"/>
          <w:lang w:val="uk-UA" w:eastAsia="ru-RU"/>
        </w:rPr>
        <w:t>математики нового часу в  Західній Європі. </w:t>
      </w: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>  Його «Книга про абак»  пропонує таку задачу:</w:t>
      </w:r>
    </w:p>
    <w:p w:rsidR="004E35FC" w:rsidRPr="004E35FC" w:rsidRDefault="004E35FC" w:rsidP="004E35F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</w:p>
    <w:p w:rsidR="004E35FC" w:rsidRPr="004E35FC" w:rsidRDefault="004E35FC" w:rsidP="004E35F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4E35FC">
        <w:rPr>
          <w:rFonts w:ascii="Times New Roman" w:eastAsia="Times New Roman" w:hAnsi="Times New Roman" w:cs="Times New Roman"/>
          <w:bCs/>
          <w:i/>
          <w:iCs/>
          <w:color w:val="493E24"/>
          <w:sz w:val="28"/>
          <w:szCs w:val="28"/>
          <w:lang w:val="uk-UA" w:eastAsia="ru-RU"/>
        </w:rPr>
        <w:t>Дехто помістив пару кроликів у деяке місце, загороджене з усіх боків стіною, щоб дізнатися, скільки пар кроликів  народиться   протягом року, якщо природа кроликів така, що через місяць пара кроликів народжує другу пару, а   народжують кролики починаючи з другого місяця після своєї появи на світ.</w:t>
      </w:r>
    </w:p>
    <w:p w:rsidR="004E35FC" w:rsidRPr="004E35FC" w:rsidRDefault="004E35FC" w:rsidP="004E35FC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lang w:val="uk-UA" w:eastAsia="ru-RU"/>
        </w:rPr>
      </w:pPr>
    </w:p>
    <w:p w:rsidR="004E35FC" w:rsidRPr="004E35FC" w:rsidRDefault="004E35FC" w:rsidP="0032551A">
      <w:pPr>
        <w:shd w:val="clear" w:color="auto" w:fill="FFFFFF"/>
        <w:spacing w:after="0" w:line="293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val="uk-UA" w:eastAsia="ru-RU"/>
        </w:rPr>
      </w:pP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>Розв'язання цієї задачі можна наочно продемонструвати за допомогою</w:t>
      </w:r>
      <w:r w:rsidRPr="004E35FC">
        <w:rPr>
          <w:rFonts w:ascii="Tahoma" w:eastAsia="Times New Roman" w:hAnsi="Tahoma" w:cs="Tahoma"/>
          <w:color w:val="493E24"/>
          <w:sz w:val="28"/>
          <w:szCs w:val="28"/>
          <w:lang w:val="uk-UA" w:eastAsia="ru-RU"/>
        </w:rPr>
        <w:t> </w:t>
      </w:r>
      <w:r w:rsidRPr="004E35FC">
        <w:rPr>
          <w:rFonts w:ascii="Times New Roman" w:eastAsia="Times New Roman" w:hAnsi="Times New Roman" w:cs="Times New Roman"/>
          <w:color w:val="493E24"/>
          <w:sz w:val="28"/>
          <w:szCs w:val="28"/>
          <w:lang w:val="uk-UA" w:eastAsia="ru-RU"/>
        </w:rPr>
        <w:t>рисунка.</w:t>
      </w:r>
    </w:p>
    <w:p w:rsidR="004E35FC" w:rsidRPr="004E35FC" w:rsidRDefault="004E35FC" w:rsidP="004E35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4E35FC">
        <w:rPr>
          <w:rFonts w:ascii="Arial" w:eastAsia="Times New Roman" w:hAnsi="Arial" w:cs="Arial"/>
          <w:noProof/>
          <w:color w:val="CC4411"/>
          <w:sz w:val="28"/>
          <w:szCs w:val="28"/>
          <w:lang w:eastAsia="ru-RU"/>
        </w:rPr>
        <w:drawing>
          <wp:inline distT="0" distB="0" distL="0" distR="0" wp14:anchorId="4C902319" wp14:editId="509F576A">
            <wp:extent cx="6096000" cy="3686175"/>
            <wp:effectExtent l="0" t="0" r="0" b="9525"/>
            <wp:docPr id="7" name="Рисунок 7" descr="http://3.bp.blogspot.com/-M3RzRYh4wBY/VOTQ_23R_oI/AAAAAAAAAAs/FqWK00BbN-g/s1600/%D0%BA%D1%80%D0%BE%D0%BB%D0%B8%D0%BA%D0%B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M3RzRYh4wBY/VOTQ_23R_oI/AAAAAAAAAAs/FqWK00BbN-g/s1600/%D0%BA%D1%80%D0%BE%D0%BB%D0%B8%D0%BA%D0%B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tabs>
          <w:tab w:val="num" w:pos="72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4E35FC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Default="004E35FC" w:rsidP="004E35FC">
      <w:pPr>
        <w:pStyle w:val="2"/>
        <w:spacing w:line="360" w:lineRule="auto"/>
      </w:pPr>
      <w:r>
        <w:lastRenderedPageBreak/>
        <w:t xml:space="preserve">Метод рекурентних співвідношень полягає в тому, що розв’язання комбінаторної задачі з </w:t>
      </w:r>
      <w:r>
        <w:rPr>
          <w:i/>
        </w:rPr>
        <w:t>n</w:t>
      </w:r>
      <w:r>
        <w:t xml:space="preserve"> предметами виражається через розв’язання аналогічної задачі з меншим числом предметів за допомогою деякого співвідношення, яке називається рекурентним. Користуючись цим співвідношенням, шукану величину можна обчислити, виходячи з того, що для невеликої кількості предметів (одного, двох) розв’язок задачі легко знаходиться. Для задачі Фібоначчі маємо таке рекурентне співвідношення:</w:t>
      </w:r>
    </w:p>
    <w:p w:rsid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tabs>
          <w:tab w:val="num" w:pos="720"/>
        </w:tabs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4E35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+1) = 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 + 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(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-1)</w:t>
      </w:r>
    </w:p>
    <w:p w:rsidR="004E35FC" w:rsidRPr="004E35FC" w:rsidRDefault="004E35FC" w:rsidP="004E35F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Рекурентне співвідношення називається порядку k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якщо воно дозволяє виразити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через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),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+ 1), …,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− 1).</w:t>
      </w:r>
    </w:p>
    <w:p w:rsidR="004E35FC" w:rsidRPr="004E35FC" w:rsidRDefault="004E35FC" w:rsidP="004E35F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Послідовність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а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 xml:space="preserve">n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= 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(1)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називається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розв’язком рекурентного співвідношення,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якщо підстановка послідовних членів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(1)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у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рекурент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>не співвідношення перетворює його у тотожність.</w:t>
      </w:r>
    </w:p>
    <w:p w:rsidR="004E35FC" w:rsidRDefault="004E35FC" w:rsidP="004E35F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>Розв’язок рекурентного співвідношення k-го порядку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 xml:space="preserve">називається загальним, 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  <w:t>якщо він залежить від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 xml:space="preserve"> k 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  <w:t>довільних сталих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 xml:space="preserve"> С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>, С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>, ..., С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vertAlign w:val="subscript"/>
          <w:lang w:val="uk-UA"/>
        </w:rPr>
        <w:t>k</w:t>
      </w:r>
      <w:r w:rsidRPr="004E35FC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  <w:t xml:space="preserve">і шляхом підбору цих сталих можна отримати будь-який розв’язок даного співвідношення. </w:t>
      </w:r>
    </w:p>
    <w:p w:rsidR="004E35FC" w:rsidRPr="004E35FC" w:rsidRDefault="004E35FC" w:rsidP="004E35F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  <w:t xml:space="preserve">Розв’язати рекурентне співвідношення означає знайти його </w:t>
      </w:r>
      <w:r w:rsidRPr="0032551A">
        <w:rPr>
          <w:rFonts w:ascii="Times New Roman" w:eastAsia="Calibri" w:hAnsi="Times New Roman" w:cs="Times New Roman"/>
          <w:i/>
          <w:spacing w:val="-2"/>
          <w:kern w:val="32"/>
          <w:sz w:val="32"/>
          <w:szCs w:val="32"/>
          <w:lang w:val="uk-UA"/>
        </w:rPr>
        <w:t>загальний розв’язок</w:t>
      </w:r>
      <w:r w:rsidRPr="004E35FC">
        <w:rPr>
          <w:rFonts w:ascii="Times New Roman" w:eastAsia="Calibri" w:hAnsi="Times New Roman" w:cs="Times New Roman"/>
          <w:spacing w:val="-2"/>
          <w:kern w:val="32"/>
          <w:sz w:val="32"/>
          <w:szCs w:val="32"/>
          <w:lang w:val="uk-UA"/>
        </w:rPr>
        <w:t>.</w:t>
      </w:r>
    </w:p>
    <w:p w:rsidR="004E35FC" w:rsidRPr="004E35FC" w:rsidRDefault="004E35FC" w:rsidP="004E35F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Загальних правил розв’язування рекурентних співвідношень не існує. Проте існує клас рекурентних співвідношень, який розв’язується єдиним методом. Це лінійні рекурентні співвідношення зі сталими коефіцієнтами.</w:t>
      </w:r>
    </w:p>
    <w:p w:rsid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120" w:line="245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b/>
          <w:i/>
          <w:spacing w:val="-4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Cs/>
          <w:spacing w:val="-4"/>
          <w:kern w:val="32"/>
          <w:sz w:val="32"/>
          <w:szCs w:val="32"/>
          <w:lang w:val="uk-UA"/>
        </w:rPr>
        <w:lastRenderedPageBreak/>
        <w:t xml:space="preserve">    </w:t>
      </w:r>
      <w:r w:rsidRPr="004E35FC">
        <w:rPr>
          <w:rFonts w:ascii="Times New Roman" w:eastAsia="Calibri" w:hAnsi="Times New Roman" w:cs="Times New Roman"/>
          <w:b/>
          <w:i/>
          <w:iCs/>
          <w:spacing w:val="-4"/>
          <w:kern w:val="32"/>
          <w:sz w:val="32"/>
          <w:szCs w:val="32"/>
          <w:lang w:val="uk-UA"/>
        </w:rPr>
        <w:t>Лінійне рекурентне співвідношенням друго</w:t>
      </w:r>
      <w:r w:rsidRPr="004E35FC">
        <w:rPr>
          <w:rFonts w:ascii="Times New Roman" w:eastAsia="Calibri" w:hAnsi="Times New Roman" w:cs="Times New Roman"/>
          <w:b/>
          <w:i/>
          <w:iCs/>
          <w:spacing w:val="-4"/>
          <w:kern w:val="32"/>
          <w:sz w:val="32"/>
          <w:szCs w:val="32"/>
          <w:lang w:val="uk-UA"/>
        </w:rPr>
        <w:softHyphen/>
        <w:t>го порядку</w:t>
      </w:r>
      <w:r w:rsidRPr="004E35FC">
        <w:rPr>
          <w:rFonts w:ascii="Times New Roman" w:eastAsia="Calibri" w:hAnsi="Times New Roman" w:cs="Times New Roman"/>
          <w:b/>
          <w:i/>
          <w:spacing w:val="-4"/>
          <w:kern w:val="32"/>
          <w:sz w:val="32"/>
          <w:szCs w:val="32"/>
          <w:lang w:val="uk-UA"/>
        </w:rPr>
        <w:t xml:space="preserve">: </w:t>
      </w: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</w:p>
    <w:p w:rsidR="004E35FC" w:rsidRPr="004E35FC" w:rsidRDefault="004E35FC" w:rsidP="0032551A">
      <w:pPr>
        <w:spacing w:after="0" w:line="233" w:lineRule="auto"/>
        <w:ind w:left="1416" w:firstLine="708"/>
        <w:jc w:val="both"/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 xml:space="preserve">n + 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2)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 xml:space="preserve"> = a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 xml:space="preserve">n + 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1)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 xml:space="preserve"> + a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)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.</w:t>
      </w: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</w:pPr>
    </w:p>
    <w:p w:rsidR="004E35FC" w:rsidRPr="004E35FC" w:rsidRDefault="004E35FC" w:rsidP="0032551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Щоб розв’язати лінійне рекурентне співвідношенням другого порядку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складють характеристичне рівняння</w:t>
      </w:r>
    </w:p>
    <w:p w:rsidR="004E35FC" w:rsidRPr="004E35FC" w:rsidRDefault="004E35FC" w:rsidP="0032551A">
      <w:pPr>
        <w:spacing w:after="0" w:line="360" w:lineRule="auto"/>
        <w:ind w:firstLine="3420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vertAlign w:val="super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 xml:space="preserve"> = a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>r + a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>.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ab/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ab/>
        <w:t>(2)</w:t>
      </w:r>
    </w:p>
    <w:p w:rsidR="004E35FC" w:rsidRPr="004E35FC" w:rsidRDefault="004E35FC" w:rsidP="0032551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4E35FC" w:rsidRPr="004E35FC" w:rsidRDefault="004E35FC" w:rsidP="0032551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Якщо рівняння (2) має:</w:t>
      </w:r>
    </w:p>
    <w:p w:rsidR="004E35FC" w:rsidRPr="004E35FC" w:rsidRDefault="0032551A" w:rsidP="0032551A">
      <w:pPr>
        <w:numPr>
          <w:ilvl w:val="0"/>
          <w:numId w:val="3"/>
        </w:numPr>
        <w:tabs>
          <w:tab w:val="clear" w:pos="720"/>
          <w:tab w:val="num" w:pos="567"/>
        </w:tabs>
        <w:spacing w:after="0" w:line="360" w:lineRule="auto"/>
        <w:ind w:left="900" w:hanging="900"/>
        <w:jc w:val="both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Cs/>
          <w:sz w:val="32"/>
          <w:szCs w:val="32"/>
          <w:u w:val="single"/>
          <w:lang w:val="uk-UA"/>
        </w:rPr>
        <w:t xml:space="preserve"> 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u w:val="single"/>
          <w:lang w:val="uk-UA"/>
        </w:rPr>
        <w:t xml:space="preserve">два різні корені </w:t>
      </w:r>
      <w:r w:rsidR="004E35FC"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 xml:space="preserve">1 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та </w:t>
      </w:r>
      <w:r w:rsidR="004E35FC"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, то загальний розв’язок рекурентного співвідношення:</w:t>
      </w:r>
    </w:p>
    <w:p w:rsidR="004E35FC" w:rsidRPr="004E35FC" w:rsidRDefault="004E35FC" w:rsidP="0032551A">
      <w:pPr>
        <w:tabs>
          <w:tab w:val="num" w:pos="567"/>
        </w:tabs>
        <w:spacing w:after="0" w:line="360" w:lineRule="auto"/>
        <w:ind w:left="540" w:hanging="900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)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lang w:val="uk-UA"/>
        </w:rPr>
        <w:t xml:space="preserve"> = C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lang w:val="uk-UA"/>
        </w:rPr>
        <w:t xml:space="preserve"> + C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.</w:t>
      </w:r>
    </w:p>
    <w:p w:rsidR="004E35FC" w:rsidRPr="004E35FC" w:rsidRDefault="0032551A" w:rsidP="0032551A">
      <w:pPr>
        <w:numPr>
          <w:ilvl w:val="0"/>
          <w:numId w:val="3"/>
        </w:numPr>
        <w:tabs>
          <w:tab w:val="clear" w:pos="720"/>
          <w:tab w:val="num" w:pos="567"/>
        </w:tabs>
        <w:spacing w:after="0" w:line="360" w:lineRule="auto"/>
        <w:ind w:left="900" w:hanging="900"/>
        <w:jc w:val="both"/>
        <w:rPr>
          <w:rFonts w:ascii="Times New Roman" w:eastAsia="Calibri" w:hAnsi="Times New Roman" w:cs="Times New Roman"/>
          <w:b/>
          <w:bCs/>
          <w:iCs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iCs/>
          <w:sz w:val="32"/>
          <w:szCs w:val="32"/>
          <w:u w:val="single"/>
          <w:lang w:val="uk-UA"/>
        </w:rPr>
        <w:t xml:space="preserve"> 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u w:val="single"/>
          <w:lang w:val="uk-UA"/>
        </w:rPr>
        <w:t>два однакові корені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</w:t>
      </w:r>
      <w:r w:rsidR="004E35FC"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1</w:t>
      </w:r>
      <w:r w:rsidR="004E35FC"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 xml:space="preserve"> =</w:t>
      </w:r>
      <w:r w:rsidR="004E35FC"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bscript"/>
          <w:lang w:val="uk-UA"/>
        </w:rPr>
        <w:t xml:space="preserve"> </w:t>
      </w:r>
      <w:r w:rsidR="004E35FC"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, то загальний розв’язок рекурент</w:t>
      </w:r>
      <w:r w:rsidR="004E35FC"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softHyphen/>
        <w:t>ного співвідношення:</w:t>
      </w:r>
    </w:p>
    <w:p w:rsidR="004E35FC" w:rsidRPr="004E35FC" w:rsidRDefault="004E35FC" w:rsidP="0032551A">
      <w:pPr>
        <w:tabs>
          <w:tab w:val="num" w:pos="567"/>
        </w:tabs>
        <w:spacing w:after="0" w:line="360" w:lineRule="auto"/>
        <w:ind w:left="540" w:hanging="90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)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= C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+ C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= 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C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+ C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n).</w:t>
      </w:r>
    </w:p>
    <w:p w:rsidR="004E35FC" w:rsidRPr="004E35FC" w:rsidRDefault="004E35FC" w:rsidP="004E35FC">
      <w:pPr>
        <w:spacing w:after="0" w:line="360" w:lineRule="auto"/>
        <w:ind w:left="54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left="54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1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 Розв’язати рекурентні співвідношення:</w:t>
      </w:r>
    </w:p>
    <w:p w:rsidR="004E35FC" w:rsidRDefault="004E35FC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а)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n 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+ 2) = </w:t>
      </w:r>
      <w:smartTag w:uri="urn:schemas-microsoft-com:office:smarttags" w:element="metricconverter">
        <w:smartTagPr>
          <w:attr w:name="ProductID" w:val="4f"/>
        </w:smartTagPr>
        <w:r w:rsidRPr="004E35FC">
          <w:rPr>
            <w:rFonts w:ascii="Times New Roman" w:eastAsia="Calibri" w:hAnsi="Times New Roman" w:cs="Times New Roman"/>
            <w:kern w:val="32"/>
            <w:sz w:val="32"/>
            <w:szCs w:val="32"/>
            <w:lang w:val="uk-UA"/>
          </w:rPr>
          <w:t>4</w:t>
        </w:r>
        <w:r w:rsidRPr="004E35FC">
          <w:rPr>
            <w:rFonts w:ascii="Times New Roman" w:eastAsia="Calibri" w:hAnsi="Times New Roman" w:cs="Times New Roman"/>
            <w:i/>
            <w:kern w:val="32"/>
            <w:sz w:val="32"/>
            <w:szCs w:val="32"/>
            <w:lang w:val="uk-UA"/>
          </w:rPr>
          <w:t>f</w:t>
        </w:r>
      </w:smartTag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(n +1) – 3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).</w:t>
      </w:r>
    </w:p>
    <w:p w:rsidR="0032551A" w:rsidRPr="00533C64" w:rsidRDefault="0032551A" w:rsidP="0032551A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б)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n 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+ 2) = </w:t>
      </w:r>
      <w:smartTag w:uri="urn:schemas-microsoft-com:office:smarttags" w:element="metricconverter">
        <w:smartTagPr>
          <w:attr w:name="ProductID" w:val="4f"/>
        </w:smartTagPr>
        <w:r w:rsidRPr="00533C64">
          <w:rPr>
            <w:rFonts w:ascii="Times New Roman" w:eastAsia="Calibri" w:hAnsi="Times New Roman" w:cs="Times New Roman"/>
            <w:kern w:val="32"/>
            <w:sz w:val="32"/>
            <w:szCs w:val="32"/>
            <w:lang w:val="uk-UA"/>
          </w:rPr>
          <w:t>−4</w:t>
        </w:r>
        <w:r w:rsidRPr="00533C64">
          <w:rPr>
            <w:rFonts w:ascii="Times New Roman" w:eastAsia="Calibri" w:hAnsi="Times New Roman" w:cs="Times New Roman"/>
            <w:i/>
            <w:kern w:val="32"/>
            <w:sz w:val="32"/>
            <w:szCs w:val="32"/>
            <w:lang w:val="uk-UA"/>
          </w:rPr>
          <w:t>f</w:t>
        </w:r>
      </w:smartTag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+1) – 4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);</w:t>
      </w:r>
    </w:p>
    <w:p w:rsidR="0032551A" w:rsidRDefault="0032551A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32551A" w:rsidRDefault="00533C64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Розв’язання </w:t>
      </w:r>
    </w:p>
    <w:p w:rsidR="0032551A" w:rsidRPr="004E35FC" w:rsidRDefault="0032551A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</w:p>
    <w:p w:rsidR="004E35FC" w:rsidRPr="004E35FC" w:rsidRDefault="0032551A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а) 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Складаємо характеристичне рівняння цього рекурентного спів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 xml:space="preserve">відношення </w:t>
      </w:r>
      <w:r w:rsidR="004E35FC"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2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– 4</w:t>
      </w:r>
      <w:r w:rsidR="004E35FC"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+ 3 = 0 і знаходимо за теоремою </w:t>
      </w:r>
      <w:proofErr w:type="spellStart"/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Вієта</w:t>
      </w:r>
      <w:proofErr w:type="spellEnd"/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його корені </w:t>
      </w:r>
      <w:r w:rsidR="004E35FC"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 xml:space="preserve">1 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= 1, </w:t>
      </w:r>
      <w:r w:rsidR="004E35FC"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="004E35FC"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= 3. </w:t>
      </w:r>
    </w:p>
    <w:p w:rsidR="004E35FC" w:rsidRDefault="004E35FC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Оскільки корені різні, то загальний розв’язок рекурентного співвідношення буде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=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3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−1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4E35FC" w:rsidRPr="004E35FC" w:rsidRDefault="004E35FC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 w:rsidRPr="004E35F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Відповідь: </w:t>
      </w:r>
      <w:r w:rsidRPr="004E35FC">
        <w:rPr>
          <w:rFonts w:ascii="Times New Roman" w:eastAsia="Calibri" w:hAnsi="Times New Roman" w:cs="Times New Roman"/>
          <w:i/>
          <w:sz w:val="28"/>
          <w:szCs w:val="28"/>
        </w:rPr>
        <w:t>f</w:t>
      </w:r>
      <w:r w:rsidRPr="004E35FC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4E35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= </w:t>
      </w:r>
      <w:r w:rsidRPr="004E35FC">
        <w:rPr>
          <w:rFonts w:ascii="Times New Roman" w:eastAsia="Calibri" w:hAnsi="Times New Roman" w:cs="Times New Roman"/>
          <w:i/>
          <w:sz w:val="28"/>
          <w:szCs w:val="28"/>
        </w:rPr>
        <w:t>C</w:t>
      </w:r>
      <w:r w:rsidRPr="004E35F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4E35FC">
        <w:rPr>
          <w:rFonts w:ascii="Times New Roman" w:eastAsia="Calibri" w:hAnsi="Times New Roman" w:cs="Times New Roman"/>
          <w:i/>
          <w:sz w:val="28"/>
          <w:szCs w:val="28"/>
        </w:rPr>
        <w:t>C</w:t>
      </w:r>
      <w:r w:rsidRPr="004E35FC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E35F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n</w:t>
      </w:r>
      <w:r w:rsidRPr="004E35FC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−1</w:t>
      </w:r>
    </w:p>
    <w:p w:rsidR="004E35FC" w:rsidRPr="004E35FC" w:rsidRDefault="004E35FC" w:rsidP="004E35FC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</w:p>
    <w:p w:rsidR="00533C64" w:rsidRPr="00533C64" w:rsidRDefault="0032551A" w:rsidP="00533C64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б). 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Складаємо характеристичне рівняння рекурентного співвід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>но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>шен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 xml:space="preserve">ня </w:t>
      </w:r>
      <w:r w:rsidR="00533C64"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perscript"/>
          <w:lang w:val="uk-UA"/>
        </w:rPr>
        <w:t>2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+ 4</w:t>
      </w:r>
      <w:r w:rsidR="00533C64"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+ 4 = 0 і знаходимо за теоремою </w:t>
      </w:r>
      <w:proofErr w:type="spellStart"/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Вієта</w:t>
      </w:r>
      <w:proofErr w:type="spellEnd"/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його корені </w:t>
      </w:r>
      <w:r w:rsidR="00533C64"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>1</w:t>
      </w:r>
      <w:r w:rsidR="00533C64"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vertAlign w:val="subscript"/>
          <w:lang w:val="uk-UA"/>
        </w:rPr>
        <w:t xml:space="preserve"> </w:t>
      </w:r>
      <w:r w:rsidR="00533C64"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= r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>2</w:t>
      </w:r>
      <w:r w:rsidR="00533C64"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= −2. </w:t>
      </w:r>
    </w:p>
    <w:p w:rsidR="00533C64" w:rsidRPr="00533C64" w:rsidRDefault="00533C64" w:rsidP="00533C64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 xml:space="preserve">Оскільки корені однакові, то загальний розв’язок рекурентного співвідношення буде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= 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(−2)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n−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+ nC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).</w:t>
      </w:r>
    </w:p>
    <w:p w:rsidR="00533C64" w:rsidRPr="00533C64" w:rsidRDefault="00533C64" w:rsidP="00533C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Відповідь: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 = (−2)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n−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).</w:t>
      </w:r>
    </w:p>
    <w:p w:rsidR="004E35FC" w:rsidRPr="004E35FC" w:rsidRDefault="004E35FC" w:rsidP="004E35FC">
      <w:pPr>
        <w:spacing w:after="0" w:line="233" w:lineRule="auto"/>
        <w:ind w:left="54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left="54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left="540"/>
        <w:jc w:val="center"/>
        <w:rPr>
          <w:rFonts w:ascii="Times New Roman" w:eastAsia="Calibri" w:hAnsi="Times New Roman" w:cs="Times New Roman"/>
          <w:b/>
          <w:bCs/>
          <w:iCs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firstLine="567"/>
        <w:jc w:val="center"/>
        <w:rPr>
          <w:rFonts w:ascii="Times New Roman" w:eastAsia="Calibri" w:hAnsi="Times New Roman" w:cs="Times New Roman"/>
          <w:b/>
          <w:i/>
          <w:spacing w:val="-4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/>
          <w:i/>
          <w:spacing w:val="-4"/>
          <w:kern w:val="32"/>
          <w:sz w:val="32"/>
          <w:szCs w:val="32"/>
          <w:lang w:val="uk-UA"/>
        </w:rPr>
        <w:t>Лінійне рекурентне співвідношення k-го порядку</w:t>
      </w: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>n + k</w:t>
      </w:r>
      <w:r w:rsidRPr="004E35FC">
        <w:rPr>
          <w:rFonts w:ascii="Times New Roman" w:eastAsia="Calibri" w:hAnsi="Times New Roman" w:cs="Times New Roman"/>
          <w:bCs/>
          <w:spacing w:val="-4"/>
          <w:kern w:val="32"/>
          <w:sz w:val="32"/>
          <w:szCs w:val="32"/>
          <w:lang w:val="uk-UA"/>
        </w:rPr>
        <w:t>)</w:t>
      </w:r>
      <w:r w:rsidRPr="004E35FC">
        <w:rPr>
          <w:rFonts w:ascii="Times New Roman" w:eastAsia="Calibri" w:hAnsi="Times New Roman" w:cs="Times New Roman"/>
          <w:bCs/>
          <w:i/>
          <w:spacing w:val="-4"/>
          <w:kern w:val="32"/>
          <w:sz w:val="32"/>
          <w:szCs w:val="32"/>
          <w:lang w:val="uk-UA"/>
        </w:rPr>
        <w:t xml:space="preserve"> =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 xml:space="preserve">  a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 xml:space="preserve">n + k – 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>1)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 xml:space="preserve"> + a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 xml:space="preserve">n + k – 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>2)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 xml:space="preserve"> + … + a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vertAlign w:val="subscript"/>
          <w:lang w:val="uk-UA"/>
        </w:rPr>
        <w:t xml:space="preserve">k 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kern w:val="32"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  <w:t xml:space="preserve">) </w:t>
      </w: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bCs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spacing w:after="0" w:line="233" w:lineRule="auto"/>
        <w:ind w:firstLine="567"/>
        <w:jc w:val="both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Характерис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>тич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softHyphen/>
        <w:t xml:space="preserve">не рівняння: 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k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= a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k-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+ a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k-</w:t>
      </w:r>
      <w:r w:rsidRPr="004E35FC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+ … +a</w:t>
      </w:r>
      <w:r w:rsidRPr="004E35FC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k .</w:t>
      </w:r>
      <w:r w:rsidRPr="004E35FC">
        <w:rPr>
          <w:rFonts w:ascii="Times New Roman" w:eastAsia="Calibri" w:hAnsi="Times New Roman" w:cs="Times New Roman"/>
          <w:b/>
          <w:kern w:val="32"/>
          <w:sz w:val="32"/>
          <w:szCs w:val="32"/>
          <w:vertAlign w:val="subscript"/>
          <w:lang w:val="uk-UA"/>
        </w:rPr>
        <w:t xml:space="preserve"> </w:t>
      </w:r>
    </w:p>
    <w:p w:rsidR="004E35FC" w:rsidRPr="004E35FC" w:rsidRDefault="004E35FC" w:rsidP="004E35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5FC" w:rsidRPr="004E35FC" w:rsidRDefault="004E35FC" w:rsidP="004E35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35FC" w:rsidRPr="004E35FC" w:rsidRDefault="004E35FC" w:rsidP="004E35FC">
      <w:pPr>
        <w:numPr>
          <w:ilvl w:val="0"/>
          <w:numId w:val="4"/>
        </w:numPr>
        <w:tabs>
          <w:tab w:val="num" w:pos="900"/>
        </w:tabs>
        <w:spacing w:after="0" w:line="233" w:lineRule="auto"/>
        <w:ind w:left="900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Якщо характеристичне рівняння лінійного рекурентного </w:t>
      </w:r>
      <w:r w:rsidRPr="004E35F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співвідношення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k-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го порядку має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різних коренів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, r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, … , r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bscript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, то загальний розв’язок рекурентного співвідношення матиме вигляд:</w:t>
      </w:r>
    </w:p>
    <w:p w:rsidR="004E35FC" w:rsidRPr="004E35FC" w:rsidRDefault="004E35FC" w:rsidP="004E35FC">
      <w:pPr>
        <w:tabs>
          <w:tab w:val="num" w:pos="900"/>
        </w:tabs>
        <w:spacing w:after="0" w:line="233" w:lineRule="auto"/>
        <w:ind w:left="900" w:hanging="36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 xml:space="preserve">) 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= C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+ C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+ … + C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bscript"/>
          <w:lang w:val="uk-UA"/>
        </w:rPr>
        <w:t>k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bscript"/>
          <w:lang w:val="uk-UA"/>
        </w:rPr>
        <w:t>k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n-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.</w:t>
      </w:r>
    </w:p>
    <w:p w:rsidR="004E35FC" w:rsidRPr="004E35FC" w:rsidRDefault="004E35FC" w:rsidP="004E35FC">
      <w:pPr>
        <w:tabs>
          <w:tab w:val="num" w:pos="900"/>
        </w:tabs>
        <w:spacing w:after="0" w:line="233" w:lineRule="auto"/>
        <w:ind w:left="900" w:hanging="360"/>
        <w:jc w:val="center"/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</w:pPr>
    </w:p>
    <w:p w:rsidR="004E35FC" w:rsidRPr="004E35FC" w:rsidRDefault="004E35FC" w:rsidP="004E35FC">
      <w:pPr>
        <w:numPr>
          <w:ilvl w:val="0"/>
          <w:numId w:val="4"/>
        </w:numPr>
        <w:tabs>
          <w:tab w:val="num" w:pos="900"/>
        </w:tabs>
        <w:spacing w:after="0" w:line="233" w:lineRule="auto"/>
        <w:ind w:left="896" w:hanging="357"/>
        <w:jc w:val="both"/>
        <w:rPr>
          <w:rFonts w:ascii="Times New Roman" w:eastAsia="Calibri" w:hAnsi="Times New Roman" w:cs="Times New Roman"/>
          <w:iCs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Якщо 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є коренем кратності </w:t>
      </w:r>
      <w:r w:rsidRPr="004E35FC">
        <w:rPr>
          <w:rFonts w:ascii="Times New Roman" w:eastAsia="Calibri" w:hAnsi="Times New Roman" w:cs="Times New Roman"/>
          <w:bCs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характеристичного рівняння,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,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то загальний розв’язок рекурентного співвідношення матиме вигляд:</w:t>
      </w:r>
      <w:r w:rsidRPr="004E35FC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</w:p>
    <w:p w:rsidR="004E35FC" w:rsidRPr="004E35FC" w:rsidRDefault="004E35FC" w:rsidP="004E35FC">
      <w:pPr>
        <w:tabs>
          <w:tab w:val="num" w:pos="900"/>
        </w:tabs>
        <w:spacing w:after="0" w:line="233" w:lineRule="auto"/>
        <w:ind w:left="896"/>
        <w:rPr>
          <w:rFonts w:ascii="Times New Roman" w:eastAsia="Calibri" w:hAnsi="Times New Roman" w:cs="Times New Roman"/>
          <w:iCs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/>
          <w:iCs/>
          <w:sz w:val="32"/>
          <w:szCs w:val="32"/>
        </w:rPr>
        <w:t xml:space="preserve">                 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 xml:space="preserve">) 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en-US"/>
        </w:rPr>
        <w:t>=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en-US"/>
        </w:rPr>
        <w:t xml:space="preserve">  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perscript"/>
          <w:lang w:val="uk-UA"/>
        </w:rPr>
        <w:t>n−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C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 xml:space="preserve">1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+ C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n + C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3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per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 xml:space="preserve"> + … + C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bscript"/>
          <w:lang w:val="uk-UA"/>
        </w:rPr>
        <w:t>k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perscript"/>
          <w:lang w:val="uk-UA"/>
        </w:rPr>
        <w:t>k−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)</w:t>
      </w:r>
    </w:p>
    <w:p w:rsidR="004E35FC" w:rsidRPr="004E35FC" w:rsidRDefault="004E35FC" w:rsidP="004E35FC">
      <w:pPr>
        <w:tabs>
          <w:tab w:val="num" w:pos="900"/>
        </w:tabs>
        <w:spacing w:after="0" w:line="233" w:lineRule="auto"/>
        <w:ind w:left="900"/>
        <w:jc w:val="both"/>
        <w:rPr>
          <w:rFonts w:ascii="Times New Roman" w:eastAsia="Calibri" w:hAnsi="Times New Roman" w:cs="Times New Roman"/>
          <w:iCs/>
          <w:sz w:val="32"/>
          <w:szCs w:val="32"/>
          <w:lang w:val="uk-UA"/>
        </w:rPr>
      </w:pPr>
    </w:p>
    <w:p w:rsidR="004E35FC" w:rsidRPr="004E35FC" w:rsidRDefault="004E35FC" w:rsidP="004E35FC">
      <w:pPr>
        <w:numPr>
          <w:ilvl w:val="0"/>
          <w:numId w:val="4"/>
        </w:numPr>
        <w:tabs>
          <w:tab w:val="num" w:pos="900"/>
        </w:tabs>
        <w:spacing w:after="0" w:line="233" w:lineRule="auto"/>
        <w:ind w:left="900"/>
        <w:jc w:val="both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Якщо характеристичне рівняння лінійного рекурентного спів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softHyphen/>
        <w:t xml:space="preserve">відношення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-го порядку має корінь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кратності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, корінь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кратності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, корінь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bscript"/>
          <w:lang w:val="uk-UA"/>
        </w:rPr>
        <w:t>p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 xml:space="preserve"> кратності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bscript"/>
          <w:lang w:val="uk-UA"/>
        </w:rPr>
        <w:t xml:space="preserve">p 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 xml:space="preserve"> + 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 xml:space="preserve"> + … + k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vertAlign w:val="subscript"/>
          <w:lang w:val="uk-UA"/>
        </w:rPr>
        <w:t xml:space="preserve">p </w:t>
      </w:r>
      <w:r w:rsidRPr="004E35FC">
        <w:rPr>
          <w:rFonts w:ascii="Times New Roman" w:eastAsia="Calibri" w:hAnsi="Times New Roman" w:cs="Times New Roman"/>
          <w:i/>
          <w:iCs/>
          <w:sz w:val="32"/>
          <w:szCs w:val="32"/>
          <w:lang w:val="uk-UA"/>
        </w:rPr>
        <w:t>= k</w:t>
      </w:r>
      <w:r w:rsidRPr="004E35FC">
        <w:rPr>
          <w:rFonts w:ascii="Times New Roman" w:eastAsia="Calibri" w:hAnsi="Times New Roman" w:cs="Times New Roman"/>
          <w:iCs/>
          <w:sz w:val="32"/>
          <w:szCs w:val="32"/>
          <w:lang w:val="uk-UA"/>
        </w:rPr>
        <w:t>), то загальний розв’язок рекурентного співвідношення має такий вигляд</w:t>
      </w:r>
      <w:r w:rsidRPr="004E35FC">
        <w:rPr>
          <w:rFonts w:ascii="Times New Roman" w:eastAsia="Calibri" w:hAnsi="Times New Roman" w:cs="Times New Roman"/>
          <w:sz w:val="32"/>
          <w:szCs w:val="32"/>
          <w:lang w:val="uk-UA"/>
        </w:rPr>
        <w:t>:</w:t>
      </w:r>
    </w:p>
    <w:p w:rsidR="004E35FC" w:rsidRPr="004E35FC" w:rsidRDefault="004E35FC" w:rsidP="004E35FC">
      <w:pPr>
        <w:tabs>
          <w:tab w:val="num" w:pos="900"/>
        </w:tabs>
        <w:spacing w:after="0" w:line="233" w:lineRule="auto"/>
        <w:ind w:left="900" w:hanging="360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f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(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n</w:t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)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 xml:space="preserve"> = 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1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n−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/>
          <w:bCs/>
          <w:i/>
          <w:noProof/>
          <w:position w:val="-28"/>
          <w:sz w:val="32"/>
          <w:szCs w:val="32"/>
          <w:vertAlign w:val="superscript"/>
          <w:lang w:eastAsia="ru-RU"/>
        </w:rPr>
        <w:drawing>
          <wp:inline distT="0" distB="0" distL="0" distR="0" wp14:anchorId="0BE9557A" wp14:editId="1180E63D">
            <wp:extent cx="6096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5FC">
        <w:rPr>
          <w:rFonts w:ascii="Times New Roman" w:eastAsia="Calibri" w:hAnsi="Times New Roman" w:cs="Times New Roman"/>
          <w:b/>
          <w:bCs/>
          <w:i/>
          <w:sz w:val="32"/>
          <w:szCs w:val="32"/>
          <w:vertAlign w:val="superscript"/>
          <w:lang w:val="uk-UA"/>
        </w:rPr>
        <w:t xml:space="preserve">+ 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bscript"/>
          <w:lang w:val="uk-UA"/>
        </w:rPr>
        <w:t>2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n−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/>
          <w:bCs/>
          <w:i/>
          <w:noProof/>
          <w:position w:val="-28"/>
          <w:sz w:val="32"/>
          <w:szCs w:val="32"/>
          <w:lang w:eastAsia="ru-RU"/>
        </w:rPr>
        <w:drawing>
          <wp:inline distT="0" distB="0" distL="0" distR="0" wp14:anchorId="190D7F7D" wp14:editId="35E0A345">
            <wp:extent cx="619125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5FC">
        <w:rPr>
          <w:rFonts w:ascii="Times New Roman" w:eastAsia="Calibri" w:hAnsi="Times New Roman" w:cs="Times New Roman"/>
          <w:b/>
          <w:bCs/>
          <w:i/>
          <w:sz w:val="32"/>
          <w:szCs w:val="32"/>
          <w:lang w:val="uk-UA"/>
        </w:rPr>
        <w:t xml:space="preserve">+ … + 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lang w:val="uk-UA"/>
        </w:rPr>
        <w:t>r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bscript"/>
          <w:lang w:val="uk-UA"/>
        </w:rPr>
        <w:t>p</w:t>
      </w:r>
      <w:r w:rsidRPr="004E35FC">
        <w:rPr>
          <w:rFonts w:ascii="Times New Roman" w:eastAsia="Calibri" w:hAnsi="Times New Roman" w:cs="Times New Roman"/>
          <w:bCs/>
          <w:i/>
          <w:sz w:val="32"/>
          <w:szCs w:val="32"/>
          <w:vertAlign w:val="superscript"/>
          <w:lang w:val="uk-UA"/>
        </w:rPr>
        <w:t>n−</w:t>
      </w:r>
      <w:r w:rsidRPr="004E35FC">
        <w:rPr>
          <w:rFonts w:ascii="Times New Roman" w:eastAsia="Calibri" w:hAnsi="Times New Roman" w:cs="Times New Roman"/>
          <w:bCs/>
          <w:sz w:val="32"/>
          <w:szCs w:val="32"/>
          <w:vertAlign w:val="superscript"/>
          <w:lang w:val="uk-UA"/>
        </w:rPr>
        <w:t>1</w:t>
      </w:r>
      <w:r w:rsidRPr="004E35FC">
        <w:rPr>
          <w:rFonts w:ascii="Times New Roman" w:eastAsia="Calibri" w:hAnsi="Times New Roman" w:cs="Times New Roman"/>
          <w:b/>
          <w:bCs/>
          <w:i/>
          <w:noProof/>
          <w:position w:val="-28"/>
          <w:sz w:val="32"/>
          <w:szCs w:val="32"/>
          <w:lang w:eastAsia="ru-RU"/>
        </w:rPr>
        <w:drawing>
          <wp:inline distT="0" distB="0" distL="0" distR="0" wp14:anchorId="05E46523" wp14:editId="2608A5BD">
            <wp:extent cx="609600" cy="48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5FC">
        <w:rPr>
          <w:rFonts w:ascii="Times New Roman" w:eastAsia="Calibri" w:hAnsi="Times New Roman" w:cs="Times New Roman"/>
          <w:bCs/>
          <w:sz w:val="32"/>
          <w:szCs w:val="32"/>
          <w:lang w:val="uk-UA"/>
        </w:rPr>
        <w:t>.</w:t>
      </w:r>
    </w:p>
    <w:p w:rsidR="004E35FC" w:rsidRPr="004E35FC" w:rsidRDefault="004E35FC" w:rsidP="004E35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35FC" w:rsidRPr="004E35FC" w:rsidRDefault="004E35FC" w:rsidP="004E35FC">
      <w:pPr>
        <w:tabs>
          <w:tab w:val="left" w:pos="0"/>
        </w:tabs>
        <w:spacing w:before="120"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Приклад</w:t>
      </w:r>
    </w:p>
    <w:p w:rsidR="004E35FC" w:rsidRPr="004E35FC" w:rsidRDefault="004E35FC" w:rsidP="004E35FC">
      <w:pPr>
        <w:tabs>
          <w:tab w:val="left" w:pos="0"/>
        </w:tabs>
        <w:spacing w:before="120" w:after="0" w:line="240" w:lineRule="auto"/>
        <w:ind w:firstLine="567"/>
        <w:jc w:val="both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4E35FC">
        <w:rPr>
          <w:rFonts w:ascii="Times New Roman" w:eastAsia="Calibri" w:hAnsi="Times New Roman" w:cs="Times New Roman"/>
          <w:sz w:val="32"/>
          <w:szCs w:val="32"/>
          <w:lang w:val="uk-UA"/>
        </w:rPr>
        <w:t>Знайти</w:t>
      </w:r>
      <w:r w:rsidRPr="004E35FC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</w:t>
      </w:r>
      <w:r w:rsidRPr="004E35FC">
        <w:rPr>
          <w:rFonts w:ascii="Times New Roman" w:eastAsia="Calibri" w:hAnsi="Times New Roman" w:cs="Times New Roman"/>
          <w:sz w:val="32"/>
          <w:szCs w:val="32"/>
          <w:lang w:val="uk-UA"/>
        </w:rPr>
        <w:t>загальний розв’язок рекурентного співвідношення:</w:t>
      </w:r>
    </w:p>
    <w:p w:rsidR="004E35FC" w:rsidRPr="004E35FC" w:rsidRDefault="00533C64" w:rsidP="004E35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533C64">
        <w:rPr>
          <w:rFonts w:ascii="Times New Roman" w:hAnsi="Times New Roman" w:cs="Times New Roman"/>
          <w:i/>
          <w:sz w:val="28"/>
          <w:szCs w:val="28"/>
        </w:rPr>
        <w:t>f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533C64">
        <w:rPr>
          <w:rFonts w:ascii="Times New Roman" w:hAnsi="Times New Roman" w:cs="Times New Roman"/>
          <w:i/>
          <w:sz w:val="28"/>
          <w:szCs w:val="28"/>
        </w:rPr>
        <w:t>n</w:t>
      </w:r>
      <w:r w:rsidRPr="00533C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 xml:space="preserve">+ 4) = </w:t>
      </w:r>
      <w:smartTag w:uri="urn:schemas-microsoft-com:office:smarttags" w:element="metricconverter">
        <w:smartTagPr>
          <w:attr w:name="ProductID" w:val="5f"/>
        </w:smartTagPr>
        <w:r w:rsidRPr="00533C64">
          <w:rPr>
            <w:rFonts w:ascii="Times New Roman" w:hAnsi="Times New Roman" w:cs="Times New Roman"/>
            <w:sz w:val="28"/>
            <w:szCs w:val="28"/>
            <w:lang w:val="uk-UA"/>
          </w:rPr>
          <w:t>5</w:t>
        </w:r>
        <w:r w:rsidRPr="00533C64">
          <w:rPr>
            <w:rFonts w:ascii="Times New Roman" w:hAnsi="Times New Roman" w:cs="Times New Roman"/>
            <w:i/>
            <w:sz w:val="28"/>
            <w:szCs w:val="28"/>
          </w:rPr>
          <w:t>f</w:t>
        </w:r>
      </w:smartTag>
      <w:r w:rsidRPr="00533C6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33C64">
        <w:rPr>
          <w:rFonts w:ascii="Times New Roman" w:hAnsi="Times New Roman" w:cs="Times New Roman"/>
          <w:i/>
          <w:sz w:val="28"/>
          <w:szCs w:val="28"/>
        </w:rPr>
        <w:t>n</w:t>
      </w:r>
      <w:r w:rsidRPr="00533C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>+ 3) − 6</w:t>
      </w:r>
      <w:r w:rsidRPr="00533C64">
        <w:rPr>
          <w:rFonts w:ascii="Times New Roman" w:hAnsi="Times New Roman" w:cs="Times New Roman"/>
          <w:i/>
          <w:sz w:val="28"/>
          <w:szCs w:val="28"/>
        </w:rPr>
        <w:t>f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33C64">
        <w:rPr>
          <w:rFonts w:ascii="Times New Roman" w:hAnsi="Times New Roman" w:cs="Times New Roman"/>
          <w:i/>
          <w:sz w:val="28"/>
          <w:szCs w:val="28"/>
        </w:rPr>
        <w:t>n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 xml:space="preserve"> + 2) − </w:t>
      </w:r>
      <w:smartTag w:uri="urn:schemas-microsoft-com:office:smarttags" w:element="metricconverter">
        <w:smartTagPr>
          <w:attr w:name="ProductID" w:val="4f"/>
        </w:smartTagPr>
        <w:r w:rsidRPr="00533C64">
          <w:rPr>
            <w:rFonts w:ascii="Times New Roman" w:hAnsi="Times New Roman" w:cs="Times New Roman"/>
            <w:sz w:val="28"/>
            <w:szCs w:val="28"/>
            <w:lang w:val="uk-UA"/>
          </w:rPr>
          <w:t>4</w:t>
        </w:r>
        <w:r w:rsidRPr="00533C64">
          <w:rPr>
            <w:rFonts w:ascii="Times New Roman" w:hAnsi="Times New Roman" w:cs="Times New Roman"/>
            <w:i/>
            <w:sz w:val="28"/>
            <w:szCs w:val="28"/>
          </w:rPr>
          <w:t>f</w:t>
        </w:r>
      </w:smartTag>
      <w:r w:rsidRPr="00533C6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33C64">
        <w:rPr>
          <w:rFonts w:ascii="Times New Roman" w:hAnsi="Times New Roman" w:cs="Times New Roman"/>
          <w:i/>
          <w:sz w:val="28"/>
          <w:szCs w:val="28"/>
        </w:rPr>
        <w:t>n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 xml:space="preserve"> + 1) +</w:t>
      </w:r>
      <w:smartTag w:uri="urn:schemas-microsoft-com:office:smarttags" w:element="metricconverter">
        <w:smartTagPr>
          <w:attr w:name="ProductID" w:val="8f"/>
        </w:smartTagPr>
        <w:r w:rsidRPr="00533C64">
          <w:rPr>
            <w:rFonts w:ascii="Times New Roman" w:hAnsi="Times New Roman" w:cs="Times New Roman"/>
            <w:sz w:val="28"/>
            <w:szCs w:val="28"/>
            <w:lang w:val="uk-UA"/>
          </w:rPr>
          <w:t>8</w:t>
        </w:r>
        <w:r w:rsidRPr="00533C64">
          <w:rPr>
            <w:rFonts w:ascii="Times New Roman" w:hAnsi="Times New Roman" w:cs="Times New Roman"/>
            <w:i/>
            <w:sz w:val="28"/>
            <w:szCs w:val="28"/>
          </w:rPr>
          <w:t>f</w:t>
        </w:r>
      </w:smartTag>
      <w:r w:rsidRPr="00533C6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33C64">
        <w:rPr>
          <w:rFonts w:ascii="Times New Roman" w:hAnsi="Times New Roman" w:cs="Times New Roman"/>
          <w:i/>
          <w:sz w:val="28"/>
          <w:szCs w:val="28"/>
        </w:rPr>
        <w:t>n</w:t>
      </w:r>
      <w:r w:rsidRPr="00533C6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33C64" w:rsidRDefault="00533C64" w:rsidP="00533C64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Розв’язання </w:t>
      </w:r>
    </w:p>
    <w:p w:rsidR="0032551A" w:rsidRDefault="0032551A" w:rsidP="00533C64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</w:p>
    <w:p w:rsidR="0032551A" w:rsidRDefault="0032551A" w:rsidP="00533C64">
      <w:pPr>
        <w:spacing w:after="0" w:line="233" w:lineRule="auto"/>
        <w:ind w:firstLine="284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</w:p>
    <w:p w:rsidR="004E35FC" w:rsidRPr="004E35FC" w:rsidRDefault="004E35FC" w:rsidP="004E35FC">
      <w:pPr>
        <w:rPr>
          <w:lang w:val="uk-UA"/>
        </w:rPr>
      </w:pPr>
      <w:bookmarkStart w:id="2" w:name="_GoBack"/>
      <w:bookmarkEnd w:id="2"/>
    </w:p>
    <w:p w:rsidR="00533C64" w:rsidRPr="00533C64" w:rsidRDefault="00533C64" w:rsidP="00533C64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pacing w:val="-4"/>
          <w:kern w:val="32"/>
          <w:sz w:val="32"/>
          <w:szCs w:val="32"/>
          <w:u w:val="single"/>
          <w:lang w:val="uk-UA"/>
        </w:rPr>
      </w:pP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Складаємо характеристичне рівняння рекурентного співвідно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>шен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softHyphen/>
        <w:t xml:space="preserve">ня </w:t>
      </w:r>
      <w:r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perscript"/>
          <w:lang w:val="uk-UA"/>
        </w:rPr>
        <w:t>4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−5</w:t>
      </w:r>
      <w:r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perscript"/>
          <w:lang w:val="uk-UA"/>
        </w:rPr>
        <w:t xml:space="preserve">3 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+ 6</w:t>
      </w:r>
      <w:r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perscript"/>
          <w:lang w:val="uk-UA"/>
        </w:rPr>
        <w:t>2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+ 4</w:t>
      </w:r>
      <w:r w:rsidRPr="00533C64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− 8 = 0 і знаходимо його корені. Використовуючи теорему про раціональні корені многочлена, можна помітити, що число 2 є коренем даного рівняння. Знайдемо його кратність за схемою </w:t>
      </w:r>
      <w:proofErr w:type="spellStart"/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Горнера</w:t>
      </w:r>
      <w:proofErr w:type="spellEnd"/>
      <w:r w:rsidRPr="00533C64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:</w:t>
      </w:r>
    </w:p>
    <w:p w:rsidR="00533C64" w:rsidRPr="00533C64" w:rsidRDefault="00533C64" w:rsidP="00533C64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  <w:t xml:space="preserve">       1    −5      6    4    −8</w:t>
      </w:r>
    </w:p>
    <w:p w:rsidR="00533C64" w:rsidRPr="00533C64" w:rsidRDefault="00533C64" w:rsidP="00533C64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  <w:t xml:space="preserve"> 2    1    −3      0    4      0</w:t>
      </w:r>
    </w:p>
    <w:p w:rsidR="00533C64" w:rsidRPr="00533C64" w:rsidRDefault="00533C64" w:rsidP="00533C64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  <w:t xml:space="preserve"> 2    1    −1    −2    0</w:t>
      </w:r>
    </w:p>
    <w:p w:rsidR="00533C64" w:rsidRPr="00533C64" w:rsidRDefault="00533C64" w:rsidP="00533C64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28"/>
          <w:szCs w:val="32"/>
          <w:u w:val="single"/>
          <w:lang w:val="uk-UA"/>
        </w:rPr>
        <w:t xml:space="preserve"> 2    1      1      0</w:t>
      </w:r>
    </w:p>
    <w:p w:rsidR="00533C64" w:rsidRPr="00533C64" w:rsidRDefault="00533C64" w:rsidP="00533C64">
      <w:pPr>
        <w:spacing w:after="0" w:line="360" w:lineRule="auto"/>
        <w:ind w:firstLine="540"/>
        <w:jc w:val="both"/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  <w:t xml:space="preserve"> 2    1      2 </w:t>
      </w:r>
      <w:r w:rsidRPr="00533C64">
        <w:rPr>
          <w:rFonts w:ascii="Times New Roman" w:eastAsia="Calibri" w:hAnsi="Times New Roman" w:cs="Times New Roman"/>
          <w:noProof/>
          <w:kern w:val="32"/>
          <w:position w:val="-4"/>
          <w:sz w:val="28"/>
          <w:szCs w:val="28"/>
          <w:lang w:eastAsia="ru-RU"/>
        </w:rPr>
        <w:drawing>
          <wp:inline distT="0" distB="0" distL="0" distR="0">
            <wp:extent cx="142875" cy="142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C64">
        <w:rPr>
          <w:rFonts w:ascii="Times New Roman" w:eastAsia="Calibri" w:hAnsi="Times New Roman" w:cs="Times New Roman"/>
          <w:kern w:val="32"/>
          <w:sz w:val="28"/>
          <w:szCs w:val="28"/>
          <w:u w:val="single"/>
          <w:lang w:val="uk-UA"/>
        </w:rPr>
        <w:t>0</w:t>
      </w:r>
    </w:p>
    <w:p w:rsidR="00533C64" w:rsidRPr="00533C64" w:rsidRDefault="00533C64" w:rsidP="00533C64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Отже, число 2 є коренем кратності 3. Тоді матимемо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+1 = 0. Звідси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= −1.</w:t>
      </w:r>
    </w:p>
    <w:p w:rsidR="00533C64" w:rsidRPr="00533C64" w:rsidRDefault="00533C64" w:rsidP="00533C64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Корені рівняння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= r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 xml:space="preserve">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= r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3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= 2,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4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= −1.</w:t>
      </w:r>
    </w:p>
    <w:p w:rsidR="00533C64" w:rsidRPr="00533C64" w:rsidRDefault="00533C64" w:rsidP="00533C64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Загальний розв’язок рекурентного співвідношення:</w:t>
      </w:r>
    </w:p>
    <w:p w:rsidR="00533C64" w:rsidRPr="00533C64" w:rsidRDefault="00533C64" w:rsidP="00533C64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</w:pP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 = 2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n−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n 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3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2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4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(−1)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−1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.</w:t>
      </w:r>
    </w:p>
    <w:p w:rsidR="00533C64" w:rsidRPr="00533C64" w:rsidRDefault="00533C64" w:rsidP="00533C6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</w:pP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Відповідь :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 = 2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−1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n 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3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2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) + 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C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4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(−1)</w:t>
      </w:r>
      <w:r w:rsidRPr="00533C64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n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>−1</w:t>
      </w:r>
      <w:r w:rsidRPr="00533C64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</w:t>
      </w:r>
    </w:p>
    <w:p w:rsidR="004E35FC" w:rsidRDefault="004E35FC" w:rsidP="003A64C1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sectPr w:rsidR="004E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1039"/>
    <w:multiLevelType w:val="hybridMultilevel"/>
    <w:tmpl w:val="12000C20"/>
    <w:lvl w:ilvl="0" w:tplc="CDD4CCD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C3FB1"/>
    <w:multiLevelType w:val="hybridMultilevel"/>
    <w:tmpl w:val="B798D49C"/>
    <w:lvl w:ilvl="0" w:tplc="DF3A4C6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DF0C9B"/>
    <w:multiLevelType w:val="hybridMultilevel"/>
    <w:tmpl w:val="A32EADC4"/>
    <w:lvl w:ilvl="0" w:tplc="AD449C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14DFD"/>
    <w:multiLevelType w:val="hybridMultilevel"/>
    <w:tmpl w:val="13A8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AD"/>
    <w:rsid w:val="0032551A"/>
    <w:rsid w:val="003A64C1"/>
    <w:rsid w:val="003F62C3"/>
    <w:rsid w:val="004E35FC"/>
    <w:rsid w:val="00533C64"/>
    <w:rsid w:val="005C46CA"/>
    <w:rsid w:val="00622DAD"/>
    <w:rsid w:val="009C38C8"/>
    <w:rsid w:val="00A258A8"/>
    <w:rsid w:val="00A67598"/>
    <w:rsid w:val="00EF439A"/>
    <w:rsid w:val="00F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EA5A8-64F6-4145-A898-770A7523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rsid w:val="004E35FC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character" w:customStyle="1" w:styleId="20">
    <w:name w:val="Стиль2 Знак"/>
    <w:link w:val="2"/>
    <w:rsid w:val="004E35FC"/>
    <w:rPr>
      <w:rFonts w:ascii="Times New Roman" w:eastAsia="Calibri" w:hAnsi="Times New Roman" w:cs="Times New Roman"/>
      <w:kern w:val="32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M3RzRYh4wBY/VOTQ_23R_oI/AAAAAAAAAAs/FqWK00BbN-g/s1600/%D0%BA%D1%80%D0%BE%D0%BB%D0%B8%D0%BA%D0%B8.jpg" TargetMode="External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2021-11-20T14:00:00Z</dcterms:created>
  <dcterms:modified xsi:type="dcterms:W3CDTF">2022-02-21T08:52:00Z</dcterms:modified>
</cp:coreProperties>
</file>