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414280" w:rsidRPr="00414280" w:rsidRDefault="00414280" w:rsidP="004142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414280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414280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Библиотеки №4</w:t>
        </w:r>
      </w:hyperlink>
    </w:p>
    <w:p w:rsidR="00414280" w:rsidRPr="00414280" w:rsidRDefault="00414280" w:rsidP="00414280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Библиотеки Python. Часть № 4 (морфология)</w:t>
      </w:r>
    </w:p>
    <w:p w:rsidR="00414280" w:rsidRPr="00414280" w:rsidRDefault="00414280" w:rsidP="0041428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414280" w:rsidRPr="00414280" w:rsidRDefault="00414280" w:rsidP="0041428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41428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Библиотека pymorph2</w:t>
        </w:r>
      </w:hyperlink>
    </w:p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414280" w:rsidRPr="00414280" w:rsidRDefault="00414280" w:rsidP="0041428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41428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Морфологический анализ</w:t>
        </w:r>
      </w:hyperlink>
    </w:p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414280" w:rsidRPr="00414280" w:rsidRDefault="00414280" w:rsidP="0041428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41428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Работа с тегами</w:t>
        </w:r>
      </w:hyperlink>
    </w:p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414280" w:rsidRPr="00414280" w:rsidRDefault="00414280" w:rsidP="0041428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41428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Постановка слов в начальную форму</w:t>
        </w:r>
      </w:hyperlink>
    </w:p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414280" w:rsidRPr="00414280" w:rsidRDefault="00414280" w:rsidP="0041428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41428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Согласование с числительными</w:t>
        </w:r>
      </w:hyperlink>
    </w:p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6</w:t>
      </w:r>
    </w:p>
    <w:p w:rsidR="00414280" w:rsidRPr="00414280" w:rsidRDefault="00414280" w:rsidP="00414280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3" w:anchor="6" w:history="1">
        <w:r w:rsidRPr="00414280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Итоги</w:t>
        </w:r>
      </w:hyperlink>
    </w:p>
    <w:p w:rsidR="00414280" w:rsidRPr="00414280" w:rsidRDefault="00414280" w:rsidP="0041428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414280" w:rsidRPr="00414280" w:rsidRDefault="00414280" w:rsidP="00414280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Мы уже говорили, что в Python имеется множество библиотек, реализующих абстракции для различных предметных областей. Поэтому мы занимаемся в основном верхним «этажом» логики. В этом уроке мы разберём библиотеку, позволяющую работать с текстами.</w:t>
      </w:r>
    </w:p>
    <w:p w:rsidR="00414280" w:rsidRPr="00414280" w:rsidRDefault="00414280" w:rsidP="0041428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414280" w:rsidRPr="00414280" w:rsidRDefault="00414280" w:rsidP="0041428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Библиотека pymorphy2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 уже знаете стандартные строковые функции и пользовались ими. Мы умеем работать со строками посимвольно, а также знаем как представляется текстовая информация. Давайте перейдем на уровень выше. Строка и текст в общем случае состоят не из набора букв, а из слов, и иногда нужно работать именно со словами, а не просто с последовательностями байтов.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Возьмём для примера склонение существительных с числительными. Например, на форуме надо написать, что в теме «21 комментар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ий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но «24 комментар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ия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». То же самое нужно делать и для других слов: например, «новость», «пользователь». Иногда на сайтах обходят эту проблему и вставляют машинное «комментариев: 21».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посмотрим, какие средства работы со словами есть в Python, и познакомимся с библиотекой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pymorphy2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(морфология).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эта библиотека отсутствует в вашем Python, то надо ее установить с помощью утилиты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pip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pip install pymorphy2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Словари распространяются отдельными пакетами. Для русского языка используется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pymorphy2-dicts-ru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Они обновляются время от времени, чтобы обновить словари, используйте команду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pip install -U pymorphy2-dicts-ru</w:t>
      </w:r>
    </w:p>
    <w:p w:rsidR="00414280" w:rsidRPr="00414280" w:rsidRDefault="00414280" w:rsidP="0041428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bookmarkStart w:id="1" w:name="2"/>
      <w:bookmarkEnd w:id="1"/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414280" w:rsidRPr="00414280" w:rsidRDefault="00414280" w:rsidP="0041428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Морфологический анализ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pymorphy2 для морфологического анализа слов есть класс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MorphAnalyzer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Морфологический анализ</w:t>
      </w:r>
    </w:p>
    <w:p w:rsidR="00414280" w:rsidRPr="00414280" w:rsidRDefault="00414280" w:rsidP="0041428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Морфологический анализ — это определение характеристик слова на основе того, как это слово пишется. При морфологическом анализе не учитываются соседние слова.</w:t>
      </w:r>
    </w:p>
    <w:p w:rsidR="00414280" w:rsidRPr="00414280" w:rsidRDefault="00414280" w:rsidP="0041428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любого слова библиотека делает несколько предположений, что оно может означать, а также обозначает свою уверенность в этом предположении.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Метод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MorphAnalyzer.parse()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возвращает один или несколько объектов типа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Parse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информацией о том, как слово может быть разобрано.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pymorphy2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morph 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pymorphy2.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MorphAnalyzer()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Ваня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------------------------------------------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Parse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word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ваня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tag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OpencorporaTag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'NOUN,anim,masc,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Name sing,nomn'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normal_form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ваня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score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1.0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methods_stack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DictionaryAnalyzer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'ваня'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407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))]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данном случае предположение одно с уверенностью score=1.0. Итак, мы имеем дело с существительным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NOUN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именем собственным, одушевлённым, мужского рода.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Конечно же предположений может быть несколько: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[Parse(word='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tag=OpencorporaTag('NOUN,inan,femn sing,nomn'),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', score=0.428571,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55, 0),)),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tag=OpencorporaTag('VERB,impf,tran femn,sing,past,indc'),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пить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score=0.285714,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444, 8),)),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tag=OpencorporaTag('NOUN,anim,masc,Name sing,gent'),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score=0.142857,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1124, 1),)),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tag=OpencorporaTag('NOUN,anim,masc,Name sing,accs'),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score=0.142857,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1124, 3),))]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У каждого разбора есть тег: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p 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tag=OpencorporaTag('VERB,impf,tran femn,sing,past,indc'),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пить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score=0.285714,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444, 8),))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414280" w:rsidRPr="00414280" w:rsidRDefault="00414280" w:rsidP="0041428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Тег</w:t>
      </w:r>
    </w:p>
    <w:p w:rsidR="00414280" w:rsidRPr="00414280" w:rsidRDefault="00414280" w:rsidP="0041428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Тег — это набор граммем, характеризующих данное слово.</w:t>
      </w:r>
    </w:p>
    <w:p w:rsidR="00414280" w:rsidRPr="00414280" w:rsidRDefault="00414280" w:rsidP="0041428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тег "VERB,impf,tran femn,sing,past,indc" означает, что слово — глагол (VERB) несовершенного вида (impf), переходный (tran), женского рода (femn), единственного числа (sing), прошедшего времени (past), изъявительного наклонения (indc).</w:t>
      </w:r>
    </w:p>
    <w:p w:rsidR="00414280" w:rsidRPr="00414280" w:rsidRDefault="00414280" w:rsidP="0041428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Полный список граммем (грамматических единиц) можно посмотреть </w:t>
      </w:r>
      <w:hyperlink r:id="rId14" w:tgtFrame="_blank" w:history="1">
        <w:r w:rsidRPr="0041428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hyperlink r:id="rId15" w:anchor="grammeme-docs" w:tgtFrame="_blank" w:history="1">
        <w:r w:rsidRPr="0041428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Работа с тегами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того, чтоб проверить, есть ли в данном теге отдельная граммема (или все граммемы из указанного множества), используйте оператор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'NOUN'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14280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=&gt; False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Кроме того, у каждого тега есть атрибуты, через которые можно получить часть речи, число и другие характеристики: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Например, для глагола теги бывают: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часть речи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animacy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одушевленность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aspect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вид: совершенный или несовершенный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case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падеж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gender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род (мужской, женский, средний)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involvement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включенность говорящего в действие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mood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наклонение (повелительное, изъявительное)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число (единственное, множественное)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лицо (1, 2, 3)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tense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время (настоящее, прошедшее, будущее)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transitivity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переходность (переходный, непереходный)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voice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залог (действительный, страдательный)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мы можем разбирать большие тексты на части и узнавать информацию о словах, например, искать глаголы, подсчитывать имена и т.д.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склонения существительных можно использовать метод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inflect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word 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случай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word.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inflect({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'gent'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случая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tag=OpencorporaTag('NOUN,inan,masc sing,gent'),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случай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score=1.0,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случая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175, 1),))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И во множественном числе: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word.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inflect({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'gent'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'plur'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случаев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tag=OpencorporaTag('NOUN,inan,masc plur,gent'),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случай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score=1.0,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случаев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175, 7),))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br/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Вернёмся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параметру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val="en-US" w:eastAsia="ru-RU"/>
        </w:rPr>
        <w:t>score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.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[Parse(word='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tag=OpencorporaTag('NOUN,inan,femn sing,nomn'),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score=0.428571,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55, 0),)),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tag=OpencorporaTag('VERB,impf,tran femn,sing,past,indc'),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пить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score=0.285714,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444, 8),)),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tag=OpencorporaTag('NOUN,anim,masc,Name sing,gent'),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score=0.142857,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1124, 1),)),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=&gt; Parse(word='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tag=OpencorporaTag('NOUN,anim,masc,Name sing,accs'),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normal_form='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score=0.142857,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 methods_stack=((&lt;DictionaryAnalyzer&gt;,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пила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', 1124, 3),))]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Мы видим, что предложенные четыре варианта разбора имеют параметр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score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говорит нам о том, какой вариант предпочтительнее. Pymorphy2 использует статистические методы и ориентируется на данные проекта </w:t>
      </w:r>
      <w:hyperlink r:id="rId16" w:tgtFrame="_blank" w:history="1">
        <w:r w:rsidRPr="0041428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OpenCorpora</w:t>
        </w:r>
      </w:hyperlink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вычисления значения параметра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score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Мы не будем останавливаться на данном моменте подробно. Интересующиеся могут прочитать о внутренней кухне на странице документации по Pymorphy2. Скажем только, что эти вычисления не всегда точны.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Разборы сортируются по убыванию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score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поэтому везде в примерах берется первый вариант разбора из возможных (например, morph.parse('пила')[0]).</w:t>
      </w:r>
    </w:p>
    <w:p w:rsidR="00414280" w:rsidRPr="00414280" w:rsidRDefault="00414280" w:rsidP="0041428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Постановка слов в начальную форму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Нормальную (начальную) форму слова можно получить через атрибуты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Parse.normal_form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Parse.normalized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Например, для глаголов в нем будет храниться инфинитив. Таким образом, можно привести любую форму глагола к единому виду.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что считается за нормальную форму у других слов? Например, возьмём слово «изучающим». Иногда мы захотим нормализовать его в «изучать», иногда — в «изучающий», иногда — в «изучающая».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Посмотрим на примере, что сделает pymorphy2: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изучающим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normal_form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изучать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pymorphy2 сейчас использует алгоритм нахождения нормальной формы, который работает наиболее быстро (берётся первая форма в лексеме) — именно поэтому, например, все причастия сейчас нормализуются в инфинитивы. Это можно считать деталью реализации.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требуется нормализовать слова иначе, можно воспользоваться методом </w:t>
      </w:r>
      <w:r w:rsidRPr="00414280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Parse.inflect()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'изучающим'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)[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inflect({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'sing'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'nomn'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=&gt; 'изучающий'</w:t>
      </w:r>
    </w:p>
    <w:p w:rsidR="00414280" w:rsidRPr="00414280" w:rsidRDefault="00414280" w:rsidP="0041428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Согласование с числительными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Помимо разбора слов, библиотека может их изменять, например, сопоставлять с числами. Давайте посмотрим, как можно решить задачу с подсчетом и выводом количества комментариев на форуме: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comment 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комментарий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comment.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make_agree_with_number(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комментарий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comment.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make_agree_with_number(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комментария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</w:p>
    <w:p w:rsidR="00414280" w:rsidRPr="00414280" w:rsidRDefault="00414280" w:rsidP="00414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comment.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make_agree_with_number(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комментариев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414280" w:rsidRPr="00414280" w:rsidRDefault="00414280" w:rsidP="00414280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414280" w:rsidRPr="00414280" w:rsidRDefault="00414280" w:rsidP="00414280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Интересно, что библиотека пытается работать даже со словами, которых не знает, обращаясь к </w:t>
      </w:r>
      <w:r w:rsidRPr="0041428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оракулу</w:t>
      </w: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word </w:t>
      </w:r>
      <w:r w:rsidRPr="00414280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morph.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parse(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Мегатрон</w:t>
      </w:r>
      <w:r w:rsidRPr="00414280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word.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make_agree_with_number(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мегатронов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</w:p>
    <w:p w:rsidR="00414280" w:rsidRPr="00414280" w:rsidRDefault="00414280" w:rsidP="00414280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word.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make_agree_with_number(</w:t>
      </w:r>
      <w:r w:rsidRPr="00414280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4142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</w:t>
      </w:r>
      <w:r w:rsidRPr="00414280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=&gt; '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мегатрона</w:t>
      </w:r>
      <w:r w:rsidRPr="0041428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414280" w:rsidRPr="00414280" w:rsidRDefault="00414280" w:rsidP="00414280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bookmarkStart w:id="5" w:name="6"/>
      <w:bookmarkEnd w:id="5"/>
      <w:r w:rsidRPr="00414280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</w:p>
    <w:p w:rsidR="00414280" w:rsidRPr="00414280" w:rsidRDefault="00414280" w:rsidP="00414280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6. Итоги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выяснили, что работа со словами в Python довольно проста. Сторонние библиотеки позволяют упростить работу с морфологией языков.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не рассматривали средства и библиотеки для извлечения знаний и фактов из текстов на естественных языках. Например, по тексту новости (цитируется портал lenta.ru):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Россиянка Дарья Виролайнен досрочно стала обладательницей Большого Хрустального глобуса, вручаемого победительнице общего зачета Кубка Международного союза биатлонистов (IBU). Об этом сообщается на OpenCorpora IBU.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lastRenderedPageBreak/>
        <w:t>На всех этапах Виролайнен набрала 684 очка, ее соотечественница Анна Никулина, идущая второй, — 526 баллов. На последнем этапе Кубка IBU в Эстонии россиянка не выступит: она вызвана в основной состав сборной России на этап Кубка мира. Тем не менее, Никулина не сумеет догнать ее.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Также Виролайнен стала обладательницей Малого Хрустального глобуса в зачете гонок преследования.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 чемпионате мира по биатлону, прошедшем с 8 по 19 февраля в австрийском Хохфильцене, спортсменка была в составе сборной России, однако не провела ни одной гонки.</w:t>
      </w:r>
    </w:p>
    <w:p w:rsidR="00414280" w:rsidRPr="00414280" w:rsidRDefault="00414280" w:rsidP="0041428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узнать, что речь идёт о конкретном человеке, странах и датах, что тут упоминается вид спорта и т. д. Со временем вы усвоите и эти возможности библиотек Python.</w:t>
      </w:r>
    </w:p>
    <w:p w:rsidR="00414280" w:rsidRPr="00414280" w:rsidRDefault="00414280" w:rsidP="00414280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41428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414280" w:rsidRPr="00414280" w:rsidRDefault="00414280" w:rsidP="00414280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414280" w:rsidRPr="00414280" w:rsidRDefault="00414280" w:rsidP="00414280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41428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414280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414280" w:rsidRPr="00414280" w:rsidRDefault="00414280" w:rsidP="00414280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14280" w:rsidRPr="00414280" w:rsidRDefault="00414280" w:rsidP="00414280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14280" w:rsidRPr="00414280" w:rsidRDefault="00414280" w:rsidP="00414280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414280" w:rsidRPr="00414280" w:rsidRDefault="00414280" w:rsidP="00414280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41428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"https://passport.yandex.ru/auth?mode=add-user&amp;retpath=https%3A%2F%2Flyceum.yandex.ru%2Fcourses%2F123%2Fgroups%2F568%2Flessons%2F670" </w:instrText>
      </w:r>
      <w:r w:rsidRPr="0041428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414280" w:rsidRPr="00414280" w:rsidRDefault="00414280" w:rsidP="00414280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414280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414280" w:rsidRPr="00414280" w:rsidRDefault="00414280" w:rsidP="00414280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414280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0E383B" w:rsidRDefault="000E383B">
      <w:bookmarkStart w:id="6" w:name="_GoBack"/>
      <w:bookmarkEnd w:id="6"/>
    </w:p>
    <w:sectPr w:rsidR="000E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1E7D"/>
    <w:multiLevelType w:val="multilevel"/>
    <w:tmpl w:val="C7C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91ADA"/>
    <w:multiLevelType w:val="multilevel"/>
    <w:tmpl w:val="924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8F"/>
    <w:rsid w:val="000E383B"/>
    <w:rsid w:val="00414280"/>
    <w:rsid w:val="009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4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142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42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42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14280"/>
    <w:rPr>
      <w:color w:val="0000FF"/>
      <w:u w:val="single"/>
    </w:rPr>
  </w:style>
  <w:style w:type="character" w:customStyle="1" w:styleId="nav-tabinner">
    <w:name w:val="nav-tab__inner"/>
    <w:basedOn w:val="a0"/>
    <w:rsid w:val="00414280"/>
  </w:style>
  <w:style w:type="character" w:styleId="a4">
    <w:name w:val="Strong"/>
    <w:basedOn w:val="a0"/>
    <w:uiPriority w:val="22"/>
    <w:qFormat/>
    <w:rsid w:val="00414280"/>
    <w:rPr>
      <w:b/>
      <w:bCs/>
    </w:rPr>
  </w:style>
  <w:style w:type="character" w:styleId="a5">
    <w:name w:val="Emphasis"/>
    <w:basedOn w:val="a0"/>
    <w:uiPriority w:val="20"/>
    <w:qFormat/>
    <w:rsid w:val="00414280"/>
    <w:rPr>
      <w:i/>
      <w:iCs/>
    </w:rPr>
  </w:style>
  <w:style w:type="paragraph" w:styleId="a6">
    <w:name w:val="Normal (Web)"/>
    <w:basedOn w:val="a"/>
    <w:uiPriority w:val="99"/>
    <w:semiHidden/>
    <w:unhideWhenUsed/>
    <w:rsid w:val="0041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2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414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42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142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42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42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14280"/>
    <w:rPr>
      <w:color w:val="0000FF"/>
      <w:u w:val="single"/>
    </w:rPr>
  </w:style>
  <w:style w:type="character" w:customStyle="1" w:styleId="nav-tabinner">
    <w:name w:val="nav-tab__inner"/>
    <w:basedOn w:val="a0"/>
    <w:rsid w:val="00414280"/>
  </w:style>
  <w:style w:type="character" w:styleId="a4">
    <w:name w:val="Strong"/>
    <w:basedOn w:val="a0"/>
    <w:uiPriority w:val="22"/>
    <w:qFormat/>
    <w:rsid w:val="00414280"/>
    <w:rPr>
      <w:b/>
      <w:bCs/>
    </w:rPr>
  </w:style>
  <w:style w:type="character" w:styleId="a5">
    <w:name w:val="Emphasis"/>
    <w:basedOn w:val="a0"/>
    <w:uiPriority w:val="20"/>
    <w:qFormat/>
    <w:rsid w:val="00414280"/>
    <w:rPr>
      <w:i/>
      <w:iCs/>
    </w:rPr>
  </w:style>
  <w:style w:type="paragraph" w:styleId="a6">
    <w:name w:val="Normal (Web)"/>
    <w:basedOn w:val="a"/>
    <w:uiPriority w:val="99"/>
    <w:semiHidden/>
    <w:unhideWhenUsed/>
    <w:rsid w:val="0041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2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41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0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5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9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44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54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197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7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7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4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635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3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1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9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5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5090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9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32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1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8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4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948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0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15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8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67804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3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04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68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76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5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110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6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1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51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133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54701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2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2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1727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94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0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5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1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26350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30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9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3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21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2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4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27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52035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2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5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18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1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5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4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83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1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68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98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845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4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0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3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65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743266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20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10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2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97258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3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0917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5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409722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70/materials/1464" TargetMode="External"/><Relationship Id="rId13" Type="http://schemas.openxmlformats.org/officeDocument/2006/relationships/hyperlink" Target="https://lyceum.yandex.ru/courses/123/groups/568/lessons/670/materials/1464" TargetMode="External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70" TargetMode="External"/><Relationship Id="rId12" Type="http://schemas.openxmlformats.org/officeDocument/2006/relationships/hyperlink" Target="https://lyceum.yandex.ru/courses/123/groups/568/lessons/670/materials/1464" TargetMode="External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hyperlink" Target="http://opencorpora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70/materials/14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morphy2.readthedocs.io/en/latest/user/grammemes.html" TargetMode="External"/><Relationship Id="rId10" Type="http://schemas.openxmlformats.org/officeDocument/2006/relationships/hyperlink" Target="https://lyceum.yandex.ru/courses/123/groups/568/lessons/670/materials/146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70/materials/1464" TargetMode="External"/><Relationship Id="rId14" Type="http://schemas.openxmlformats.org/officeDocument/2006/relationships/hyperlink" Target="http://opencorpora.org/dict.php?act=g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2020-06-30T19:54:00Z</dcterms:created>
  <dcterms:modified xsi:type="dcterms:W3CDTF">2020-06-30T19:54:00Z</dcterms:modified>
</cp:coreProperties>
</file>