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98" w:rsidRPr="00637A98" w:rsidRDefault="00637A98" w:rsidP="00637A9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637A98" w:rsidRPr="00637A98" w:rsidRDefault="00637A98" w:rsidP="00637A98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637A98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637A98" w:rsidRPr="00637A98" w:rsidRDefault="00637A98" w:rsidP="00637A9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WEB. HTML</w:t>
        </w:r>
      </w:hyperlink>
    </w:p>
    <w:p w:rsidR="00637A98" w:rsidRPr="00637A98" w:rsidRDefault="00637A98" w:rsidP="00637A9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Введение во flask. Обработка HTML-форм</w:t>
      </w:r>
    </w:p>
    <w:p w:rsidR="00637A98" w:rsidRPr="00637A98" w:rsidRDefault="00637A98" w:rsidP="00637A9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Инструменты для разработки веб-приложений</w:t>
        </w:r>
      </w:hyperlink>
    </w:p>
    <w:p w:rsidR="00637A98" w:rsidRPr="00637A98" w:rsidRDefault="00637A98" w:rsidP="00637A9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Первая страница на Flask</w:t>
        </w:r>
      </w:hyperlink>
    </w:p>
    <w:p w:rsidR="00637A98" w:rsidRPr="00637A98" w:rsidRDefault="00637A98" w:rsidP="00637A9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Статический контент</w:t>
        </w:r>
      </w:hyperlink>
    </w:p>
    <w:p w:rsidR="00637A98" w:rsidRPr="00637A98" w:rsidRDefault="00637A98" w:rsidP="00637A9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Наведем красоты (чуть-чуть)</w:t>
        </w:r>
      </w:hyperlink>
    </w:p>
    <w:p w:rsidR="00637A98" w:rsidRPr="00637A98" w:rsidRDefault="00637A98" w:rsidP="00637A9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Передача параметров в адресной строке</w:t>
        </w:r>
      </w:hyperlink>
    </w:p>
    <w:p w:rsidR="00637A98" w:rsidRPr="00637A98" w:rsidRDefault="00637A98" w:rsidP="00637A98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Обработка форм</w:t>
        </w:r>
      </w:hyperlink>
    </w:p>
    <w:p w:rsidR="00637A98" w:rsidRPr="00637A98" w:rsidRDefault="00637A98" w:rsidP="00637A98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637A98" w:rsidRPr="00637A98" w:rsidRDefault="00637A98" w:rsidP="00637A98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Наконец-то мы добрались до момента, когда мы будем использовать не чужие веб-приложения, а писать свои. И уже очень скоро мы убедимся, что с помощью Python это делать достаточно просто (особенно с использованием дополнительных сторонних библиотек).</w:t>
      </w:r>
    </w:p>
    <w:p w:rsidR="00637A98" w:rsidRPr="00637A98" w:rsidRDefault="00637A98" w:rsidP="00637A9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Инструменты для разработки веб-приложений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настоящее время разрабатывать веб-приложения можно практически на любом языке программирования, для каждого из которых создано не по одному десятку библиотек, облегчающих те или иные аспекты написания веб-приложений.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Многие разработчики мобильных приложений и приложений для десктопа «хитрят» и в целях экономии времени и сил создают веб-приложения просто завернутые в веб-компоненту (встроенный браузер), где вся функциональность реализована, как совокупность веб-страниц.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Одной из сильных областей Python является достаточно простое создание веб-страниц. В принципе, веб-приложения на Python можно писать и без установки дополнительных библиотек, только средствами «из коробки», так как интерпретатор поставляется со встроенным CGI (стандарт интерфейса, применяемого для связи внешней программы с веб-сервером) сервером. Для этого давайте создадим файл server.py и напишем там вот такой код: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http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server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HTTPServer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CGIHTTPRequestHandler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server_address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8000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httpd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HTTPServer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server_address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CGIHTTPRequestHandler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httpd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serve_forever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код создает простейший веб-сервер, и если мы перейдем по адресу localhost:8000 (или 127.0.0.1:8000), то увидим список файлов той директории, в которой запущен наш сервер.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680335"/>
            <wp:effectExtent l="0" t="0" r="0" b="5715"/>
            <wp:docPr id="8" name="Рисунок 8" descr="https://yastatic.net/s3/lyceum/content/image/webserver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webserver-1-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Адрес в командной строке localhost (или 127.0.0.1) — это адрес вашего компьютера для самого этого компьютера, 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а цифры после двоеточия показывают номер порта. Порт необходим для того, чтобы на одной машине можно было запустить несколько приложений, которые ожидают сообщений. Если утрировать, то ip-адрес — это адрес только до многоквартирного дома, а порт — номер квартиры. Номер порта — целое число от 0 до 65536. Для многих протоколов прикладного уровня есть свои стандартные порты, например для HTTP чаще всего используются 80, 8000 и 8080.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создания первой веб-страницы надо сделать еще несколько шагов. Давайте создадим рядом с нашим сервером папку с именем cgi-bin, внутри которой создадим скрипт с именем index.py следующего содержания: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"Content-type: text/html; charset=utf-8"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"&lt;h1&gt;Hello, Yandex!&lt;/h1&gt;"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мы можем перейти по адресу localhost:8000/cgi-bin/index.py и увидеть результат выполнения нашего скрипта.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750060"/>
            <wp:effectExtent l="0" t="0" r="0" b="2540"/>
            <wp:docPr id="7" name="Рисунок 7" descr="https://yastatic.net/s3/lyceum/content/image/webserver-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astatic.net/s3/lyceum/content/image/webserver-1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вы могли заметить, на деле такой подход к созданию веб-приложений излишен и неудобен, поэтому мы его применять не будем, а будем использовать гораздо более удобные инструменты, которые построены в том числе поверх только что рассмотренного механизма.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Python разработано достаточно большое количество библиотек, которые значительно упрощают процесс создания веб-страниц. Некоторые из этих библиотек большие (Django, Twisted), а некоторые (Bottle, Flask) 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значительно меньше (их еще называют микро-фреймворками).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чем связан размер библиотек? С тем, насколько сильно библиотека управляет архитектурой вашей системы и поддерживает ее, насколько развиты ее подсистемы, например, интеграция с разными базами данных, настройками, файловыми хранилищами и т. д. Небольшие библиотеки всего лишь скрывают от вас сетевой уровень, давая вам возможность управлять формированием страницы в зависимости от параметров. Остальное вы должны реализовывать сами.</w:t>
      </w:r>
    </w:p>
    <w:p w:rsidR="00637A98" w:rsidRPr="00637A98" w:rsidRDefault="00637A98" w:rsidP="00637A9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Первая страница на Flask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Разумеется, наши веб-приложения не будут огромными, сразу делать корпоративные </w:t>
      </w:r>
      <w:hyperlink r:id="rId16" w:tgtFrame="_blank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интранет</w:t>
        </w:r>
      </w:hyperlink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порталы — довольно-таки непростая задача. Мы начнем с ресурсов с небольшим количеством страниц и ограниченной функциональностью, чтобы рассмотреть лишь базовые механизмы того, как все работает. К счастью, ключевые принципы построения веб-приложений одинаковы вне зависимости от используемого фреймворка.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наших целей прекрасно подойдет микрофреймворк Flask. Он популярный, с хорошей документацией, легок в освоении и при этом вполне пригоден для создания больших промышленных веб-приложений. После его освоения вам не составит труда «пощупать» Bottle самостоятельно, так как принципы работы у них очень похожи, а затем перейти к другим библиотекам.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 не входит в стандартную библиотеку Python, чтобы установить его необходимо выполнить команду:</w:t>
      </w:r>
    </w:p>
    <w:p w:rsidR="00637A98" w:rsidRPr="00637A98" w:rsidRDefault="00637A98" w:rsidP="0063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pip install flask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установки библиотеки давайте создадим наше первое веб-приложение на Flask: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app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__name__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@app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route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@app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route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'/index'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index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"Привет, Яндекс!"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__name__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'__main__'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app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run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port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8080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host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'127.0.0.1'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Наш скрипт создает объект приложения как экземпляр класса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Flask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мы предварительно импортировали из пакета flask. Декораторы </w:t>
      </w: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app.route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над функцией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index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используются для регистрации нашей функции, как функции обратного вызова для определенных событий. В нашем случае создается связь между адресом (URL) в браузере ('/' и '/index') и функцией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index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 означает, что когда веб-браузер запрашивает один из этих двух URL-адресов, Flask будет вызывать эту функцию и передать возвращаемое значение обратно в браузер в качестве ответа.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запустим наш скрипт и перейдем на страницу http://127.0.0.1:8080, что соответствует URL '/', или на страницу http://127.0.0.1:8080/index, чтобы увидеть результат выполнения функции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index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2286000"/>
            <wp:effectExtent l="0" t="0" r="0" b="0"/>
            <wp:docPr id="6" name="Рисунок 6" descr="https://yastatic.net/s3/lyceum/content/image/webserver-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static.net/s3/lyceum/content/image/webserver-1-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помощью декоратора </w:t>
      </w: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app.route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можем создавать сколько угодно страниц со своими собственными адресами. Давайте добавим еще одну страницу с обратным отсчетом: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'/countdown'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countdown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countdown_list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str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countdown_list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append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'Пуск!'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'&lt;/br&gt;'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join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countdown_list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720465"/>
            <wp:effectExtent l="0" t="0" r="0" b="0"/>
            <wp:docPr id="5" name="Рисунок 5" descr="https://yastatic.net/s3/lyceum/content/image/webserver-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static.net/s3/lyceum/content/image/webserver-1-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Статический контент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Практически любой веб-сайт содержит большое количество разнообразного статического контента, к которому могут относиться следующие виды информации:</w:t>
      </w:r>
    </w:p>
    <w:p w:rsidR="00637A98" w:rsidRPr="00637A98" w:rsidRDefault="00637A98" w:rsidP="00637A9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Изображения</w:t>
      </w:r>
    </w:p>
    <w:p w:rsidR="00637A98" w:rsidRPr="00637A98" w:rsidRDefault="00637A98" w:rsidP="00637A9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Таблицы стилей CSS</w:t>
      </w:r>
    </w:p>
    <w:p w:rsidR="00637A98" w:rsidRPr="00637A98" w:rsidRDefault="00637A98" w:rsidP="00637A9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Шрифты</w:t>
      </w:r>
    </w:p>
    <w:p w:rsidR="00637A98" w:rsidRPr="00637A98" w:rsidRDefault="00637A98" w:rsidP="00637A9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Файлы для скачивания</w:t>
      </w:r>
    </w:p>
    <w:p w:rsidR="00637A98" w:rsidRPr="00637A98" w:rsidRDefault="00637A98" w:rsidP="00637A9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Файлы скриптов JavaScript</w:t>
      </w:r>
    </w:p>
    <w:p w:rsidR="00637A98" w:rsidRPr="00637A98" w:rsidRDefault="00637A98" w:rsidP="00637A9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Музыка, видео</w:t>
      </w:r>
    </w:p>
    <w:p w:rsidR="00637A98" w:rsidRPr="00637A98" w:rsidRDefault="00637A98" w:rsidP="00637A98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т. д.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Всю подобную информацию Flask по умолчанию ищет в директории static, поэтому давайте ее создадим. Для более аккуратной организации файлов рекомендуется создавать подпапки в static для каждого типа статического контента, который у вас есть, например, static/img, static/fonts и т. д.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Важное замечание: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если тут и далее после изменения что-то не отображается, возможно, вы не перезапустили ваше веб-приложение; запустили новую версию параллельно со старой и браузер посылает запросы именно предыдущей версии; или браузер закешировал какие-то данные (сохранил к себе, чтобы отдавать пользователю без запроса к серверу для ускорения работы). Чтобы это поправить, обновите страницу с очисткой кеша — Shift + F5.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разместим хорошо известную нам сову Риану на отдельной странице.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4319905"/>
            <wp:effectExtent l="0" t="0" r="0" b="4445"/>
            <wp:docPr id="4" name="Рисунок 4" descr="https://yastatic.net/s3/lyceum/content/image/webserver-1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static.net/s3/lyceum/content/image/webserver-1-7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в папке static создадим подпапку img, разместим там наше изображение, импортируем из модуля flask функцию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url_for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 добавим в наше веб-приложение следующий код: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'/image_sample'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image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'''&lt;img src="{}" alt="здесь должна была быть картинка, 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но не нашлась"&gt;'''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url_for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'static'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filename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'img/riana.jpg'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 бы название файла с картинкой было на русском языке, оно перекодировалось бы в коды символов Unicode, что можно увидеть, посмотрев код страницы в браузере.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принципе, никто нам не запрещает написать путь к файлу вот так: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'''&lt;img src="/static/img/riana.jpg" alt="здесь должна была быть картинка, но не нашлась"&gt;'''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при создании даже небольшого проекта вы можете столкнуться с тем, что ваши пути перестанут работать, так как кто-то переопределил у микро-фреймворка параметр, отвечающий за местонахождение директории со статическими файлами, а наш первоначальный вариант сохранит работоспособность.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Точно по такому же принципу работает и остальной статический контент. Давайте рассмотрим еще один пример: сделаем обработчик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return_sample_page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вернет пользователю нашу первую HTML-страницу, сверстанную по всем правилам: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'/sample_page'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return_sample_page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"""&lt;!doctype html&gt;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&lt;html lang="en"&gt;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charset="utf-8"&gt;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&lt;title&gt;Привет, Яндекс!&lt;/title&gt;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&lt;h1&gt;Первая HTML-страница&lt;/h1&gt;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&lt;/html&gt;"""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теперь давайте добавим css-файл, который заменит цвет текста на красный. Для этого создадим в папке css внутри папки со статическим контентом файл style.css со следующим текстом: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h1 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color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#d22e3a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Заменим возвращаемое значение на: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f"""&lt;!doctype html&gt;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&lt;html lang="en"&gt;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charset="utf-8"&gt;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&lt;link rel="stylesheet" type="text/css" href="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url_for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'static'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filename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'css/style.css'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)}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 /&gt;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&lt;title&gt;Привет, Яндекс!&lt;/title&gt;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&lt;h1&gt;Первая HTML-страница&lt;/h1&gt;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&lt;/html&gt;"""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Перезапустим приложение, обновим страницу и убедимся, что цвет текста изменился на указанный.</w:t>
      </w:r>
    </w:p>
    <w:p w:rsidR="00637A98" w:rsidRPr="00637A98" w:rsidRDefault="00637A98" w:rsidP="00637A9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Наведем красоты (чуть-чуть)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Наш курс ориентирован на изучение технологий, которые используются при создании промышленных приложений, и, к сожалению, создание стилей и верстка HTML не входит в цели нашего курса (да и просто времени не хватит, так как это отдельная большая тема). Но, согласитесь, хочется как-то относительно просто делать веб-приложения, которые выглядят симпатично, поэтому давайте обратимся к такому набору инструментов, как Bootstrap.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Bootstrap — это свободный набор инструментов для создания сайтов и веб-приложений, который включает в себя скрипты, стили, иконки и многое другое. Набор расширяемый и достаточно гибкий. Кроме того, у него 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огромное сообщество, которое предлагает большое количество уже готовых тем и компонентов для Bootstrap, большая часть которых либо свободно распространяемая, либо бесплатная, либо стоит не запредельно много даже по меркам бюджета школьного/студенческого проекта.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своем первоначальном виде Bootstrap частенько используется программистами как отправная точка для создания веб-приложения без участия дизайнеров и верстальщиков. Инструкцию по подключению и использованию Bootstrap можно найти на </w:t>
      </w:r>
      <w:hyperlink r:id="rId20" w:tgtFrame="_blank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официальном сайте</w:t>
        </w:r>
      </w:hyperlink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Само подключение состоит из нескольких частей:</w:t>
      </w:r>
    </w:p>
    <w:p w:rsidR="00637A98" w:rsidRPr="00637A98" w:rsidRDefault="00637A98" w:rsidP="00637A98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Подключение стилей</w:t>
      </w:r>
    </w:p>
    <w:p w:rsidR="00637A98" w:rsidRPr="00637A98" w:rsidRDefault="00637A98" w:rsidP="00637A98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Подключение JavaScript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нашего следующего примера достаточно подключить только стили, но для использования всех возможностей Bootstrap необходимо выполнить оба шага.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сделаем функцию, которая будет нам отдавать простую страничку с подключением Bootstrap и несколькими элементами на ней. Примерно вот так: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'/bootstrap_sample'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bootstrap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'''&lt;!doctype html&gt;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&lt;html lang="en"&gt;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charset="utf-8"&gt;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name="viewport" content="width=device-width, initial-scale=1, shrink-to-fit=no"&gt;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&lt;link rel="stylesheet" 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href="https://stackpath.bootstrapcdn.com/bootstrap/4.4.1/css/bootstrap.min.css" 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integrity="sha384-Vkoo8x4CGsO3+Hhxv8T/Q5PaXtkKtu6ug5TOeNV6gBiFeWPGFN9MuhOf23Q9Ifjh" 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crossorigin="anonymous"&gt;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&lt;title&gt;Привет, Яндекс!&lt;/title&gt;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&lt;h1&gt;Привет, Яндекс!&lt;/h1&gt;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&lt;div class="alert alert-primary" role="alert"&gt;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А мы тут компонентами Bootstrap балуемся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&lt;/html&gt;'''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380615"/>
            <wp:effectExtent l="0" t="0" r="0" b="635"/>
            <wp:docPr id="3" name="Рисунок 3" descr="https://yastatic.net/s3/lyceum/content/image/webserver-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static.net/s3/lyceum/content/image/webserver-1-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вы могли заметить, даже создание простых страниц напрямую из кода выглядит громоздко, а при небольшом увеличении сложности страницы трудоемкость написания и поддержки возрастает значительно. Поэтому вариант, который мы сегодня рассматривали, годится только для того, чтобы попрактиковаться с библиотекой и языком разметки HTML. На следующем уроке мы рассмотрим, как решается эта проблема.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Сейчас же мы добавим в наше приложение некоторую динамику путем передачи информации от пользователя на сервер. В общем-то, мы можем влиять на состояние сервера и сейчас, например, изменяя значение глобальной переменной: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url_for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i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app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Flask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__name__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@app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route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'/i'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show_i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global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i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str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это плохая практика, не делайте так, если от этого не зависит ваша жизнь. Единственное, на что можно обратить внимание в этом примере, это тот факт, что если мы попробуем возвратить этой функцией просто число, то получим страницу с ошибкой следующего содержания:</w:t>
      </w:r>
    </w:p>
    <w:p w:rsidR="00637A98" w:rsidRPr="00637A98" w:rsidRDefault="00637A98" w:rsidP="0063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TypeError: 'int' object is not callable</w:t>
      </w:r>
    </w:p>
    <w:p w:rsidR="00637A98" w:rsidRPr="00637A98" w:rsidRDefault="00637A98" w:rsidP="0063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The view function did not return a valid response.</w:t>
      </w:r>
    </w:p>
    <w:p w:rsidR="00637A98" w:rsidRPr="00637A98" w:rsidRDefault="00637A98" w:rsidP="0063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The return type must be a string, tuple, Response instance,</w:t>
      </w:r>
    </w:p>
    <w:p w:rsidR="00637A98" w:rsidRPr="00637A98" w:rsidRDefault="00637A98" w:rsidP="0063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or WSGI callable, but it was a int.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Данное сообщение недвусмысленно намекнет нам на то, каким может быть возвращаемое значение у функций, украшенных декоратором </w:t>
      </w: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app.route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637A98" w:rsidRPr="00637A98" w:rsidRDefault="00637A98" w:rsidP="00637A9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Передача параметров в адресной строке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Статичные страницы делать не интересно, поэтому давайте рассмотрим то, как мы можем взаимодействовать с пользователем нашего веб-приложения. Таких способов 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несколько, давайте начнем с передачи параметров в адресной строке.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Декоратор </w:t>
      </w: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app.route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умеет принимать на вход значение одного или нескольких параметров, которые пишется после завершающего слэша в пути внутри треугольных скобок &lt;&gt;, вот так: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'/greeting/&lt;username&gt;'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greeting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username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'''&lt;!doctype html&gt;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&lt;html lang="en"&gt;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charset="utf-8"&gt;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name="viewport" content="width=device-width, initial-scale=1, shrink-to-fit=no"&gt;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&lt;link rel="stylesheet"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href="https://stackpath.bootstrapcdn.com/bootstrap/4.4.1/css/bootstrap.min.css"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integrity="sha384-Vkoo8x4CGsO3+Hhxv8T/Q5PaXtkKtu6ug5TOeNV6gBiFeWPGFN9MuhOf23Q9Ifjh"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crossorigin="anonymous"&gt;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&lt;title&gt;Привет, {}&lt;/title&gt;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&lt;h1&gt;Привет, {}!&lt;/h1&gt;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&lt;/html&gt;'''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username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username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Обратите внимание, что в данном случае меняется и сигнатура функции, которая теперь принимает на вход одноименный параметр. Кроме того, этот параметр — обязательный.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Flask позволяет указывать несколько параметров, а также явно определять их тип с помощью конвертера. Рассмотрим обе этих возможности в следующем примере: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'/two_params/&lt;username&gt;/&lt;int:number&gt;'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two_params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username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number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'''&lt;!doctype html&gt;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&lt;html lang="en"&gt;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charset="utf-8"&gt;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&lt;meta name="viewport" content="width=device-width, initial-scale=1, shrink-to-fit=no"&gt;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&lt;link rel="stylesheet"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href="https://stackpath.bootstrapcdn.com/bootstrap/4.4.1/css/bootstrap.min.css"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integrity="sha384-Vkoo8x4CGsO3+Hhxv8T/Q5PaXtkKtu6ug5TOeNV6gBiFeWPGFN9MuhOf23Q9Ifjh"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crossorigin="anonymous"&gt;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&lt;title&gt;Пример с несколькими параметрами&lt;/title&gt;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&lt;h2&gt;{}&lt;/h2&gt;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&lt;div&gt;Это первый параметр и его тип: {}&lt;/div&gt;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&lt;h2&gt;{}&lt;/h2&gt;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&lt;div&gt;Это второй параметр и его тип: {}&lt;/div&gt;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&lt;/body&gt;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&lt;/html&gt;'''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format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username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str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username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))[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number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str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type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number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))[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Всего таких конвертеров пять:</w:t>
      </w:r>
    </w:p>
    <w:tbl>
      <w:tblPr>
        <w:tblW w:w="102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8541"/>
      </w:tblGrid>
      <w:tr w:rsidR="00637A98" w:rsidRPr="00637A98" w:rsidTr="00637A98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 конвертера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637A98" w:rsidRPr="00637A98" w:rsidTr="00637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 умолчанию) любой текст без слешей</w:t>
            </w:r>
          </w:p>
        </w:tc>
      </w:tr>
      <w:tr w:rsidR="00637A98" w:rsidRPr="00637A98" w:rsidTr="00637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положительное целое число</w:t>
            </w:r>
          </w:p>
        </w:tc>
      </w:tr>
      <w:tr w:rsidR="00637A98" w:rsidRPr="00637A98" w:rsidTr="00637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положительное дробное число</w:t>
            </w:r>
          </w:p>
        </w:tc>
      </w:tr>
      <w:tr w:rsidR="00637A98" w:rsidRPr="00637A98" w:rsidTr="00637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строка, но может содержать слеши, для передачи некоторого URL-пути</w:t>
            </w:r>
          </w:p>
        </w:tc>
      </w:tr>
      <w:tr w:rsidR="00637A98" w:rsidRPr="00637A98" w:rsidTr="00637A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37A98" w:rsidRPr="00637A98" w:rsidRDefault="00637A98" w:rsidP="0063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 строк-идентификаторов из 16 байт в шестнадцатеричном представлении. Выглядит примерно так:</w:t>
            </w:r>
            <w:r w:rsidRPr="00637A9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550e8400-e29b-41d4-a716-446655440000</w:t>
            </w:r>
          </w:p>
        </w:tc>
      </w:tr>
    </w:tbl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Передача параметров в адресе командной строки используется достаточно часто для динамического формирования однотипных страниц. Например, на сайте pypi.org такой способ применяется для формирования страниц с информацией о каждом конкретном модуле.</w:t>
      </w:r>
    </w:p>
    <w:p w:rsidR="00637A98" w:rsidRPr="00637A98" w:rsidRDefault="00637A98" w:rsidP="00637A98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637A9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Обработка форм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Передача параметра в адресной строке — это скорее инструмент не взаимодействия с пользователем, а динамическое формирование для него ссылок на разные объекты внутри веб-приложения. Для непосредственного общения с пользователем такой способ неудобен, так как в общем случае параметров может быть много, а предлагать пользователю заносить их в адресную строку руками — не лучшая идея.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взаимодействия с пользователем применяется другой механизм — формы. HTML-разметка позволяет создавать элементы для ввода данных разных типов, с которыми Flask, конечно, умеет работать. Давайте вспомним, какие типы элементов ввода поддерживает HTML.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Вообще говоря, разных типов полей ввода довольно много, и периодически в новые версии языка разметки добавляются дополнительные. Вот некоторые из таких типов: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button — кнопка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checkbox — множественный выбор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color — поле выбора цвета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date, datetime, datetime-local, month, time, week — ввод даты и времени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email — поле для ввода адреса электронной почты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file — поле для выбора файла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number — поле для ввода числовой информации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password — поле для ввода пароля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radio — выбор одного из нескольких вариантов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range — ползунок (как в музыкальном или видео-плеере)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submit — кнопка для отправки формы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tel — поле для ввода телефона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text — поле для ввода текста</w:t>
      </w:r>
    </w:p>
    <w:p w:rsidR="00637A98" w:rsidRPr="00637A98" w:rsidRDefault="00637A98" w:rsidP="00637A98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url — поле для ввода адреса в Интернете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сделаем форму с несколькими самыми распространенными типами полей ввода, для их стилизации используем Bootstrap. Чтобы увидеть, в каком виде информация из этих полей придет на сервер нашего веб-приложения, напишем такой код (предварительно импортировав request из Flask):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'/form_sample'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methods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form_sample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method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f'''&lt;!doctype html&gt;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    &lt;html lang="en"&gt;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&lt;head&gt;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&lt;meta charset="utf-8"&gt;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&lt;meta name="viewport" content="width=device-width, initial-scale=1, shrink-to-fit=no"&gt;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&lt;link rel="stylesheet"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href="https://stackpath.bootstrapcdn.com/bootstrap/4.4.1/css/bootstrap.min.css"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integrity="sha384-Vkoo8x4CGsO3+Hhxv8T/Q5PaXtkKtu6ug5TOeNV6gBiFeWPGFN9MuhOf23Q9Ifjh"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crossorigin="anonymous"&gt;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&lt;link rel="stylesheet" type="text/css" href="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url_for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'static'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filename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'css/style.css'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)}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 /&gt;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&lt;title&gt;Пример формы&lt;/title&gt;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&lt;/head&gt;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&lt;body&gt;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&lt;h1&gt;Форма для регистрации в суперсекретной системе&lt;/h1&gt;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&lt;form class="login_form" method="post"&gt;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&lt;input type="email" class="form-control" id="email" aria-describedby="emailHelp" placeholder="Введите адрес почты" name="email"&gt;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                &lt;input type="password" class="form-control" id="password" placeholder="Введите пароль" name="password"&gt;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&lt;div class="form-group"&gt;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&lt;label for="classSelect"&gt;В каком вы классе&lt;/label&gt;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&lt;select class="form-control" id="classSelect" name="class"&gt;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&lt;option&gt;7&lt;/option&gt;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&lt;option&gt;8&lt;/option&gt;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&lt;option&gt;9&lt;/option&gt;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&lt;option&gt;10&lt;/option&gt;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&lt;option&gt;11&lt;/option&gt;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&lt;/select&gt;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&lt;div class="form-group"&gt;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&lt;label for="about"&gt;Немного о себе&lt;/label&gt;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&lt;textarea class="form-control" id="about" rows="3" name="about"&gt;&lt;/textarea&gt;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&lt;div class="form-group"&gt;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                    &lt;label for="photo"&gt;Приложите фотографию&lt;/label&gt;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&lt;input type="file" class="form-control-file" id="photo" name="file"&gt;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&lt;div class="form-group"&gt;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&lt;label for="form-check"&gt;Укажите пол&lt;/label&gt;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&lt;div class="form-check"&gt;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&lt;input class="form-check-input" type="radio" name="sex" id="male" value="male" checked&gt;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&lt;label class="form-check-label" for="male"&gt;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  Мужской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&lt;div class="form-check"&gt;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&lt;input class="form-check-input" type="radio" name="sex" id="female" value="female"&gt;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&lt;label class="form-check-label" for="female"&gt;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  Женский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  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                &lt;div class="form-group form-check"&gt;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&lt;input type="checkbox" class="form-check-input" id="acceptRules" name="accept"&gt;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    &lt;label class="form-check-label" for="acceptRules"&gt;Готов быть добровольцем&lt;/label&gt;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&lt;button type="submit" class="btn btn-primary"&gt;Записаться&lt;/button&gt;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&lt;/form&gt;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&lt;/body&gt;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&lt;/html&gt;'''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elif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method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'email'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'password'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'class'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'about'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'accept'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'sex'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"Форма отправлена"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Заодно давайте настроим нашу форму в style.css, который подключим после стилей Bootstrap: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login_form 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margin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left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auto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margin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right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auto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max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width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450px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background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color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#ffcc00;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border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1px solid gray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border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radius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5px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padding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10px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все сделали правильно, увидим вот такой впечатляющий результат.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4177665"/>
            <wp:effectExtent l="0" t="0" r="0" b="0"/>
            <wp:docPr id="2" name="Рисунок 2" descr="https://yastatic.net/s3/lyceum/content/images/second-year/web/flas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static.net/s3/lyceum/content/images/second-year/web/flask-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дополнили наш декоратор </w:t>
      </w:r>
      <w:r w:rsidRPr="00637A98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app.route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новым параметром — списком методов протокола HTTP, с которыми он работает. Всего методов довольно много, но мы будем говорить только о пяти из них:</w:t>
      </w:r>
    </w:p>
    <w:p w:rsidR="00637A98" w:rsidRPr="00637A98" w:rsidRDefault="00637A98" w:rsidP="00637A98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GET — запрашивает данные, не меняя состояния сервера («прочитать»).</w:t>
      </w:r>
    </w:p>
    <w:p w:rsidR="00637A98" w:rsidRPr="00637A98" w:rsidRDefault="00637A98" w:rsidP="00637A98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POST — отправляет данные на сервер («отправить»).</w:t>
      </w:r>
    </w:p>
    <w:p w:rsidR="00637A98" w:rsidRPr="00637A98" w:rsidRDefault="00637A98" w:rsidP="00637A98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PUT — заменяет все текущие данные сервера данными запроса («заменить»).</w:t>
      </w:r>
    </w:p>
    <w:p w:rsidR="00637A98" w:rsidRPr="00637A98" w:rsidRDefault="00637A98" w:rsidP="00637A98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DELETE — удаляет указанные данные («удалить»).</w:t>
      </w:r>
    </w:p>
    <w:p w:rsidR="00637A98" w:rsidRPr="00637A98" w:rsidRDefault="00637A98" w:rsidP="00637A98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PATCH — используется для частичного изменения данных («изменить»).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Таким образом, наша функция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form_sample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работает с двумя методами. Если мы хотим получить данные с сервера, тогда отрабатывает ветка условия, в которой мы отправляем пользователю форму для заполнения. Когда пользователь заполнил форму и нажал на кнопку «Записаться», данные формы заворачиваются в специальный аналог словаря в сущности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request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хранит всю информацию о пользовательском запросе.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поскольку данные формы заворачиваются в аналог словаря, может случиться ситуация, когда по ключу мы не сможем найти значение (например, если пользователь не отметит чекбокс), и тогда выбросится исключение. Чтобы этого избежать, лучше обращаться к данным не напрямую по ключу, а через метод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get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Таким образом, более корректная обработка значения чекбокса будет выглядеть так: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form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get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'accept'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вы могли заметить, произошла небольшая странность с приложенным файлом: мы достали только его название, а не содержимое. Это произошло потому, что содержимое файла хранится в другом месте. Давайте напишем еще один пример: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@app.route(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'/sample_file_upload'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methods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sample_file_upload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method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'GET'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f'''&lt;!doctype html&gt;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&lt;html lang="en"&gt;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      &lt;head&gt;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&lt;meta charset="utf-8"&gt;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&lt;meta name="viewport" content="width=device-width, initial-scale=1, shrink-to-fit=no"&gt;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&lt;link rel="stylesheet"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href="https://stackpath.bootstrapcdn.com/bootstrap/4.4.1/css/bootstrap.min.css"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integrity="sha384-Vkoo8x4CGsO3+Hhxv8T/Q5PaXtkKtu6ug5TOeNV6gBiFeWPGFN9MuhOf23Q9Ifjh"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crossorigin="anonymous"&gt;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&lt;link rel="stylesheet" type="text/css" href="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url_for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'static'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filename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'css/style.css'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)}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 /&gt;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&lt;title&gt;Пример загрузки файла&lt;/title&gt;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&lt;/head&gt;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&lt;body&gt;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&lt;h1&gt;Загрузим файл&lt;/h1&gt;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&lt;form method="post" enctype="multipart/form-data"&gt;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&lt;div class="form-group"&gt;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&lt;label for="photo"&gt;Выберите файл&lt;/label&gt;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    &lt;input type="file" class="form-control-file" id="photo" name="file"&gt;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    &lt;/div&gt;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lastRenderedPageBreak/>
        <w:t xml:space="preserve">                                &lt;button type="submit" class="btn btn-primary"&gt;Отправить&lt;/button&gt;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  &lt;/form&gt;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  &lt;/body&gt;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 xml:space="preserve">                        &lt;/html&gt;'''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elif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method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'POST'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f 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request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files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'file'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read</w:t>
      </w:r>
      <w:r w:rsidRPr="00637A98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637A98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"Форма отправлена"</w:t>
      </w:r>
    </w:p>
    <w:p w:rsidR="00637A98" w:rsidRPr="00637A98" w:rsidRDefault="00637A98" w:rsidP="00637A98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61230" cy="2601595"/>
            <wp:effectExtent l="0" t="0" r="1270" b="8255"/>
            <wp:docPr id="1" name="Рисунок 1" descr="https://yastatic.net/s3/lyceum/content/image/webserver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static.net/s3/lyceum/content/image/webserver-2-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кроме доступа к файлу в </w:t>
      </w:r>
      <w:r w:rsidRPr="00637A98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request.files</w:t>
      </w: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немного изменили саму разметку формы, добавив в нее параметр</w:t>
      </w:r>
    </w:p>
    <w:p w:rsidR="00637A98" w:rsidRPr="00637A98" w:rsidRDefault="00637A98" w:rsidP="00637A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637A98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enctype</w:t>
      </w:r>
      <w:r w:rsidRPr="00637A98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637A98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"multipart/form-data"</w:t>
      </w:r>
    </w:p>
    <w:p w:rsidR="00637A98" w:rsidRPr="00637A98" w:rsidRDefault="00637A98" w:rsidP="00637A98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Иначе форма так и продолжит отправлять только имена файлов, а при попытке доступа к самому файлу мы получим ошибку.</w:t>
      </w:r>
    </w:p>
    <w:p w:rsidR="00637A98" w:rsidRPr="00637A98" w:rsidRDefault="00637A98" w:rsidP="00637A98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достаточно просто, не так ли? Пока самая большая сложность, которая нас преследует — это громоздкая и неудобная генерация HTML-разметки внутри функции, от этого недостатка мы избавимся уже на следующем уроке.</w:t>
      </w:r>
    </w:p>
    <w:p w:rsidR="00637A98" w:rsidRPr="00637A98" w:rsidRDefault="00637A98" w:rsidP="00637A98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4" w:tgtFrame="_blank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637A98" w:rsidRPr="00637A98" w:rsidRDefault="00637A98" w:rsidP="00637A98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637A98" w:rsidRPr="00637A98" w:rsidRDefault="00637A98" w:rsidP="00637A98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25" w:tgtFrame="_blank" w:history="1">
        <w:r w:rsidRPr="00637A9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637A9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637A98" w:rsidRPr="00637A98" w:rsidRDefault="00637A98" w:rsidP="00637A98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637A98" w:rsidRPr="00637A98" w:rsidRDefault="00637A98" w:rsidP="00637A98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637A98" w:rsidRPr="00637A98" w:rsidRDefault="00637A98" w:rsidP="00637A98">
      <w:pPr>
        <w:numPr>
          <w:ilvl w:val="1"/>
          <w:numId w:val="7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637A98" w:rsidRPr="00637A98" w:rsidRDefault="00637A98" w:rsidP="00637A98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637A9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"https://passport.yandex.ru/auth?mode=add-user&amp;retpath=https%3A%2F%2Flyceum.yandex.ru%2Fcourses%2F165%2Fgroups%2F1257%2Flessons%2F1656" </w:instrText>
      </w:r>
      <w:r w:rsidRPr="00637A9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637A98" w:rsidRPr="00637A98" w:rsidRDefault="00637A98" w:rsidP="00637A98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637A98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637A98" w:rsidRPr="00637A98" w:rsidRDefault="00637A98" w:rsidP="00637A98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637A98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812486" w:rsidRDefault="00812486">
      <w:bookmarkStart w:id="0" w:name="_GoBack"/>
      <w:bookmarkEnd w:id="0"/>
    </w:p>
    <w:sectPr w:rsidR="0081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A3452"/>
    <w:multiLevelType w:val="multilevel"/>
    <w:tmpl w:val="BB4C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35713"/>
    <w:multiLevelType w:val="multilevel"/>
    <w:tmpl w:val="7184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E16E2"/>
    <w:multiLevelType w:val="multilevel"/>
    <w:tmpl w:val="0BB4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54921"/>
    <w:multiLevelType w:val="multilevel"/>
    <w:tmpl w:val="514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B423F1"/>
    <w:multiLevelType w:val="multilevel"/>
    <w:tmpl w:val="12E6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856C4E"/>
    <w:multiLevelType w:val="multilevel"/>
    <w:tmpl w:val="6F36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256B8D"/>
    <w:multiLevelType w:val="multilevel"/>
    <w:tmpl w:val="800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9B0"/>
    <w:rsid w:val="00637A98"/>
    <w:rsid w:val="00812486"/>
    <w:rsid w:val="00CC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7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37A98"/>
    <w:rPr>
      <w:color w:val="0000FF"/>
      <w:u w:val="single"/>
    </w:rPr>
  </w:style>
  <w:style w:type="character" w:customStyle="1" w:styleId="nav-tabinner">
    <w:name w:val="nav-tab__inner"/>
    <w:basedOn w:val="a0"/>
    <w:rsid w:val="00637A98"/>
  </w:style>
  <w:style w:type="paragraph" w:styleId="a4">
    <w:name w:val="Normal (Web)"/>
    <w:basedOn w:val="a"/>
    <w:uiPriority w:val="99"/>
    <w:semiHidden/>
    <w:unhideWhenUsed/>
    <w:rsid w:val="0063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7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A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7A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37A98"/>
  </w:style>
  <w:style w:type="character" w:styleId="HTML2">
    <w:name w:val="HTML Variable"/>
    <w:basedOn w:val="a0"/>
    <w:uiPriority w:val="99"/>
    <w:semiHidden/>
    <w:unhideWhenUsed/>
    <w:rsid w:val="00637A98"/>
    <w:rPr>
      <w:i/>
      <w:iCs/>
    </w:rPr>
  </w:style>
  <w:style w:type="character" w:styleId="a5">
    <w:name w:val="Strong"/>
    <w:basedOn w:val="a0"/>
    <w:uiPriority w:val="22"/>
    <w:qFormat/>
    <w:rsid w:val="00637A98"/>
    <w:rPr>
      <w:b/>
      <w:bCs/>
    </w:rPr>
  </w:style>
  <w:style w:type="character" w:styleId="HTML3">
    <w:name w:val="HTML Sample"/>
    <w:basedOn w:val="a0"/>
    <w:uiPriority w:val="99"/>
    <w:semiHidden/>
    <w:unhideWhenUsed/>
    <w:rsid w:val="00637A98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637A98"/>
  </w:style>
  <w:style w:type="paragraph" w:styleId="a6">
    <w:name w:val="Balloon Text"/>
    <w:basedOn w:val="a"/>
    <w:link w:val="a7"/>
    <w:uiPriority w:val="99"/>
    <w:semiHidden/>
    <w:unhideWhenUsed/>
    <w:rsid w:val="0063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7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37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A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37A98"/>
    <w:rPr>
      <w:color w:val="0000FF"/>
      <w:u w:val="single"/>
    </w:rPr>
  </w:style>
  <w:style w:type="character" w:customStyle="1" w:styleId="nav-tabinner">
    <w:name w:val="nav-tab__inner"/>
    <w:basedOn w:val="a0"/>
    <w:rsid w:val="00637A98"/>
  </w:style>
  <w:style w:type="paragraph" w:styleId="a4">
    <w:name w:val="Normal (Web)"/>
    <w:basedOn w:val="a"/>
    <w:uiPriority w:val="99"/>
    <w:semiHidden/>
    <w:unhideWhenUsed/>
    <w:rsid w:val="0063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7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A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37A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37A98"/>
  </w:style>
  <w:style w:type="character" w:styleId="HTML2">
    <w:name w:val="HTML Variable"/>
    <w:basedOn w:val="a0"/>
    <w:uiPriority w:val="99"/>
    <w:semiHidden/>
    <w:unhideWhenUsed/>
    <w:rsid w:val="00637A98"/>
    <w:rPr>
      <w:i/>
      <w:iCs/>
    </w:rPr>
  </w:style>
  <w:style w:type="character" w:styleId="a5">
    <w:name w:val="Strong"/>
    <w:basedOn w:val="a0"/>
    <w:uiPriority w:val="22"/>
    <w:qFormat/>
    <w:rsid w:val="00637A98"/>
    <w:rPr>
      <w:b/>
      <w:bCs/>
    </w:rPr>
  </w:style>
  <w:style w:type="character" w:styleId="HTML3">
    <w:name w:val="HTML Sample"/>
    <w:basedOn w:val="a0"/>
    <w:uiPriority w:val="99"/>
    <w:semiHidden/>
    <w:unhideWhenUsed/>
    <w:rsid w:val="00637A98"/>
    <w:rPr>
      <w:rFonts w:ascii="Courier New" w:eastAsia="Times New Roman" w:hAnsi="Courier New" w:cs="Courier New"/>
    </w:rPr>
  </w:style>
  <w:style w:type="character" w:customStyle="1" w:styleId="menutext">
    <w:name w:val="menu__text"/>
    <w:basedOn w:val="a0"/>
    <w:rsid w:val="00637A98"/>
  </w:style>
  <w:style w:type="paragraph" w:styleId="a6">
    <w:name w:val="Balloon Text"/>
    <w:basedOn w:val="a"/>
    <w:link w:val="a7"/>
    <w:uiPriority w:val="99"/>
    <w:semiHidden/>
    <w:unhideWhenUsed/>
    <w:rsid w:val="0063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37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5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06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46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451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979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82965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18704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29136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97196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82311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56058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70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76656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99275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5294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968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33269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0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6/materials/3843" TargetMode="External"/><Relationship Id="rId13" Type="http://schemas.openxmlformats.org/officeDocument/2006/relationships/hyperlink" Target="https://lyceum.yandex.ru/courses/165/groups/1257/lessons/1656/materials/3843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s://lyceum.yandex.ru/courses/165/groups/1257/lessons/1656" TargetMode="External"/><Relationship Id="rId12" Type="http://schemas.openxmlformats.org/officeDocument/2006/relationships/hyperlink" Target="https://lyceum.yandex.ru/courses/165/groups/1257/lessons/1656/materials/3843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1%80%D0%B0%D0%BD%D0%B5%D1%82" TargetMode="External"/><Relationship Id="rId20" Type="http://schemas.openxmlformats.org/officeDocument/2006/relationships/hyperlink" Target="https://getbootstra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56/materials/3843" TargetMode="External"/><Relationship Id="rId24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https://lyceum.yandex.ru/courses/165/groups/1257/lessons/1656/materials/3843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6/materials/384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4229</Words>
  <Characters>24109</Characters>
  <Application>Microsoft Office Word</Application>
  <DocSecurity>0</DocSecurity>
  <Lines>200</Lines>
  <Paragraphs>56</Paragraphs>
  <ScaleCrop>false</ScaleCrop>
  <Company/>
  <LinksUpToDate>false</LinksUpToDate>
  <CharactersWithSpaces>28282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2020-06-30T20:25:00Z</dcterms:created>
  <dcterms:modified xsi:type="dcterms:W3CDTF">2020-06-30T20:25:00Z</dcterms:modified>
</cp:coreProperties>
</file>