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C33" w:rsidRPr="004463B0" w:rsidRDefault="00CF1294" w:rsidP="004463B0">
      <w:pPr>
        <w:shd w:val="clear" w:color="auto" w:fill="FFFFFF"/>
        <w:spacing w:before="533" w:line="264" w:lineRule="exact"/>
        <w:ind w:right="442"/>
        <w:jc w:val="center"/>
        <w:rPr>
          <w:sz w:val="32"/>
          <w:szCs w:val="32"/>
        </w:rPr>
      </w:pPr>
      <w:r w:rsidRPr="004463B0">
        <w:rPr>
          <w:sz w:val="32"/>
          <w:szCs w:val="32"/>
        </w:rPr>
        <w:t>Перечень категорий граждан имеющих право на внеочередное оказание плановой медицинской помощи</w:t>
      </w:r>
    </w:p>
    <w:p w:rsidR="00CF1294" w:rsidRPr="00DC0FCD" w:rsidRDefault="00CF1294" w:rsidP="00CF1294">
      <w:pPr>
        <w:shd w:val="clear" w:color="auto" w:fill="FFFFFF"/>
        <w:spacing w:before="533" w:line="264" w:lineRule="exact"/>
        <w:ind w:right="442"/>
      </w:pPr>
      <w:r w:rsidRPr="00DC0FCD">
        <w:t xml:space="preserve">1.Инвалиды и участники войны; приравненные к ним </w:t>
      </w:r>
      <w:proofErr w:type="spellStart"/>
      <w:r w:rsidRPr="00DC0FCD">
        <w:t>контингенты</w:t>
      </w:r>
      <w:proofErr w:type="gramStart"/>
      <w:r w:rsidRPr="00DC0FCD">
        <w:t>;в</w:t>
      </w:r>
      <w:proofErr w:type="gramEnd"/>
      <w:r w:rsidRPr="00DC0FCD">
        <w:t>етераны</w:t>
      </w:r>
      <w:proofErr w:type="spellEnd"/>
      <w:r w:rsidRPr="00DC0FCD">
        <w:t xml:space="preserve"> боевых действий; лица награжденные знаком «Жителю блокадного Ленинграда»;члены погибших (умерших) инвалидов </w:t>
      </w:r>
      <w:proofErr w:type="spellStart"/>
      <w:r w:rsidRPr="00DC0FCD">
        <w:t>войны,участников</w:t>
      </w:r>
      <w:proofErr w:type="spellEnd"/>
      <w:r w:rsidRPr="00DC0FCD">
        <w:t xml:space="preserve"> войны и боевых действий.</w:t>
      </w:r>
    </w:p>
    <w:p w:rsidR="0091795E" w:rsidRPr="00DC0FCD" w:rsidRDefault="0091795E" w:rsidP="00CF1294">
      <w:pPr>
        <w:shd w:val="clear" w:color="auto" w:fill="FFFFFF"/>
        <w:spacing w:before="533" w:line="264" w:lineRule="exact"/>
        <w:ind w:right="442"/>
      </w:pPr>
      <w:r w:rsidRPr="00DC0FCD">
        <w:t xml:space="preserve">2.Герои Советского </w:t>
      </w:r>
      <w:proofErr w:type="spellStart"/>
      <w:r w:rsidRPr="00DC0FCD">
        <w:t>Союза</w:t>
      </w:r>
      <w:proofErr w:type="gramStart"/>
      <w:r w:rsidRPr="00DC0FCD">
        <w:t>,Р</w:t>
      </w:r>
      <w:proofErr w:type="gramEnd"/>
      <w:r w:rsidRPr="00DC0FCD">
        <w:t>оссийской</w:t>
      </w:r>
      <w:proofErr w:type="spellEnd"/>
      <w:r w:rsidRPr="00DC0FCD">
        <w:t xml:space="preserve"> Федерации, полные кавалеры ордена Славы;</w:t>
      </w:r>
    </w:p>
    <w:p w:rsidR="0091795E" w:rsidRPr="00DC0FCD" w:rsidRDefault="0091795E" w:rsidP="00CF1294">
      <w:pPr>
        <w:shd w:val="clear" w:color="auto" w:fill="FFFFFF"/>
        <w:spacing w:before="533" w:line="264" w:lineRule="exact"/>
        <w:ind w:right="442"/>
      </w:pPr>
      <w:r w:rsidRPr="00DC0FCD">
        <w:t xml:space="preserve">3.Герои Социалистического Труда и полные кавалеры ордена Труда </w:t>
      </w:r>
      <w:proofErr w:type="spellStart"/>
      <w:r w:rsidRPr="00DC0FCD">
        <w:t>иСлавы</w:t>
      </w:r>
      <w:proofErr w:type="spellEnd"/>
      <w:r w:rsidRPr="00DC0FCD">
        <w:t>;</w:t>
      </w:r>
    </w:p>
    <w:p w:rsidR="0091795E" w:rsidRPr="00DC0FCD" w:rsidRDefault="0091795E" w:rsidP="00CF1294">
      <w:pPr>
        <w:shd w:val="clear" w:color="auto" w:fill="FFFFFF"/>
        <w:spacing w:before="533" w:line="264" w:lineRule="exact"/>
        <w:ind w:right="442"/>
      </w:pPr>
      <w:r w:rsidRPr="00DC0FCD">
        <w:t xml:space="preserve">4.Граждане ,получившие или перенесшие лучевую </w:t>
      </w:r>
      <w:proofErr w:type="spellStart"/>
      <w:r w:rsidRPr="00DC0FCD">
        <w:t>болезнь,другие</w:t>
      </w:r>
      <w:proofErr w:type="spellEnd"/>
      <w:r w:rsidRPr="00DC0FCD">
        <w:t xml:space="preserve"> </w:t>
      </w:r>
      <w:proofErr w:type="spellStart"/>
      <w:r w:rsidRPr="00DC0FCD">
        <w:t>заболевания</w:t>
      </w:r>
      <w:r w:rsidR="00C93238" w:rsidRPr="00DC0FCD">
        <w:t>,и</w:t>
      </w:r>
      <w:proofErr w:type="spellEnd"/>
      <w:r w:rsidR="00C93238" w:rsidRPr="00DC0FCD">
        <w:t xml:space="preserve"> инвалиды </w:t>
      </w:r>
      <w:proofErr w:type="gramStart"/>
      <w:r w:rsidR="00C93238" w:rsidRPr="00DC0FCD">
        <w:t>в следствие</w:t>
      </w:r>
      <w:proofErr w:type="gramEnd"/>
      <w:r w:rsidR="00C93238" w:rsidRPr="00DC0FCD">
        <w:t xml:space="preserve"> Чернобыльской катастрофы;</w:t>
      </w:r>
    </w:p>
    <w:p w:rsidR="00C93238" w:rsidRPr="00DC0FCD" w:rsidRDefault="00C93238" w:rsidP="00CF1294">
      <w:pPr>
        <w:shd w:val="clear" w:color="auto" w:fill="FFFFFF"/>
        <w:spacing w:before="533" w:line="264" w:lineRule="exact"/>
        <w:ind w:right="442"/>
      </w:pPr>
      <w:r w:rsidRPr="00DC0FCD">
        <w:t>5.Граждане</w:t>
      </w:r>
      <w:proofErr w:type="gramStart"/>
      <w:r w:rsidRPr="00DC0FCD">
        <w:t>,п</w:t>
      </w:r>
      <w:proofErr w:type="gramEnd"/>
      <w:r w:rsidRPr="00DC0FCD">
        <w:t>одвергшиеся радиоактивному облучению в результате ядерных испытаний на Семипалатинском полигоне;</w:t>
      </w:r>
    </w:p>
    <w:p w:rsidR="00C93238" w:rsidRPr="00DC0FCD" w:rsidRDefault="00C93238" w:rsidP="00CF1294">
      <w:pPr>
        <w:shd w:val="clear" w:color="auto" w:fill="FFFFFF"/>
        <w:spacing w:before="533" w:line="264" w:lineRule="exact"/>
        <w:ind w:right="442"/>
      </w:pPr>
      <w:r w:rsidRPr="00DC0FCD">
        <w:t xml:space="preserve">6.Граждане получившие лучевую болезнь и другие болезни </w:t>
      </w:r>
      <w:proofErr w:type="gramStart"/>
      <w:r w:rsidRPr="00DC0FCD">
        <w:t>в следствие</w:t>
      </w:r>
      <w:proofErr w:type="gramEnd"/>
      <w:r w:rsidRPr="00DC0FCD">
        <w:t xml:space="preserve"> аварии в 1957 году на производственном объединении «Маяк» и сбросов радиоактивных отходов в реку </w:t>
      </w:r>
      <w:proofErr w:type="spellStart"/>
      <w:r w:rsidRPr="00DC0FCD">
        <w:t>Теча</w:t>
      </w:r>
      <w:proofErr w:type="spellEnd"/>
      <w:r w:rsidRPr="00DC0FCD">
        <w:t>;</w:t>
      </w:r>
    </w:p>
    <w:p w:rsidR="00C93238" w:rsidRPr="00DC0FCD" w:rsidRDefault="00C93238" w:rsidP="00CF1294">
      <w:pPr>
        <w:shd w:val="clear" w:color="auto" w:fill="FFFFFF"/>
        <w:spacing w:before="533" w:line="264" w:lineRule="exact"/>
        <w:ind w:right="442"/>
      </w:pPr>
      <w:r w:rsidRPr="00DC0FCD">
        <w:t>7.Бывшие не совершеннолетние узники концлагерей</w:t>
      </w:r>
      <w:proofErr w:type="gramStart"/>
      <w:r w:rsidRPr="00DC0FCD">
        <w:t xml:space="preserve"> ,</w:t>
      </w:r>
      <w:proofErr w:type="gramEnd"/>
      <w:r w:rsidRPr="00DC0FCD">
        <w:t xml:space="preserve">гетто и других ,принудительного </w:t>
      </w:r>
      <w:proofErr w:type="spellStart"/>
      <w:r w:rsidRPr="00DC0FCD">
        <w:t>содержания,созданных</w:t>
      </w:r>
      <w:proofErr w:type="spellEnd"/>
      <w:r w:rsidRPr="00DC0FCD">
        <w:t xml:space="preserve"> фашистами и их союзниками в период второй мировой войны;</w:t>
      </w:r>
    </w:p>
    <w:p w:rsidR="00C93238" w:rsidRPr="00DC0FCD" w:rsidRDefault="00C93238" w:rsidP="00CF1294">
      <w:pPr>
        <w:shd w:val="clear" w:color="auto" w:fill="FFFFFF"/>
        <w:spacing w:before="533" w:line="264" w:lineRule="exact"/>
        <w:ind w:right="442"/>
      </w:pPr>
      <w:r w:rsidRPr="00DC0FCD">
        <w:t>8.Лица</w:t>
      </w:r>
      <w:proofErr w:type="gramStart"/>
      <w:r w:rsidRPr="00DC0FCD">
        <w:t xml:space="preserve"> ,</w:t>
      </w:r>
      <w:proofErr w:type="gramEnd"/>
      <w:r w:rsidRPr="00DC0FCD">
        <w:t>награжденные знаком «Почетный донор России»</w:t>
      </w:r>
    </w:p>
    <w:p w:rsidR="00C93238" w:rsidRPr="00DC0FCD" w:rsidRDefault="00C93238" w:rsidP="00CF1294">
      <w:pPr>
        <w:shd w:val="clear" w:color="auto" w:fill="FFFFFF"/>
        <w:spacing w:before="533" w:line="264" w:lineRule="exact"/>
        <w:ind w:right="442"/>
      </w:pPr>
      <w:r w:rsidRPr="00DC0FCD">
        <w:t>9.Лица, не обоснованно привлеченные к уголовной ответственности</w:t>
      </w:r>
      <w:proofErr w:type="gramStart"/>
      <w:r w:rsidR="004463B0" w:rsidRPr="00DC0FCD">
        <w:t xml:space="preserve"> ,</w:t>
      </w:r>
      <w:proofErr w:type="gramEnd"/>
      <w:r w:rsidR="004463B0" w:rsidRPr="00DC0FCD">
        <w:t>подвергшиеся наказанию</w:t>
      </w:r>
      <w:r w:rsidRPr="00DC0FCD">
        <w:t xml:space="preserve"> </w:t>
      </w:r>
      <w:r w:rsidR="004463B0" w:rsidRPr="00DC0FCD">
        <w:t xml:space="preserve">в виде лишения свободы ,ссылки ,высылки ,направленные на </w:t>
      </w:r>
      <w:proofErr w:type="spellStart"/>
      <w:r w:rsidR="004463B0" w:rsidRPr="00DC0FCD">
        <w:t>спецпоселение</w:t>
      </w:r>
      <w:proofErr w:type="spellEnd"/>
      <w:r w:rsidR="004463B0" w:rsidRPr="00DC0FCD">
        <w:t xml:space="preserve"> ,не законно помещавшиеся по решениям судов в психиатрические учреждения на принудительное  лечение в связи с возбуждением уголовных дел, и другие лица ,реабилитированные в соответствии с действующим законодательством, а так же потерпевшие от политических репрессий дети, которые находились вместе с репрессированными родителями;</w:t>
      </w:r>
    </w:p>
    <w:p w:rsidR="004463B0" w:rsidRPr="00DC0FCD" w:rsidRDefault="004463B0" w:rsidP="00CF1294">
      <w:pPr>
        <w:shd w:val="clear" w:color="auto" w:fill="FFFFFF"/>
        <w:spacing w:before="533" w:line="264" w:lineRule="exact"/>
        <w:ind w:right="442"/>
      </w:pPr>
      <w:r w:rsidRPr="00DC0FCD">
        <w:t xml:space="preserve">10.Инвалиды </w:t>
      </w:r>
      <w:r w:rsidRPr="00DC0FCD">
        <w:rPr>
          <w:lang w:val="en-US"/>
        </w:rPr>
        <w:t>I</w:t>
      </w:r>
      <w:r w:rsidRPr="00DC0FCD">
        <w:t xml:space="preserve"> и</w:t>
      </w:r>
      <w:r w:rsidRPr="00DC0FCD">
        <w:rPr>
          <w:lang w:val="en-US"/>
        </w:rPr>
        <w:t>II</w:t>
      </w:r>
      <w:r w:rsidR="002E4848">
        <w:t xml:space="preserve"> групп.</w:t>
      </w:r>
      <w:bookmarkStart w:id="0" w:name="_GoBack"/>
      <w:bookmarkEnd w:id="0"/>
      <w:r w:rsidRPr="00DC0FCD">
        <w:t>.</w:t>
      </w:r>
    </w:p>
    <w:p w:rsidR="0091795E" w:rsidRPr="00CF1294" w:rsidRDefault="0091795E" w:rsidP="00CF1294">
      <w:pPr>
        <w:shd w:val="clear" w:color="auto" w:fill="FFFFFF"/>
        <w:spacing w:before="533" w:line="264" w:lineRule="exact"/>
        <w:ind w:right="442"/>
        <w:rPr>
          <w:sz w:val="18"/>
          <w:szCs w:val="18"/>
        </w:rPr>
      </w:pPr>
    </w:p>
    <w:sectPr w:rsidR="0091795E" w:rsidRPr="00CF1294" w:rsidSect="00F9586D">
      <w:type w:val="continuous"/>
      <w:pgSz w:w="11909" w:h="16834"/>
      <w:pgMar w:top="1440" w:right="977" w:bottom="720" w:left="1639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26843"/>
    <w:multiLevelType w:val="singleLevel"/>
    <w:tmpl w:val="82C2D6DE"/>
    <w:lvl w:ilvl="0">
      <w:start w:val="1"/>
      <w:numFmt w:val="decimal"/>
      <w:lvlText w:val="%1.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C33"/>
    <w:rsid w:val="00020C33"/>
    <w:rsid w:val="000D0CC9"/>
    <w:rsid w:val="002E4848"/>
    <w:rsid w:val="003A65A3"/>
    <w:rsid w:val="004463B0"/>
    <w:rsid w:val="0091795E"/>
    <w:rsid w:val="00C93238"/>
    <w:rsid w:val="00CF1294"/>
    <w:rsid w:val="00DC0FCD"/>
    <w:rsid w:val="00E775B2"/>
    <w:rsid w:val="00F9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86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86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Optica</cp:lastModifiedBy>
  <cp:revision>3</cp:revision>
  <cp:lastPrinted>2015-11-09T13:56:00Z</cp:lastPrinted>
  <dcterms:created xsi:type="dcterms:W3CDTF">2019-09-24T09:37:00Z</dcterms:created>
  <dcterms:modified xsi:type="dcterms:W3CDTF">2019-09-24T09:49:00Z</dcterms:modified>
</cp:coreProperties>
</file>