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9C44A" w14:textId="59EC567B" w:rsidR="009C6091" w:rsidRDefault="0046008C" w:rsidP="00BE6BFD">
      <w:pPr>
        <w:spacing w:after="160" w:line="276" w:lineRule="auto"/>
        <w:jc w:val="left"/>
        <w:rPr>
          <w:b/>
          <w:bCs/>
          <w:u w:val="single"/>
        </w:rPr>
      </w:pPr>
      <w:r w:rsidRPr="0046008C">
        <w:rPr>
          <w:b/>
          <w:bCs/>
          <w:u w:val="single"/>
        </w:rPr>
        <w:t>Variante asignada: NC_000023.</w:t>
      </w:r>
      <w:proofErr w:type="gramStart"/>
      <w:r w:rsidRPr="0046008C">
        <w:rPr>
          <w:b/>
          <w:bCs/>
          <w:u w:val="single"/>
        </w:rPr>
        <w:t>10:g.</w:t>
      </w:r>
      <w:proofErr w:type="gramEnd"/>
      <w:r w:rsidRPr="0046008C">
        <w:rPr>
          <w:b/>
          <w:bCs/>
          <w:u w:val="single"/>
        </w:rPr>
        <w:t>38226614G&gt;A</w:t>
      </w:r>
    </w:p>
    <w:p w14:paraId="07301562" w14:textId="6791A668" w:rsidR="00201107" w:rsidRPr="00C7644D" w:rsidRDefault="00201107" w:rsidP="00F43891">
      <w:pPr>
        <w:pStyle w:val="TituloApartado1"/>
        <w:spacing w:line="276" w:lineRule="auto"/>
      </w:pPr>
      <w:bookmarkStart w:id="0" w:name="_Toc187099388"/>
      <w:r w:rsidRPr="00C7644D">
        <w:t>1. Nomenclatura de la mutación, gen y locus</w:t>
      </w:r>
      <w:bookmarkEnd w:id="0"/>
    </w:p>
    <w:p w14:paraId="5AB0FD1C" w14:textId="6F035EDD" w:rsidR="00201107" w:rsidRDefault="00201107" w:rsidP="00F43891">
      <w:pPr>
        <w:spacing w:line="276" w:lineRule="auto"/>
        <w:rPr>
          <w:rFonts w:asciiTheme="minorHAnsi" w:hAnsiTheme="minorHAnsi" w:cstheme="minorBidi"/>
          <w:bCs/>
          <w:color w:val="auto"/>
        </w:rPr>
      </w:pPr>
      <w:r>
        <w:rPr>
          <w:rFonts w:asciiTheme="minorHAnsi" w:hAnsiTheme="minorHAnsi" w:cstheme="minorBidi"/>
          <w:bCs/>
          <w:color w:val="auto"/>
        </w:rPr>
        <w:t xml:space="preserve">Mediante el programa </w:t>
      </w:r>
      <w:proofErr w:type="spellStart"/>
      <w:r>
        <w:rPr>
          <w:rFonts w:asciiTheme="minorHAnsi" w:hAnsiTheme="minorHAnsi" w:cstheme="minorBidi"/>
          <w:bCs/>
          <w:color w:val="auto"/>
        </w:rPr>
        <w:t>Mutalyzer</w:t>
      </w:r>
      <w:proofErr w:type="spellEnd"/>
      <w:r>
        <w:rPr>
          <w:rFonts w:asciiTheme="minorHAnsi" w:hAnsiTheme="minorHAnsi" w:cstheme="minorBidi"/>
          <w:bCs/>
          <w:color w:val="auto"/>
        </w:rPr>
        <w:t xml:space="preserve"> 2 y la opción </w:t>
      </w:r>
      <w:r w:rsidRPr="0085675C">
        <w:rPr>
          <w:rFonts w:asciiTheme="minorHAnsi" w:hAnsiTheme="minorHAnsi" w:cstheme="minorBidi"/>
          <w:bCs/>
          <w:color w:val="auto"/>
        </w:rPr>
        <w:t xml:space="preserve">“position </w:t>
      </w:r>
      <w:proofErr w:type="spellStart"/>
      <w:r w:rsidRPr="0085675C">
        <w:rPr>
          <w:rFonts w:asciiTheme="minorHAnsi" w:hAnsiTheme="minorHAnsi" w:cstheme="minorBidi"/>
          <w:bCs/>
          <w:color w:val="auto"/>
        </w:rPr>
        <w:t>converter</w:t>
      </w:r>
      <w:proofErr w:type="spellEnd"/>
      <w:r w:rsidRPr="0085675C">
        <w:rPr>
          <w:rFonts w:asciiTheme="minorHAnsi" w:hAnsiTheme="minorHAnsi" w:cstheme="minorBidi"/>
          <w:bCs/>
          <w:color w:val="auto"/>
        </w:rPr>
        <w:t>”</w:t>
      </w:r>
      <w:r>
        <w:rPr>
          <w:rFonts w:asciiTheme="minorHAnsi" w:hAnsiTheme="minorHAnsi" w:cstheme="minorBidi"/>
          <w:bCs/>
          <w:color w:val="auto"/>
        </w:rPr>
        <w:t xml:space="preserve">, es posible transformar la nomenclatura de la variante a c. Para obtener la nomenclatura en p, se debe utilizar la opción </w:t>
      </w:r>
      <w:r w:rsidRPr="00CE0C57">
        <w:rPr>
          <w:rFonts w:asciiTheme="minorHAnsi" w:hAnsiTheme="minorHAnsi" w:cstheme="minorBidi"/>
          <w:bCs/>
          <w:color w:val="auto"/>
        </w:rPr>
        <w:t>“</w:t>
      </w:r>
      <w:proofErr w:type="spellStart"/>
      <w:r w:rsidRPr="00CE0C57">
        <w:rPr>
          <w:rFonts w:asciiTheme="minorHAnsi" w:hAnsiTheme="minorHAnsi" w:cstheme="minorBidi"/>
          <w:bCs/>
          <w:color w:val="auto"/>
        </w:rPr>
        <w:t>Name</w:t>
      </w:r>
      <w:proofErr w:type="spellEnd"/>
      <w:r w:rsidRPr="00CE0C57">
        <w:rPr>
          <w:rFonts w:asciiTheme="minorHAnsi" w:hAnsiTheme="minorHAnsi" w:cstheme="minorBidi"/>
          <w:bCs/>
          <w:color w:val="auto"/>
        </w:rPr>
        <w:t xml:space="preserve"> </w:t>
      </w:r>
      <w:proofErr w:type="spellStart"/>
      <w:r w:rsidRPr="00CE0C57">
        <w:rPr>
          <w:rFonts w:asciiTheme="minorHAnsi" w:hAnsiTheme="minorHAnsi" w:cstheme="minorBidi"/>
          <w:bCs/>
          <w:color w:val="auto"/>
        </w:rPr>
        <w:t>checker</w:t>
      </w:r>
      <w:proofErr w:type="spellEnd"/>
      <w:r w:rsidRPr="00CE0C57">
        <w:rPr>
          <w:rFonts w:asciiTheme="minorHAnsi" w:hAnsiTheme="minorHAnsi" w:cstheme="minorBidi"/>
          <w:bCs/>
          <w:color w:val="auto"/>
        </w:rPr>
        <w:t>”</w:t>
      </w:r>
      <w:r w:rsidR="0042753D">
        <w:rPr>
          <w:rFonts w:asciiTheme="minorHAnsi" w:hAnsiTheme="minorHAnsi" w:cstheme="minorBidi"/>
          <w:bCs/>
          <w:color w:val="auto"/>
        </w:rPr>
        <w:t>. Como resultado obtenemos:</w:t>
      </w:r>
    </w:p>
    <w:p w14:paraId="034559A2" w14:textId="66B848C4" w:rsidR="0042753D" w:rsidRPr="00641B49" w:rsidRDefault="0042753D" w:rsidP="00F43891">
      <w:pPr>
        <w:pStyle w:val="Prrafodelista"/>
        <w:numPr>
          <w:ilvl w:val="0"/>
          <w:numId w:val="41"/>
        </w:numPr>
        <w:spacing w:after="160" w:line="276" w:lineRule="auto"/>
        <w:rPr>
          <w:rFonts w:asciiTheme="minorHAnsi" w:hAnsiTheme="minorHAnsi" w:cstheme="minorBidi"/>
          <w:color w:val="auto"/>
        </w:rPr>
      </w:pPr>
      <w:r w:rsidRPr="00641B49">
        <w:rPr>
          <w:rFonts w:asciiTheme="minorHAnsi" w:hAnsiTheme="minorHAnsi" w:cstheme="minorBidi"/>
          <w:color w:val="auto"/>
        </w:rPr>
        <w:t>Nomenclatura de la variante en c: NC_000023.10(OTC_v001</w:t>
      </w:r>
      <w:proofErr w:type="gramStart"/>
      <w:r w:rsidRPr="00641B49">
        <w:rPr>
          <w:rFonts w:asciiTheme="minorHAnsi" w:hAnsiTheme="minorHAnsi" w:cstheme="minorBidi"/>
          <w:color w:val="auto"/>
        </w:rPr>
        <w:t>):c.</w:t>
      </w:r>
      <w:proofErr w:type="gramEnd"/>
      <w:r w:rsidRPr="00641B49">
        <w:rPr>
          <w:rFonts w:asciiTheme="minorHAnsi" w:hAnsiTheme="minorHAnsi" w:cstheme="minorBidi"/>
          <w:color w:val="auto"/>
        </w:rPr>
        <w:t>148G&gt;A</w:t>
      </w:r>
    </w:p>
    <w:p w14:paraId="37D232C7" w14:textId="0864FAFB" w:rsidR="00641B49" w:rsidRPr="00641B49" w:rsidRDefault="00641B49" w:rsidP="00F43891">
      <w:pPr>
        <w:pStyle w:val="Prrafodelista"/>
        <w:numPr>
          <w:ilvl w:val="0"/>
          <w:numId w:val="41"/>
        </w:numPr>
        <w:spacing w:after="160" w:line="276" w:lineRule="auto"/>
        <w:rPr>
          <w:rFonts w:asciiTheme="minorHAnsi" w:hAnsiTheme="minorHAnsi" w:cstheme="minorBidi"/>
          <w:color w:val="auto"/>
        </w:rPr>
      </w:pPr>
      <w:r w:rsidRPr="00641B49">
        <w:rPr>
          <w:rFonts w:asciiTheme="minorHAnsi" w:hAnsiTheme="minorHAnsi" w:cstheme="minorBidi"/>
          <w:color w:val="auto"/>
        </w:rPr>
        <w:t>Nomenclatura de la variante en p: NC_000023.</w:t>
      </w:r>
      <w:proofErr w:type="gramStart"/>
      <w:r w:rsidRPr="00641B49">
        <w:rPr>
          <w:rFonts w:asciiTheme="minorHAnsi" w:hAnsiTheme="minorHAnsi" w:cstheme="minorBidi"/>
          <w:color w:val="auto"/>
        </w:rPr>
        <w:t>10:p.</w:t>
      </w:r>
      <w:proofErr w:type="gramEnd"/>
      <w:r w:rsidRPr="00641B49">
        <w:rPr>
          <w:rFonts w:asciiTheme="minorHAnsi" w:hAnsiTheme="minorHAnsi" w:cstheme="minorBidi"/>
          <w:color w:val="auto"/>
        </w:rPr>
        <w:t>(Gly50Arg)</w:t>
      </w:r>
    </w:p>
    <w:p w14:paraId="15EB6798" w14:textId="75D49C5C" w:rsidR="007429A0" w:rsidRDefault="00480568" w:rsidP="00F43891">
      <w:pPr>
        <w:spacing w:after="160" w:line="276" w:lineRule="auto"/>
        <w:rPr>
          <w:rFonts w:asciiTheme="minorHAnsi" w:hAnsiTheme="minorHAnsi" w:cstheme="minorBidi"/>
          <w:color w:val="auto"/>
        </w:rPr>
      </w:pPr>
      <w:r>
        <w:rPr>
          <w:rFonts w:asciiTheme="minorHAnsi" w:hAnsiTheme="minorHAnsi" w:cstheme="minorBidi"/>
          <w:color w:val="auto"/>
        </w:rPr>
        <w:t>Respecto a</w:t>
      </w:r>
      <w:r w:rsidR="000F0752">
        <w:rPr>
          <w:rFonts w:asciiTheme="minorHAnsi" w:hAnsiTheme="minorHAnsi" w:cstheme="minorBidi"/>
          <w:color w:val="auto"/>
        </w:rPr>
        <w:t xml:space="preserve">l </w:t>
      </w:r>
      <w:r w:rsidR="00600B17">
        <w:rPr>
          <w:rFonts w:asciiTheme="minorHAnsi" w:hAnsiTheme="minorHAnsi" w:cstheme="minorBidi"/>
          <w:color w:val="auto"/>
        </w:rPr>
        <w:t>número</w:t>
      </w:r>
      <w:r w:rsidR="000F0752">
        <w:rPr>
          <w:rFonts w:asciiTheme="minorHAnsi" w:hAnsiTheme="minorHAnsi" w:cstheme="minorBidi"/>
          <w:color w:val="auto"/>
        </w:rPr>
        <w:t xml:space="preserve"> del transcrito según los códigos del NCBI, </w:t>
      </w:r>
      <w:r w:rsidR="00600B17">
        <w:rPr>
          <w:rFonts w:asciiTheme="minorHAnsi" w:hAnsiTheme="minorHAnsi" w:cstheme="minorBidi"/>
          <w:color w:val="auto"/>
        </w:rPr>
        <w:t xml:space="preserve">el número seleccionado es </w:t>
      </w:r>
      <w:r w:rsidR="008E7D79" w:rsidRPr="008E7D79">
        <w:rPr>
          <w:rFonts w:asciiTheme="minorHAnsi" w:hAnsiTheme="minorHAnsi" w:cstheme="minorBidi"/>
          <w:color w:val="auto"/>
        </w:rPr>
        <w:t>NM_000531.5</w:t>
      </w:r>
      <w:r w:rsidR="008E7D79">
        <w:rPr>
          <w:rFonts w:asciiTheme="minorHAnsi" w:hAnsiTheme="minorHAnsi" w:cstheme="minorBidi"/>
          <w:color w:val="auto"/>
        </w:rPr>
        <w:t>.</w:t>
      </w:r>
      <w:r w:rsidR="00636C18">
        <w:rPr>
          <w:rFonts w:asciiTheme="minorHAnsi" w:hAnsiTheme="minorHAnsi" w:cstheme="minorBidi"/>
          <w:color w:val="auto"/>
        </w:rPr>
        <w:t xml:space="preserve"> </w:t>
      </w:r>
    </w:p>
    <w:p w14:paraId="2D8C12B7" w14:textId="5BC74703" w:rsidR="00636C18" w:rsidRDefault="00001D17" w:rsidP="00F43891">
      <w:pPr>
        <w:spacing w:after="160" w:line="276" w:lineRule="auto"/>
        <w:rPr>
          <w:rFonts w:asciiTheme="minorHAnsi" w:hAnsiTheme="minorHAnsi" w:cstheme="minorBidi"/>
          <w:color w:val="auto"/>
        </w:rPr>
      </w:pPr>
      <w:r>
        <w:rPr>
          <w:rFonts w:asciiTheme="minorHAnsi" w:hAnsiTheme="minorHAnsi" w:cstheme="minorBidi"/>
          <w:color w:val="auto"/>
        </w:rPr>
        <w:t xml:space="preserve">El gen en el que se localiza la mutación </w:t>
      </w:r>
      <w:r w:rsidR="00E960DB">
        <w:rPr>
          <w:rFonts w:asciiTheme="minorHAnsi" w:hAnsiTheme="minorHAnsi" w:cstheme="minorBidi"/>
          <w:color w:val="auto"/>
        </w:rPr>
        <w:t xml:space="preserve">según el número de transcrito seleccionado es el </w:t>
      </w:r>
      <w:r w:rsidR="00E960DB" w:rsidRPr="00E960DB">
        <w:rPr>
          <w:rFonts w:asciiTheme="minorHAnsi" w:hAnsiTheme="minorHAnsi" w:cstheme="minorBidi"/>
          <w:color w:val="auto"/>
        </w:rPr>
        <w:t xml:space="preserve">Homo sapiens </w:t>
      </w:r>
      <w:proofErr w:type="spellStart"/>
      <w:r w:rsidR="00E960DB" w:rsidRPr="00E960DB">
        <w:rPr>
          <w:rFonts w:asciiTheme="minorHAnsi" w:hAnsiTheme="minorHAnsi" w:cstheme="minorBidi"/>
          <w:color w:val="auto"/>
        </w:rPr>
        <w:t>ornithine</w:t>
      </w:r>
      <w:proofErr w:type="spellEnd"/>
      <w:r w:rsidR="00E960DB" w:rsidRPr="00E960DB">
        <w:rPr>
          <w:rFonts w:asciiTheme="minorHAnsi" w:hAnsiTheme="minorHAnsi" w:cstheme="minorBidi"/>
          <w:color w:val="auto"/>
        </w:rPr>
        <w:t xml:space="preserve"> </w:t>
      </w:r>
      <w:proofErr w:type="spellStart"/>
      <w:r w:rsidR="00E960DB" w:rsidRPr="00E960DB">
        <w:rPr>
          <w:rFonts w:asciiTheme="minorHAnsi" w:hAnsiTheme="minorHAnsi" w:cstheme="minorBidi"/>
          <w:color w:val="auto"/>
        </w:rPr>
        <w:t>carbamoyltransferase</w:t>
      </w:r>
      <w:proofErr w:type="spellEnd"/>
      <w:r w:rsidR="00E960DB" w:rsidRPr="00E960DB">
        <w:rPr>
          <w:rFonts w:asciiTheme="minorHAnsi" w:hAnsiTheme="minorHAnsi" w:cstheme="minorBidi"/>
          <w:color w:val="auto"/>
        </w:rPr>
        <w:t xml:space="preserve"> (OTC)</w:t>
      </w:r>
      <w:r w:rsidR="00516CE8">
        <w:rPr>
          <w:rFonts w:asciiTheme="minorHAnsi" w:hAnsiTheme="minorHAnsi" w:cstheme="minorBidi"/>
          <w:color w:val="auto"/>
        </w:rPr>
        <w:t xml:space="preserve">, correspondiente al locus citogenético </w:t>
      </w:r>
      <w:r w:rsidR="00516CE8" w:rsidRPr="00516CE8">
        <w:rPr>
          <w:rFonts w:asciiTheme="minorHAnsi" w:hAnsiTheme="minorHAnsi" w:cstheme="minorBidi"/>
          <w:color w:val="auto"/>
        </w:rPr>
        <w:t>Xp11.4 (X=cromosoma X, p=brazo corto, 11.4= posición exacta)</w:t>
      </w:r>
      <w:r w:rsidR="00516CE8">
        <w:rPr>
          <w:rFonts w:asciiTheme="minorHAnsi" w:hAnsiTheme="minorHAnsi" w:cstheme="minorBidi"/>
          <w:color w:val="auto"/>
        </w:rPr>
        <w:t>.</w:t>
      </w:r>
    </w:p>
    <w:p w14:paraId="2EB0C864" w14:textId="19BF6AD8" w:rsidR="00516CE8" w:rsidRDefault="004B1A54" w:rsidP="00F43891">
      <w:pPr>
        <w:spacing w:after="160" w:line="276" w:lineRule="auto"/>
        <w:rPr>
          <w:rFonts w:asciiTheme="minorHAnsi" w:hAnsiTheme="minorHAnsi" w:cstheme="minorBidi"/>
          <w:color w:val="auto"/>
        </w:rPr>
      </w:pPr>
      <w:r>
        <w:rPr>
          <w:rFonts w:asciiTheme="minorHAnsi" w:hAnsiTheme="minorHAnsi" w:cstheme="minorBidi"/>
          <w:color w:val="auto"/>
        </w:rPr>
        <w:t xml:space="preserve">Por otro lado, </w:t>
      </w:r>
      <w:r w:rsidR="00340A8A">
        <w:rPr>
          <w:rFonts w:asciiTheme="minorHAnsi" w:hAnsiTheme="minorHAnsi" w:cstheme="minorBidi"/>
          <w:color w:val="auto"/>
        </w:rPr>
        <w:t>esta mutación s</w:t>
      </w:r>
      <w:r w:rsidR="006D6116">
        <w:rPr>
          <w:rFonts w:asciiTheme="minorHAnsi" w:hAnsiTheme="minorHAnsi" w:cstheme="minorBidi"/>
          <w:color w:val="auto"/>
        </w:rPr>
        <w:t>e trata de una m</w:t>
      </w:r>
      <w:r w:rsidR="006E0CF6">
        <w:rPr>
          <w:rFonts w:asciiTheme="minorHAnsi" w:hAnsiTheme="minorHAnsi" w:cstheme="minorBidi"/>
          <w:color w:val="auto"/>
        </w:rPr>
        <w:t xml:space="preserve">utación </w:t>
      </w:r>
      <w:proofErr w:type="spellStart"/>
      <w:r w:rsidR="006E0CF6">
        <w:rPr>
          <w:rFonts w:asciiTheme="minorHAnsi" w:hAnsiTheme="minorHAnsi" w:cstheme="minorBidi"/>
          <w:color w:val="auto"/>
        </w:rPr>
        <w:t>missense</w:t>
      </w:r>
      <w:proofErr w:type="spellEnd"/>
      <w:r w:rsidR="006E0CF6">
        <w:rPr>
          <w:rFonts w:asciiTheme="minorHAnsi" w:hAnsiTheme="minorHAnsi" w:cstheme="minorBidi"/>
          <w:color w:val="auto"/>
        </w:rPr>
        <w:t xml:space="preserve">, </w:t>
      </w:r>
      <w:r w:rsidR="00183A4C">
        <w:rPr>
          <w:rFonts w:asciiTheme="minorHAnsi" w:hAnsiTheme="minorHAnsi" w:cstheme="minorBidi"/>
          <w:color w:val="auto"/>
        </w:rPr>
        <w:t>en la</w:t>
      </w:r>
      <w:r>
        <w:rPr>
          <w:rFonts w:asciiTheme="minorHAnsi" w:hAnsiTheme="minorHAnsi" w:cstheme="minorBidi"/>
          <w:color w:val="auto"/>
        </w:rPr>
        <w:t xml:space="preserve"> cual se cambia una Glicina por una Arginina.</w:t>
      </w:r>
    </w:p>
    <w:p w14:paraId="5E233D31" w14:textId="5073B96F" w:rsidR="00776A75" w:rsidRDefault="00340A8A" w:rsidP="00F43891">
      <w:pPr>
        <w:pStyle w:val="TituloApartado1"/>
        <w:spacing w:line="276" w:lineRule="auto"/>
      </w:pPr>
      <w:bookmarkStart w:id="1" w:name="_Toc187099389"/>
      <w:r>
        <w:t xml:space="preserve">2. </w:t>
      </w:r>
      <w:r w:rsidR="00776A75" w:rsidRPr="00776A75">
        <w:t>Frecuencia alélica poblacional</w:t>
      </w:r>
      <w:bookmarkEnd w:id="1"/>
      <w:r w:rsidR="00776A75" w:rsidRPr="00776A75">
        <w:t xml:space="preserve"> </w:t>
      </w:r>
    </w:p>
    <w:p w14:paraId="44FE6C30" w14:textId="4EF1A7AE" w:rsidR="47E4D25F" w:rsidRDefault="004E67F5" w:rsidP="00F43891">
      <w:pPr>
        <w:spacing w:after="160" w:line="276" w:lineRule="auto"/>
        <w:rPr>
          <w:rFonts w:asciiTheme="minorHAnsi" w:hAnsiTheme="minorHAnsi" w:cstheme="minorBidi"/>
          <w:color w:val="auto"/>
        </w:rPr>
      </w:pPr>
      <w:r w:rsidRPr="00FF7553">
        <w:rPr>
          <w:rFonts w:asciiTheme="minorHAnsi" w:hAnsiTheme="minorHAnsi" w:cstheme="minorBidi"/>
          <w:color w:val="auto"/>
        </w:rPr>
        <w:t>A continuación</w:t>
      </w:r>
      <w:r w:rsidR="79FB9B84" w:rsidRPr="6474170D">
        <w:rPr>
          <w:rFonts w:asciiTheme="minorHAnsi" w:hAnsiTheme="minorHAnsi" w:cstheme="minorBidi"/>
          <w:color w:val="auto"/>
        </w:rPr>
        <w:t>,</w:t>
      </w:r>
      <w:r w:rsidRPr="00FF7553">
        <w:rPr>
          <w:rFonts w:asciiTheme="minorHAnsi" w:hAnsiTheme="minorHAnsi" w:cstheme="minorBidi"/>
          <w:color w:val="auto"/>
        </w:rPr>
        <w:t xml:space="preserve"> se determina la frecuencia alélica poblacional general mediante la base de dates </w:t>
      </w:r>
      <w:proofErr w:type="spellStart"/>
      <w:r w:rsidRPr="00FF7553">
        <w:rPr>
          <w:rFonts w:asciiTheme="minorHAnsi" w:hAnsiTheme="minorHAnsi" w:cstheme="minorBidi"/>
          <w:color w:val="auto"/>
        </w:rPr>
        <w:t>gnomAD</w:t>
      </w:r>
      <w:proofErr w:type="spellEnd"/>
      <w:r w:rsidRPr="00FF7553">
        <w:rPr>
          <w:rFonts w:asciiTheme="minorHAnsi" w:hAnsiTheme="minorHAnsi" w:cstheme="minorBidi"/>
          <w:color w:val="auto"/>
        </w:rPr>
        <w:t>.</w:t>
      </w:r>
    </w:p>
    <w:p w14:paraId="2B844D66" w14:textId="3575CF4F" w:rsidR="00D914FA" w:rsidRDefault="51A504E0" w:rsidP="00F43891">
      <w:pPr>
        <w:spacing w:after="160" w:line="276" w:lineRule="auto"/>
        <w:jc w:val="left"/>
        <w:rPr>
          <w:rFonts w:asciiTheme="minorHAnsi" w:hAnsiTheme="minorHAnsi" w:cstheme="minorBidi"/>
          <w:color w:val="auto"/>
        </w:rPr>
      </w:pPr>
      <w:r>
        <w:rPr>
          <w:noProof/>
        </w:rPr>
        <w:drawing>
          <wp:inline distT="0" distB="0" distL="0" distR="0" wp14:anchorId="63EE66DE" wp14:editId="76CBD1A2">
            <wp:extent cx="4779630" cy="2716586"/>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79630" cy="2716586"/>
                    </a:xfrm>
                    <a:prstGeom prst="rect">
                      <a:avLst/>
                    </a:prstGeom>
                  </pic:spPr>
                </pic:pic>
              </a:graphicData>
            </a:graphic>
          </wp:inline>
        </w:drawing>
      </w:r>
    </w:p>
    <w:p w14:paraId="6A4F68C9" w14:textId="5CAA5964" w:rsidR="51A504E0" w:rsidRDefault="51A504E0" w:rsidP="00F43891">
      <w:pPr>
        <w:spacing w:line="276" w:lineRule="auto"/>
        <w:rPr>
          <w:b/>
          <w:bCs/>
        </w:rPr>
      </w:pPr>
      <w:r w:rsidRPr="78931A00">
        <w:rPr>
          <w:b/>
          <w:bCs/>
        </w:rPr>
        <w:t xml:space="preserve">Figura 1: Resultados de </w:t>
      </w:r>
      <w:proofErr w:type="spellStart"/>
      <w:r w:rsidRPr="78931A00">
        <w:rPr>
          <w:b/>
          <w:bCs/>
        </w:rPr>
        <w:t>gnomAD</w:t>
      </w:r>
      <w:proofErr w:type="spellEnd"/>
    </w:p>
    <w:p w14:paraId="43480005" w14:textId="783FB85A" w:rsidR="00B23573" w:rsidRPr="00BE6BFD" w:rsidRDefault="004E67F5" w:rsidP="00BE6BFD">
      <w:pPr>
        <w:spacing w:after="160" w:line="276" w:lineRule="auto"/>
        <w:rPr>
          <w:rFonts w:asciiTheme="minorHAnsi" w:hAnsiTheme="minorHAnsi" w:cstheme="minorBidi"/>
          <w:color w:val="auto"/>
        </w:rPr>
      </w:pPr>
      <w:r w:rsidRPr="004E67F5">
        <w:rPr>
          <w:rFonts w:asciiTheme="minorHAnsi" w:hAnsiTheme="minorHAnsi" w:cstheme="minorBidi"/>
          <w:color w:val="auto"/>
        </w:rPr>
        <w:t>En la figura 1 se puede observar la frecuencia alélica de esta variante, tanto en distintas etnias como de la población general. La frecuencia alélica poblacional general de esta variante es de 0.00004915 lo que indica que es muy rara en la población general.</w:t>
      </w:r>
    </w:p>
    <w:sectPr w:rsidR="00B23573" w:rsidRPr="00BE6BFD" w:rsidSect="00331131">
      <w:headerReference w:type="default" r:id="rId12"/>
      <w:footerReference w:type="default" r:id="rId13"/>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05E5A" w14:textId="77777777" w:rsidR="00EC27A7" w:rsidRDefault="00EC27A7" w:rsidP="00C50246">
      <w:pPr>
        <w:spacing w:line="240" w:lineRule="auto"/>
      </w:pPr>
      <w:r>
        <w:separator/>
      </w:r>
    </w:p>
  </w:endnote>
  <w:endnote w:type="continuationSeparator" w:id="0">
    <w:p w14:paraId="34E3F78C" w14:textId="77777777" w:rsidR="00EC27A7" w:rsidRDefault="00EC27A7" w:rsidP="00C50246">
      <w:pPr>
        <w:spacing w:line="240" w:lineRule="auto"/>
      </w:pPr>
      <w:r>
        <w:continuationSeparator/>
      </w:r>
    </w:p>
  </w:endnote>
  <w:endnote w:type="continuationNotice" w:id="1">
    <w:p w14:paraId="1969D5E4" w14:textId="77777777" w:rsidR="00EC27A7" w:rsidRDefault="00EC27A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tOT">
    <w:altName w:val="Calibri"/>
    <w:panose1 w:val="00000000000000000000"/>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ED77E" w14:textId="00A0225A" w:rsidR="00C71FA7" w:rsidRPr="004172DF" w:rsidRDefault="00C71FA7" w:rsidP="005C4BE9">
    <w:pPr>
      <w:pStyle w:val="PiedepginaAsignatura"/>
      <w:ind w:firstLine="0"/>
      <w:jc w:val="both"/>
    </w:pPr>
    <w:r w:rsidRPr="00B96994">
      <w:rPr>
        <w:noProof/>
      </w:rPr>
      <mc:AlternateContent>
        <mc:Choice Requires="wps">
          <w:drawing>
            <wp:anchor distT="0" distB="0" distL="114300" distR="114300" simplePos="0" relativeHeight="251658241" behindDoc="0" locked="1" layoutInCell="1" allowOverlap="1" wp14:anchorId="4F8098F8" wp14:editId="13795004">
              <wp:simplePos x="0" y="0"/>
              <wp:positionH relativeFrom="column">
                <wp:posOffset>-2269490</wp:posOffset>
              </wp:positionH>
              <wp:positionV relativeFrom="page">
                <wp:posOffset>9264015</wp:posOffset>
              </wp:positionV>
              <wp:extent cx="2518410" cy="322580"/>
              <wp:effectExtent l="12065" t="6985" r="8255" b="8255"/>
              <wp:wrapNone/>
              <wp:docPr id="30" name="Cuadro de texto 30"/>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C7E58" w14:textId="77777777" w:rsidR="00C71FA7" w:rsidRPr="00525591" w:rsidRDefault="00C71FA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8098F8" id="_x0000_t202" coordsize="21600,21600" o:spt="202" path="m,l,21600r21600,l21600,xe">
              <v:stroke joinstyle="miter"/>
              <v:path gradientshapeok="t" o:connecttype="rect"/>
            </v:shapetype>
            <v:shape id="Cuadro de texto 30" o:spid="_x0000_s1026" type="#_x0000_t202" style="position:absolute;left:0;text-align:left;margin-left:-178.7pt;margin-top:729.45pt;width:198.3pt;height:25.4pt;rotation:-9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" filled="f" stroked="f" strokeweight=".5pt">
              <v:textbox inset="0,0,0,0">
                <w:txbxContent>
                  <w:p w14:paraId="5F6C7E58" w14:textId="77777777" w:rsidR="00C71FA7" w:rsidRPr="00525591" w:rsidRDefault="00C71FA7" w:rsidP="00D901FA">
                    <w:pPr>
                      <w:pStyle w:val="PiedepginaUNIRc"/>
                      <w:ind w:right="180"/>
                    </w:pPr>
                    <w:r w:rsidRPr="00525591">
                      <w:t>© Universidad Internacional de La Rioja (UNIR)</w:t>
                    </w:r>
                  </w:p>
                </w:txbxContent>
              </v:textbox>
              <w10:wrap anchory="page"/>
              <w10:anchorlock/>
            </v:shape>
          </w:pict>
        </mc:Fallback>
      </mc:AlternateContent>
    </w:r>
  </w:p>
  <w:p w14:paraId="664C6447" w14:textId="447FB4B6" w:rsidR="005C4BE9" w:rsidRPr="00656B43" w:rsidRDefault="00C71FA7" w:rsidP="005C4BE9">
    <w:pPr>
      <w:pStyle w:val="PiedepginaSecciones"/>
      <w:rPr>
        <w:color w:val="777777"/>
      </w:rPr>
    </w:pPr>
    <w:r w:rsidRPr="00277FAF">
      <mc:AlternateContent>
        <mc:Choice Requires="wps">
          <w:drawing>
            <wp:anchor distT="0" distB="0" distL="114300" distR="252095" simplePos="0" relativeHeight="251658240" behindDoc="1" locked="0" layoutInCell="1" allowOverlap="0" wp14:anchorId="2FFF6ED7" wp14:editId="754BE93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6ED7" id="Rectángulo 34" o:spid="_x0000_s1027" style="position:absolute;left:0;text-align:left;margin-left:11.35pt;margin-top:784.25pt;width:19.85pt;height:56.7pt;z-index:-251658240;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" o:allowoverlap="f" fillcolor="#0098cd" stroked="f" strokeweight="1pt">
              <v:textbox inset="0,4mm,0">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rsidR="005C4BE9" w:rsidRPr="005C4BE9">
      <w:t xml:space="preserve"> </w:t>
    </w:r>
    <w:r w:rsidR="005C4BE9">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A816F" w14:textId="77777777" w:rsidR="00EC27A7" w:rsidRDefault="00EC27A7" w:rsidP="00C50246">
      <w:pPr>
        <w:spacing w:line="240" w:lineRule="auto"/>
      </w:pPr>
      <w:r>
        <w:separator/>
      </w:r>
    </w:p>
  </w:footnote>
  <w:footnote w:type="continuationSeparator" w:id="0">
    <w:p w14:paraId="383EA09A" w14:textId="77777777" w:rsidR="00EC27A7" w:rsidRDefault="00EC27A7" w:rsidP="00C50246">
      <w:pPr>
        <w:spacing w:line="240" w:lineRule="auto"/>
      </w:pPr>
      <w:r>
        <w:continuationSeparator/>
      </w:r>
    </w:p>
  </w:footnote>
  <w:footnote w:type="continuationNotice" w:id="1">
    <w:p w14:paraId="0F5BC498" w14:textId="77777777" w:rsidR="00EC27A7" w:rsidRDefault="00EC27A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5C4BE9" w:rsidRPr="00472B27" w14:paraId="1B2E0FA5" w14:textId="77777777" w:rsidTr="00FF60C0">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556DF53" w14:textId="779F259A"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60C243D9"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17B1CDBA"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Fecha</w:t>
          </w:r>
        </w:p>
      </w:tc>
    </w:tr>
    <w:tr w:rsidR="005C4BE9" w:rsidRPr="00472B27" w14:paraId="3D6D5A35" w14:textId="77777777" w:rsidTr="00FF60C0">
      <w:trPr>
        <w:trHeight w:val="342"/>
      </w:trPr>
      <w:tc>
        <w:tcPr>
          <w:tcW w:w="2552" w:type="dxa"/>
          <w:vMerge w:val="restart"/>
        </w:tcPr>
        <w:p w14:paraId="511AF3D3" w14:textId="3A63C58E" w:rsidR="005C4BE9" w:rsidRPr="00472B27" w:rsidRDefault="008211E3" w:rsidP="005C4BE9">
          <w:pPr>
            <w:pStyle w:val="Textocajaactividades"/>
          </w:pPr>
          <w:r>
            <w:t>Genética Clínica y de Poblaciones</w:t>
          </w:r>
        </w:p>
      </w:tc>
      <w:tc>
        <w:tcPr>
          <w:tcW w:w="3827" w:type="dxa"/>
        </w:tcPr>
        <w:p w14:paraId="1208B90D" w14:textId="048FDBDE" w:rsidR="005C4BE9" w:rsidRPr="00472B27" w:rsidRDefault="005C4BE9" w:rsidP="005C4BE9">
          <w:pPr>
            <w:pStyle w:val="Encabezado"/>
            <w:rPr>
              <w:sz w:val="22"/>
              <w:szCs w:val="22"/>
            </w:rPr>
          </w:pPr>
          <w:r w:rsidRPr="00472B27">
            <w:rPr>
              <w:sz w:val="22"/>
              <w:szCs w:val="22"/>
            </w:rPr>
            <w:t xml:space="preserve">Apellidos: </w:t>
          </w:r>
          <w:r w:rsidR="0075212E">
            <w:rPr>
              <w:sz w:val="22"/>
              <w:szCs w:val="22"/>
            </w:rPr>
            <w:t>Rayo Morales</w:t>
          </w:r>
        </w:p>
      </w:tc>
      <w:tc>
        <w:tcPr>
          <w:tcW w:w="1831" w:type="dxa"/>
          <w:vMerge w:val="restart"/>
        </w:tcPr>
        <w:p w14:paraId="73AFE191" w14:textId="50B84660" w:rsidR="005C4BE9" w:rsidRPr="00472B27" w:rsidRDefault="0075212E" w:rsidP="005C4BE9">
          <w:pPr>
            <w:pStyle w:val="Encabezado"/>
            <w:jc w:val="center"/>
            <w:rPr>
              <w:rFonts w:asciiTheme="minorHAnsi" w:hAnsiTheme="minorHAnsi"/>
            </w:rPr>
          </w:pPr>
          <w:r>
            <w:rPr>
              <w:rFonts w:asciiTheme="minorHAnsi" w:hAnsiTheme="minorHAnsi"/>
            </w:rPr>
            <w:t>06/01/2025</w:t>
          </w:r>
        </w:p>
      </w:tc>
    </w:tr>
    <w:tr w:rsidR="005C4BE9" w14:paraId="190DDE79" w14:textId="77777777" w:rsidTr="00FF60C0">
      <w:trPr>
        <w:trHeight w:val="342"/>
      </w:trPr>
      <w:tc>
        <w:tcPr>
          <w:tcW w:w="2552" w:type="dxa"/>
          <w:vMerge/>
        </w:tcPr>
        <w:p w14:paraId="272A77B3" w14:textId="77777777" w:rsidR="005C4BE9" w:rsidRDefault="005C4BE9" w:rsidP="005C4BE9">
          <w:pPr>
            <w:pStyle w:val="Encabezado"/>
          </w:pPr>
        </w:p>
      </w:tc>
      <w:tc>
        <w:tcPr>
          <w:tcW w:w="3827" w:type="dxa"/>
        </w:tcPr>
        <w:p w14:paraId="233EDCB4" w14:textId="1BFCA95C" w:rsidR="005C4BE9" w:rsidRPr="00472B27" w:rsidRDefault="005C4BE9" w:rsidP="005C4BE9">
          <w:pPr>
            <w:pStyle w:val="Encabezado"/>
            <w:rPr>
              <w:sz w:val="22"/>
              <w:szCs w:val="22"/>
            </w:rPr>
          </w:pPr>
          <w:r w:rsidRPr="00472B27">
            <w:rPr>
              <w:sz w:val="22"/>
              <w:szCs w:val="22"/>
            </w:rPr>
            <w:t>Nombre:</w:t>
          </w:r>
          <w:r w:rsidR="0075212E">
            <w:rPr>
              <w:sz w:val="22"/>
              <w:szCs w:val="22"/>
            </w:rPr>
            <w:t xml:space="preserve"> Mario Andrés</w:t>
          </w:r>
        </w:p>
      </w:tc>
      <w:tc>
        <w:tcPr>
          <w:tcW w:w="1831" w:type="dxa"/>
          <w:vMerge/>
        </w:tcPr>
        <w:p w14:paraId="3DA5B497" w14:textId="77777777" w:rsidR="005C4BE9" w:rsidRDefault="005C4BE9" w:rsidP="005C4BE9">
          <w:pPr>
            <w:pStyle w:val="Encabezado"/>
          </w:pPr>
        </w:p>
      </w:tc>
    </w:tr>
  </w:tbl>
  <w:p w14:paraId="18D32D4A" w14:textId="787D3D21" w:rsidR="000A4776" w:rsidRDefault="000A4776">
    <w:pPr>
      <w:pStyle w:val="Encabezado"/>
    </w:pPr>
  </w:p>
</w:hdr>
</file>

<file path=word/intelligence2.xml><?xml version="1.0" encoding="utf-8"?>
<int2:intelligence xmlns:int2="http://schemas.microsoft.com/office/intelligence/2020/intelligence">
  <int2:observations>
    <int2:textHash int2:hashCode="ZPVb1LRLsrFtGc" int2:id="k8geFKGZ">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D441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65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F88C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14AD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63C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B00A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6DC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66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A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AFD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47ED0"/>
    <w:multiLevelType w:val="multilevel"/>
    <w:tmpl w:val="B0E0186E"/>
    <w:numStyleLink w:val="NumeracinTest"/>
  </w:abstractNum>
  <w:abstractNum w:abstractNumId="11" w15:restartNumberingAfterBreak="0">
    <w:nsid w:val="082D552B"/>
    <w:multiLevelType w:val="hybridMultilevel"/>
    <w:tmpl w:val="56DC97E6"/>
    <w:lvl w:ilvl="0" w:tplc="B58A1138">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082E7B6A"/>
    <w:multiLevelType w:val="multilevel"/>
    <w:tmpl w:val="B0E0186E"/>
    <w:numStyleLink w:val="NumeracinTest"/>
  </w:abstractNum>
  <w:abstractNum w:abstractNumId="13" w15:restartNumberingAfterBreak="0">
    <w:nsid w:val="08F01339"/>
    <w:multiLevelType w:val="multilevel"/>
    <w:tmpl w:val="B0E0186E"/>
    <w:numStyleLink w:val="NmeracinTest"/>
  </w:abstractNum>
  <w:abstractNum w:abstractNumId="14" w15:restartNumberingAfterBreak="0">
    <w:nsid w:val="0B377F9D"/>
    <w:multiLevelType w:val="hybridMultilevel"/>
    <w:tmpl w:val="11A8CDD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1050032C"/>
    <w:multiLevelType w:val="hybridMultilevel"/>
    <w:tmpl w:val="965A97BE"/>
    <w:lvl w:ilvl="0" w:tplc="4560DC0A">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12F91AAA"/>
    <w:multiLevelType w:val="multilevel"/>
    <w:tmpl w:val="B37C3B20"/>
    <w:numStyleLink w:val="VietasUNIR"/>
  </w:abstractNum>
  <w:abstractNum w:abstractNumId="17" w15:restartNumberingAfterBreak="0">
    <w:nsid w:val="174F6026"/>
    <w:multiLevelType w:val="multilevel"/>
    <w:tmpl w:val="B37C3B20"/>
    <w:numStyleLink w:val="VietasUNIR"/>
  </w:abstractNum>
  <w:abstractNum w:abstractNumId="18" w15:restartNumberingAfterBreak="0">
    <w:nsid w:val="1E9A2782"/>
    <w:multiLevelType w:val="multilevel"/>
    <w:tmpl w:val="B37C3B20"/>
    <w:numStyleLink w:val="VietasUNIR"/>
  </w:abstractNum>
  <w:abstractNum w:abstractNumId="19" w15:restartNumberingAfterBreak="0">
    <w:nsid w:val="306A19DD"/>
    <w:multiLevelType w:val="multilevel"/>
    <w:tmpl w:val="FCB6914A"/>
    <w:numStyleLink w:val="VietasUNIRcombinada"/>
  </w:abstractNum>
  <w:abstractNum w:abstractNumId="20" w15:restartNumberingAfterBreak="0">
    <w:nsid w:val="314134D7"/>
    <w:multiLevelType w:val="multilevel"/>
    <w:tmpl w:val="B37C3B20"/>
    <w:numStyleLink w:val="VietasUNIR"/>
  </w:abstractNum>
  <w:abstractNum w:abstractNumId="21" w15:restartNumberingAfterBreak="0">
    <w:nsid w:val="331735AD"/>
    <w:multiLevelType w:val="multilevel"/>
    <w:tmpl w:val="B37C3B20"/>
    <w:numStyleLink w:val="VietasUNIR"/>
  </w:abstractNum>
  <w:abstractNum w:abstractNumId="22" w15:restartNumberingAfterBreak="0">
    <w:nsid w:val="34031F9F"/>
    <w:multiLevelType w:val="multilevel"/>
    <w:tmpl w:val="B37C3B20"/>
    <w:numStyleLink w:val="VietasUNIR"/>
  </w:abstractNum>
  <w:abstractNum w:abstractNumId="23" w15:restartNumberingAfterBreak="0">
    <w:nsid w:val="34461A19"/>
    <w:multiLevelType w:val="multilevel"/>
    <w:tmpl w:val="B0E0186E"/>
    <w:numStyleLink w:val="NumeracinTest"/>
  </w:abstractNum>
  <w:abstractNum w:abstractNumId="24" w15:restartNumberingAfterBreak="0">
    <w:nsid w:val="39984B96"/>
    <w:multiLevelType w:val="multilevel"/>
    <w:tmpl w:val="B37C3B20"/>
    <w:numStyleLink w:val="VietasUNIR"/>
  </w:abstractNum>
  <w:abstractNum w:abstractNumId="25" w15:restartNumberingAfterBreak="0">
    <w:nsid w:val="42AC73EE"/>
    <w:multiLevelType w:val="multilevel"/>
    <w:tmpl w:val="B0E0186E"/>
    <w:numStyleLink w:val="NumeracinTest"/>
  </w:abstractNum>
  <w:abstractNum w:abstractNumId="26"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46CB2BA7"/>
    <w:multiLevelType w:val="hybridMultilevel"/>
    <w:tmpl w:val="F6E40F9C"/>
    <w:lvl w:ilvl="0" w:tplc="B0D8EBA0">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AF60E94"/>
    <w:multiLevelType w:val="multilevel"/>
    <w:tmpl w:val="B0E0186E"/>
    <w:numStyleLink w:val="NumeracinTest"/>
  </w:abstractNum>
  <w:abstractNum w:abstractNumId="29" w15:restartNumberingAfterBreak="0">
    <w:nsid w:val="4D255449"/>
    <w:multiLevelType w:val="multilevel"/>
    <w:tmpl w:val="B37C3B20"/>
    <w:numStyleLink w:val="VietasUNIR"/>
  </w:abstractNum>
  <w:abstractNum w:abstractNumId="30" w15:restartNumberingAfterBreak="0">
    <w:nsid w:val="4EB95FAC"/>
    <w:multiLevelType w:val="multilevel"/>
    <w:tmpl w:val="B37C3B20"/>
    <w:numStyleLink w:val="VietasUNIR"/>
  </w:abstractNum>
  <w:abstractNum w:abstractNumId="31"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572B45FA"/>
    <w:multiLevelType w:val="multilevel"/>
    <w:tmpl w:val="B37C3B20"/>
    <w:styleLink w:val="VietasUNIR"/>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3" w15:restartNumberingAfterBreak="0">
    <w:nsid w:val="59B13285"/>
    <w:multiLevelType w:val="multilevel"/>
    <w:tmpl w:val="C582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890AAF"/>
    <w:multiLevelType w:val="multilevel"/>
    <w:tmpl w:val="B37C3B20"/>
    <w:numStyleLink w:val="VietasUNIR"/>
  </w:abstractNum>
  <w:abstractNum w:abstractNumId="35" w15:restartNumberingAfterBreak="0">
    <w:nsid w:val="5CF2700D"/>
    <w:multiLevelType w:val="multilevel"/>
    <w:tmpl w:val="FCAA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74218A6"/>
    <w:multiLevelType w:val="multilevel"/>
    <w:tmpl w:val="B37C3B20"/>
    <w:numStyleLink w:val="VietasUNIR"/>
  </w:abstractNum>
  <w:abstractNum w:abstractNumId="38"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7DB675C3"/>
    <w:multiLevelType w:val="multilevel"/>
    <w:tmpl w:val="B37C3B20"/>
    <w:numStyleLink w:val="VietasUNIR"/>
  </w:abstractNum>
  <w:abstractNum w:abstractNumId="40"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2"/>
  </w:num>
  <w:num w:numId="2">
    <w:abstractNumId w:val="29"/>
  </w:num>
  <w:num w:numId="3">
    <w:abstractNumId w:val="20"/>
  </w:num>
  <w:num w:numId="4">
    <w:abstractNumId w:val="21"/>
  </w:num>
  <w:num w:numId="5">
    <w:abstractNumId w:val="18"/>
  </w:num>
  <w:num w:numId="6">
    <w:abstractNumId w:val="22"/>
  </w:num>
  <w:num w:numId="7">
    <w:abstractNumId w:val="31"/>
  </w:num>
  <w:num w:numId="8">
    <w:abstractNumId w:val="34"/>
  </w:num>
  <w:num w:numId="9">
    <w:abstractNumId w:val="38"/>
  </w:num>
  <w:num w:numId="10">
    <w:abstractNumId w:val="10"/>
  </w:num>
  <w:num w:numId="11">
    <w:abstractNumId w:val="40"/>
  </w:num>
  <w:num w:numId="12">
    <w:abstractNumId w:val="23"/>
  </w:num>
  <w:num w:numId="13">
    <w:abstractNumId w:val="39"/>
  </w:num>
  <w:num w:numId="14">
    <w:abstractNumId w:val="28"/>
  </w:num>
  <w:num w:numId="15">
    <w:abstractNumId w:val="16"/>
  </w:num>
  <w:num w:numId="16">
    <w:abstractNumId w:val="25"/>
  </w:num>
  <w:num w:numId="17">
    <w:abstractNumId w:val="24"/>
  </w:num>
  <w:num w:numId="18">
    <w:abstractNumId w:val="12"/>
  </w:num>
  <w:num w:numId="19">
    <w:abstractNumId w:val="37"/>
  </w:num>
  <w:num w:numId="20">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num>
  <w:num w:numId="24">
    <w:abstractNumId w:val="14"/>
  </w:num>
  <w:num w:numId="25">
    <w:abstractNumId w:val="15"/>
  </w:num>
  <w:num w:numId="26">
    <w:abstractNumId w:val="11"/>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num>
  <w:num w:numId="29">
    <w:abstractNumId w:val="3"/>
  </w:num>
  <w:num w:numId="30">
    <w:abstractNumId w:val="2"/>
  </w:num>
  <w:num w:numId="31">
    <w:abstractNumId w:val="1"/>
  </w:num>
  <w:num w:numId="32">
    <w:abstractNumId w:val="0"/>
  </w:num>
  <w:num w:numId="33">
    <w:abstractNumId w:val="9"/>
  </w:num>
  <w:num w:numId="34">
    <w:abstractNumId w:val="7"/>
  </w:num>
  <w:num w:numId="35">
    <w:abstractNumId w:val="6"/>
  </w:num>
  <w:num w:numId="36">
    <w:abstractNumId w:val="5"/>
  </w:num>
  <w:num w:numId="37">
    <w:abstractNumId w:val="4"/>
  </w:num>
  <w:num w:numId="38">
    <w:abstractNumId w:val="36"/>
  </w:num>
  <w:num w:numId="39">
    <w:abstractNumId w:val="13"/>
  </w:num>
  <w:num w:numId="40">
    <w:abstractNumId w:val="19"/>
  </w:num>
  <w:num w:numId="41">
    <w:abstractNumId w:val="27"/>
  </w:num>
  <w:num w:numId="42">
    <w:abstractNumId w:val="35"/>
  </w:num>
  <w:num w:numId="43">
    <w:abstractNumId w:val="3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1D17"/>
    <w:rsid w:val="00002FE1"/>
    <w:rsid w:val="000063D7"/>
    <w:rsid w:val="00006EA2"/>
    <w:rsid w:val="00011E22"/>
    <w:rsid w:val="00012783"/>
    <w:rsid w:val="00016003"/>
    <w:rsid w:val="00025684"/>
    <w:rsid w:val="0002B449"/>
    <w:rsid w:val="00031579"/>
    <w:rsid w:val="00031C55"/>
    <w:rsid w:val="00043827"/>
    <w:rsid w:val="000458EE"/>
    <w:rsid w:val="0005157B"/>
    <w:rsid w:val="0005178B"/>
    <w:rsid w:val="00054229"/>
    <w:rsid w:val="00055C12"/>
    <w:rsid w:val="00056A2A"/>
    <w:rsid w:val="0005762B"/>
    <w:rsid w:val="00057962"/>
    <w:rsid w:val="000608BC"/>
    <w:rsid w:val="00061750"/>
    <w:rsid w:val="00061BDC"/>
    <w:rsid w:val="00062C8A"/>
    <w:rsid w:val="000633BA"/>
    <w:rsid w:val="00064111"/>
    <w:rsid w:val="00064D47"/>
    <w:rsid w:val="00073FFD"/>
    <w:rsid w:val="0007530F"/>
    <w:rsid w:val="00076A78"/>
    <w:rsid w:val="00081B90"/>
    <w:rsid w:val="000859C2"/>
    <w:rsid w:val="000926EE"/>
    <w:rsid w:val="00092D9E"/>
    <w:rsid w:val="0009320A"/>
    <w:rsid w:val="00094349"/>
    <w:rsid w:val="00094577"/>
    <w:rsid w:val="000967AE"/>
    <w:rsid w:val="00097E24"/>
    <w:rsid w:val="000A1C17"/>
    <w:rsid w:val="000A331B"/>
    <w:rsid w:val="000A4776"/>
    <w:rsid w:val="000A4FB9"/>
    <w:rsid w:val="000A78DB"/>
    <w:rsid w:val="000B2379"/>
    <w:rsid w:val="000B3104"/>
    <w:rsid w:val="000B452C"/>
    <w:rsid w:val="000B5029"/>
    <w:rsid w:val="000B77A5"/>
    <w:rsid w:val="000C3AF0"/>
    <w:rsid w:val="000C4A48"/>
    <w:rsid w:val="000C4BFF"/>
    <w:rsid w:val="000C4D94"/>
    <w:rsid w:val="000C5187"/>
    <w:rsid w:val="000C68D7"/>
    <w:rsid w:val="000C72F2"/>
    <w:rsid w:val="000D4280"/>
    <w:rsid w:val="000D5FB9"/>
    <w:rsid w:val="000D5FEE"/>
    <w:rsid w:val="000D6C9F"/>
    <w:rsid w:val="000D6CAE"/>
    <w:rsid w:val="000E156D"/>
    <w:rsid w:val="000E490F"/>
    <w:rsid w:val="000E4EDE"/>
    <w:rsid w:val="000E5BD1"/>
    <w:rsid w:val="000F0752"/>
    <w:rsid w:val="000F1349"/>
    <w:rsid w:val="000F1443"/>
    <w:rsid w:val="000F3E8C"/>
    <w:rsid w:val="000F518E"/>
    <w:rsid w:val="000F5384"/>
    <w:rsid w:val="000F5592"/>
    <w:rsid w:val="000F76B0"/>
    <w:rsid w:val="000F7E60"/>
    <w:rsid w:val="001060E2"/>
    <w:rsid w:val="00107466"/>
    <w:rsid w:val="00112B38"/>
    <w:rsid w:val="00121960"/>
    <w:rsid w:val="001337B6"/>
    <w:rsid w:val="001345BE"/>
    <w:rsid w:val="001353D2"/>
    <w:rsid w:val="00137CF9"/>
    <w:rsid w:val="0015153A"/>
    <w:rsid w:val="00151F68"/>
    <w:rsid w:val="0015223B"/>
    <w:rsid w:val="00155808"/>
    <w:rsid w:val="00156BC9"/>
    <w:rsid w:val="00157DE4"/>
    <w:rsid w:val="00157E95"/>
    <w:rsid w:val="00161226"/>
    <w:rsid w:val="001612BA"/>
    <w:rsid w:val="0016326F"/>
    <w:rsid w:val="00163FBB"/>
    <w:rsid w:val="001646C3"/>
    <w:rsid w:val="001658DF"/>
    <w:rsid w:val="001702C6"/>
    <w:rsid w:val="0017134A"/>
    <w:rsid w:val="00173488"/>
    <w:rsid w:val="0018310A"/>
    <w:rsid w:val="00183A4C"/>
    <w:rsid w:val="00187079"/>
    <w:rsid w:val="00193D6D"/>
    <w:rsid w:val="0019470A"/>
    <w:rsid w:val="00194B1F"/>
    <w:rsid w:val="00196EB1"/>
    <w:rsid w:val="0019746F"/>
    <w:rsid w:val="001A09E5"/>
    <w:rsid w:val="001A6B70"/>
    <w:rsid w:val="001A7B6C"/>
    <w:rsid w:val="001B4871"/>
    <w:rsid w:val="001B64D3"/>
    <w:rsid w:val="001B6678"/>
    <w:rsid w:val="001B7F82"/>
    <w:rsid w:val="001C1813"/>
    <w:rsid w:val="001C190C"/>
    <w:rsid w:val="001D0997"/>
    <w:rsid w:val="001E38BB"/>
    <w:rsid w:val="001E4FA8"/>
    <w:rsid w:val="001E536C"/>
    <w:rsid w:val="001E6766"/>
    <w:rsid w:val="001E6E45"/>
    <w:rsid w:val="001E72D1"/>
    <w:rsid w:val="001E737A"/>
    <w:rsid w:val="001E7BB5"/>
    <w:rsid w:val="001E7C0E"/>
    <w:rsid w:val="001F017C"/>
    <w:rsid w:val="001F1229"/>
    <w:rsid w:val="001F163E"/>
    <w:rsid w:val="001F19FD"/>
    <w:rsid w:val="001F46D3"/>
    <w:rsid w:val="001F69FE"/>
    <w:rsid w:val="001F6C80"/>
    <w:rsid w:val="00200BEB"/>
    <w:rsid w:val="0020102E"/>
    <w:rsid w:val="00201107"/>
    <w:rsid w:val="002012E9"/>
    <w:rsid w:val="002036CA"/>
    <w:rsid w:val="002039FC"/>
    <w:rsid w:val="0020797F"/>
    <w:rsid w:val="00213539"/>
    <w:rsid w:val="0021511C"/>
    <w:rsid w:val="00216904"/>
    <w:rsid w:val="00221DF0"/>
    <w:rsid w:val="002244C2"/>
    <w:rsid w:val="00227368"/>
    <w:rsid w:val="00227800"/>
    <w:rsid w:val="00230B8F"/>
    <w:rsid w:val="0023235E"/>
    <w:rsid w:val="0023647C"/>
    <w:rsid w:val="0023664D"/>
    <w:rsid w:val="00237569"/>
    <w:rsid w:val="0024027F"/>
    <w:rsid w:val="00241E15"/>
    <w:rsid w:val="00243C35"/>
    <w:rsid w:val="0024674E"/>
    <w:rsid w:val="00250A71"/>
    <w:rsid w:val="00253DA9"/>
    <w:rsid w:val="00254435"/>
    <w:rsid w:val="0025768C"/>
    <w:rsid w:val="00260B21"/>
    <w:rsid w:val="0026110F"/>
    <w:rsid w:val="002619F8"/>
    <w:rsid w:val="00262055"/>
    <w:rsid w:val="00265403"/>
    <w:rsid w:val="00271E65"/>
    <w:rsid w:val="00273042"/>
    <w:rsid w:val="00273725"/>
    <w:rsid w:val="00277A8F"/>
    <w:rsid w:val="00277FAF"/>
    <w:rsid w:val="0028405C"/>
    <w:rsid w:val="002845C6"/>
    <w:rsid w:val="00286584"/>
    <w:rsid w:val="00290306"/>
    <w:rsid w:val="002A4F10"/>
    <w:rsid w:val="002A6179"/>
    <w:rsid w:val="002A6286"/>
    <w:rsid w:val="002A68D9"/>
    <w:rsid w:val="002B0611"/>
    <w:rsid w:val="002B25F0"/>
    <w:rsid w:val="002B4308"/>
    <w:rsid w:val="002B5D04"/>
    <w:rsid w:val="002C037B"/>
    <w:rsid w:val="002C0E95"/>
    <w:rsid w:val="002C1EF2"/>
    <w:rsid w:val="002C233B"/>
    <w:rsid w:val="002C34D9"/>
    <w:rsid w:val="002C43EF"/>
    <w:rsid w:val="002C467C"/>
    <w:rsid w:val="002C59F8"/>
    <w:rsid w:val="002C64FB"/>
    <w:rsid w:val="002C6754"/>
    <w:rsid w:val="002C72EA"/>
    <w:rsid w:val="002D0A54"/>
    <w:rsid w:val="002D110F"/>
    <w:rsid w:val="002D25D5"/>
    <w:rsid w:val="002D6A7C"/>
    <w:rsid w:val="002D7176"/>
    <w:rsid w:val="002E198B"/>
    <w:rsid w:val="002E3D9C"/>
    <w:rsid w:val="002E450F"/>
    <w:rsid w:val="002E6FCB"/>
    <w:rsid w:val="002E769A"/>
    <w:rsid w:val="002E7B8C"/>
    <w:rsid w:val="002F41AE"/>
    <w:rsid w:val="002F77B2"/>
    <w:rsid w:val="00301D6A"/>
    <w:rsid w:val="00302FF8"/>
    <w:rsid w:val="003117D6"/>
    <w:rsid w:val="00312B16"/>
    <w:rsid w:val="00314984"/>
    <w:rsid w:val="00320378"/>
    <w:rsid w:val="00322210"/>
    <w:rsid w:val="003224A0"/>
    <w:rsid w:val="00326931"/>
    <w:rsid w:val="00326A49"/>
    <w:rsid w:val="0032751A"/>
    <w:rsid w:val="00327C72"/>
    <w:rsid w:val="00327E03"/>
    <w:rsid w:val="00330DE5"/>
    <w:rsid w:val="00331131"/>
    <w:rsid w:val="003369FB"/>
    <w:rsid w:val="003371B5"/>
    <w:rsid w:val="00340A8A"/>
    <w:rsid w:val="0034363F"/>
    <w:rsid w:val="003459CF"/>
    <w:rsid w:val="00345F09"/>
    <w:rsid w:val="00346148"/>
    <w:rsid w:val="003463C3"/>
    <w:rsid w:val="003516DB"/>
    <w:rsid w:val="00351EC2"/>
    <w:rsid w:val="00354113"/>
    <w:rsid w:val="003559DD"/>
    <w:rsid w:val="00361683"/>
    <w:rsid w:val="00363DED"/>
    <w:rsid w:val="0037683C"/>
    <w:rsid w:val="00384F01"/>
    <w:rsid w:val="00394A34"/>
    <w:rsid w:val="00394AD5"/>
    <w:rsid w:val="00395AE3"/>
    <w:rsid w:val="00396254"/>
    <w:rsid w:val="003A0585"/>
    <w:rsid w:val="003A10AB"/>
    <w:rsid w:val="003A163C"/>
    <w:rsid w:val="003A4543"/>
    <w:rsid w:val="003A55FE"/>
    <w:rsid w:val="003B02DE"/>
    <w:rsid w:val="003B0E67"/>
    <w:rsid w:val="003C1DBF"/>
    <w:rsid w:val="003C2275"/>
    <w:rsid w:val="003C5760"/>
    <w:rsid w:val="003C7D94"/>
    <w:rsid w:val="003D0269"/>
    <w:rsid w:val="003D16DC"/>
    <w:rsid w:val="003D1AB1"/>
    <w:rsid w:val="003D42BF"/>
    <w:rsid w:val="003D5C2C"/>
    <w:rsid w:val="003D5F24"/>
    <w:rsid w:val="003E443E"/>
    <w:rsid w:val="003E64C2"/>
    <w:rsid w:val="003E6E97"/>
    <w:rsid w:val="003F1AF0"/>
    <w:rsid w:val="003F24D7"/>
    <w:rsid w:val="0041334B"/>
    <w:rsid w:val="00413379"/>
    <w:rsid w:val="00413FBE"/>
    <w:rsid w:val="00414382"/>
    <w:rsid w:val="004164E8"/>
    <w:rsid w:val="004172DF"/>
    <w:rsid w:val="00420AC0"/>
    <w:rsid w:val="00422453"/>
    <w:rsid w:val="00423234"/>
    <w:rsid w:val="0042753D"/>
    <w:rsid w:val="004325CB"/>
    <w:rsid w:val="00433CA3"/>
    <w:rsid w:val="00437389"/>
    <w:rsid w:val="00441DC1"/>
    <w:rsid w:val="00446F8B"/>
    <w:rsid w:val="004476D3"/>
    <w:rsid w:val="004478AD"/>
    <w:rsid w:val="004502FA"/>
    <w:rsid w:val="00455BA7"/>
    <w:rsid w:val="004567F9"/>
    <w:rsid w:val="0046008C"/>
    <w:rsid w:val="004623F3"/>
    <w:rsid w:val="004627C4"/>
    <w:rsid w:val="00466671"/>
    <w:rsid w:val="0046796B"/>
    <w:rsid w:val="00480568"/>
    <w:rsid w:val="00481441"/>
    <w:rsid w:val="00482DA1"/>
    <w:rsid w:val="00486F7C"/>
    <w:rsid w:val="004947CF"/>
    <w:rsid w:val="004966B9"/>
    <w:rsid w:val="00497C87"/>
    <w:rsid w:val="004A1A48"/>
    <w:rsid w:val="004A2922"/>
    <w:rsid w:val="004B12A7"/>
    <w:rsid w:val="004B1A54"/>
    <w:rsid w:val="004B2B82"/>
    <w:rsid w:val="004B3822"/>
    <w:rsid w:val="004B3C60"/>
    <w:rsid w:val="004B624A"/>
    <w:rsid w:val="004B7249"/>
    <w:rsid w:val="004C1059"/>
    <w:rsid w:val="004C5C33"/>
    <w:rsid w:val="004C760A"/>
    <w:rsid w:val="004D1CD9"/>
    <w:rsid w:val="004D4345"/>
    <w:rsid w:val="004D4E6F"/>
    <w:rsid w:val="004D4F93"/>
    <w:rsid w:val="004E1547"/>
    <w:rsid w:val="004E5487"/>
    <w:rsid w:val="004E67F5"/>
    <w:rsid w:val="004F0D14"/>
    <w:rsid w:val="004F1492"/>
    <w:rsid w:val="004F1F3F"/>
    <w:rsid w:val="004F21A3"/>
    <w:rsid w:val="004F290D"/>
    <w:rsid w:val="004F58A1"/>
    <w:rsid w:val="004F5D83"/>
    <w:rsid w:val="004F66CC"/>
    <w:rsid w:val="0050234E"/>
    <w:rsid w:val="00503206"/>
    <w:rsid w:val="00505556"/>
    <w:rsid w:val="00506EC6"/>
    <w:rsid w:val="00507E5B"/>
    <w:rsid w:val="00510C38"/>
    <w:rsid w:val="005125ED"/>
    <w:rsid w:val="005131BE"/>
    <w:rsid w:val="0051541B"/>
    <w:rsid w:val="00516CE8"/>
    <w:rsid w:val="00520A70"/>
    <w:rsid w:val="00525591"/>
    <w:rsid w:val="00525630"/>
    <w:rsid w:val="005267CC"/>
    <w:rsid w:val="00527171"/>
    <w:rsid w:val="005326C2"/>
    <w:rsid w:val="00535E1E"/>
    <w:rsid w:val="005366C0"/>
    <w:rsid w:val="00537516"/>
    <w:rsid w:val="0053767C"/>
    <w:rsid w:val="00544007"/>
    <w:rsid w:val="005443A7"/>
    <w:rsid w:val="005463ED"/>
    <w:rsid w:val="0054714B"/>
    <w:rsid w:val="005503B9"/>
    <w:rsid w:val="00551A69"/>
    <w:rsid w:val="00555B62"/>
    <w:rsid w:val="00566823"/>
    <w:rsid w:val="00574B3D"/>
    <w:rsid w:val="00575580"/>
    <w:rsid w:val="0058112D"/>
    <w:rsid w:val="00591D30"/>
    <w:rsid w:val="00591D62"/>
    <w:rsid w:val="00592E65"/>
    <w:rsid w:val="005A1258"/>
    <w:rsid w:val="005B0856"/>
    <w:rsid w:val="005B0CDF"/>
    <w:rsid w:val="005B44C0"/>
    <w:rsid w:val="005C1D3F"/>
    <w:rsid w:val="005C3F92"/>
    <w:rsid w:val="005C4BE9"/>
    <w:rsid w:val="005C520D"/>
    <w:rsid w:val="005C750B"/>
    <w:rsid w:val="005CBD2F"/>
    <w:rsid w:val="005D2544"/>
    <w:rsid w:val="005D408B"/>
    <w:rsid w:val="005D7B9A"/>
    <w:rsid w:val="005E0B6D"/>
    <w:rsid w:val="005E2B8B"/>
    <w:rsid w:val="005E3631"/>
    <w:rsid w:val="005E77D5"/>
    <w:rsid w:val="005F0FDF"/>
    <w:rsid w:val="005F240A"/>
    <w:rsid w:val="005F2851"/>
    <w:rsid w:val="00600B17"/>
    <w:rsid w:val="00605D5B"/>
    <w:rsid w:val="00611256"/>
    <w:rsid w:val="00611689"/>
    <w:rsid w:val="00612C9C"/>
    <w:rsid w:val="00613DB8"/>
    <w:rsid w:val="00620388"/>
    <w:rsid w:val="00621302"/>
    <w:rsid w:val="00621AEE"/>
    <w:rsid w:val="006223FA"/>
    <w:rsid w:val="006227CB"/>
    <w:rsid w:val="006238BC"/>
    <w:rsid w:val="00624ABB"/>
    <w:rsid w:val="006302F4"/>
    <w:rsid w:val="006311BF"/>
    <w:rsid w:val="00632AA3"/>
    <w:rsid w:val="0063320C"/>
    <w:rsid w:val="00635A65"/>
    <w:rsid w:val="00636C18"/>
    <w:rsid w:val="00641B49"/>
    <w:rsid w:val="00643060"/>
    <w:rsid w:val="006432C0"/>
    <w:rsid w:val="006432FA"/>
    <w:rsid w:val="006439B8"/>
    <w:rsid w:val="00644965"/>
    <w:rsid w:val="006467F9"/>
    <w:rsid w:val="006475CF"/>
    <w:rsid w:val="0065243B"/>
    <w:rsid w:val="006535C1"/>
    <w:rsid w:val="00653972"/>
    <w:rsid w:val="00654D7B"/>
    <w:rsid w:val="00656B43"/>
    <w:rsid w:val="00656C5C"/>
    <w:rsid w:val="00660B20"/>
    <w:rsid w:val="006613F9"/>
    <w:rsid w:val="00664F67"/>
    <w:rsid w:val="0066551B"/>
    <w:rsid w:val="006777B6"/>
    <w:rsid w:val="006809B3"/>
    <w:rsid w:val="006825B0"/>
    <w:rsid w:val="00697E5F"/>
    <w:rsid w:val="006A210E"/>
    <w:rsid w:val="006A425B"/>
    <w:rsid w:val="006B3751"/>
    <w:rsid w:val="006B4048"/>
    <w:rsid w:val="006B67C3"/>
    <w:rsid w:val="006B683F"/>
    <w:rsid w:val="006B6F3D"/>
    <w:rsid w:val="006C52A0"/>
    <w:rsid w:val="006C7BB7"/>
    <w:rsid w:val="006D17ED"/>
    <w:rsid w:val="006D1870"/>
    <w:rsid w:val="006D4184"/>
    <w:rsid w:val="006D6116"/>
    <w:rsid w:val="006E0CF6"/>
    <w:rsid w:val="006E3957"/>
    <w:rsid w:val="006F00A4"/>
    <w:rsid w:val="006F170A"/>
    <w:rsid w:val="006F1D31"/>
    <w:rsid w:val="006F2097"/>
    <w:rsid w:val="006F2F1C"/>
    <w:rsid w:val="006F4E17"/>
    <w:rsid w:val="006F5606"/>
    <w:rsid w:val="006F7317"/>
    <w:rsid w:val="006F79AF"/>
    <w:rsid w:val="006F79F1"/>
    <w:rsid w:val="00702914"/>
    <w:rsid w:val="007031FF"/>
    <w:rsid w:val="00703B95"/>
    <w:rsid w:val="007079B6"/>
    <w:rsid w:val="00710277"/>
    <w:rsid w:val="0071114B"/>
    <w:rsid w:val="00711B4D"/>
    <w:rsid w:val="00711E4C"/>
    <w:rsid w:val="00712024"/>
    <w:rsid w:val="007211EF"/>
    <w:rsid w:val="0072465C"/>
    <w:rsid w:val="007251EC"/>
    <w:rsid w:val="0073097F"/>
    <w:rsid w:val="00732FC1"/>
    <w:rsid w:val="00734095"/>
    <w:rsid w:val="00735996"/>
    <w:rsid w:val="0073726F"/>
    <w:rsid w:val="007425E0"/>
    <w:rsid w:val="007429A0"/>
    <w:rsid w:val="007431BA"/>
    <w:rsid w:val="00744D29"/>
    <w:rsid w:val="00745244"/>
    <w:rsid w:val="0074641E"/>
    <w:rsid w:val="007479BC"/>
    <w:rsid w:val="00747CE3"/>
    <w:rsid w:val="00747E13"/>
    <w:rsid w:val="007513D9"/>
    <w:rsid w:val="0075212E"/>
    <w:rsid w:val="00756CD6"/>
    <w:rsid w:val="00756E1A"/>
    <w:rsid w:val="00757566"/>
    <w:rsid w:val="0076004E"/>
    <w:rsid w:val="007616AA"/>
    <w:rsid w:val="0076263E"/>
    <w:rsid w:val="00770742"/>
    <w:rsid w:val="00771960"/>
    <w:rsid w:val="007731A9"/>
    <w:rsid w:val="0077379C"/>
    <w:rsid w:val="00776A75"/>
    <w:rsid w:val="00776EB6"/>
    <w:rsid w:val="007802EB"/>
    <w:rsid w:val="00783D24"/>
    <w:rsid w:val="00785A6F"/>
    <w:rsid w:val="00787E8B"/>
    <w:rsid w:val="00790FC0"/>
    <w:rsid w:val="00793399"/>
    <w:rsid w:val="00795B73"/>
    <w:rsid w:val="00797EF2"/>
    <w:rsid w:val="007A0245"/>
    <w:rsid w:val="007A0588"/>
    <w:rsid w:val="007A34FD"/>
    <w:rsid w:val="007A7780"/>
    <w:rsid w:val="007B15E7"/>
    <w:rsid w:val="007B472F"/>
    <w:rsid w:val="007B618E"/>
    <w:rsid w:val="007B66DD"/>
    <w:rsid w:val="007C0D92"/>
    <w:rsid w:val="007C1E0E"/>
    <w:rsid w:val="007C2659"/>
    <w:rsid w:val="007C46A9"/>
    <w:rsid w:val="007C5E56"/>
    <w:rsid w:val="007C7EC3"/>
    <w:rsid w:val="007C7F67"/>
    <w:rsid w:val="007D00F6"/>
    <w:rsid w:val="007D1B3E"/>
    <w:rsid w:val="007D1E15"/>
    <w:rsid w:val="007D2547"/>
    <w:rsid w:val="007D608C"/>
    <w:rsid w:val="007E0BF3"/>
    <w:rsid w:val="007E4840"/>
    <w:rsid w:val="007E5985"/>
    <w:rsid w:val="007F3640"/>
    <w:rsid w:val="007F691E"/>
    <w:rsid w:val="00800276"/>
    <w:rsid w:val="0080425D"/>
    <w:rsid w:val="00805D5A"/>
    <w:rsid w:val="00807D4A"/>
    <w:rsid w:val="008122A0"/>
    <w:rsid w:val="008127E5"/>
    <w:rsid w:val="00812B56"/>
    <w:rsid w:val="00814AE8"/>
    <w:rsid w:val="00816222"/>
    <w:rsid w:val="00816286"/>
    <w:rsid w:val="00816578"/>
    <w:rsid w:val="00816888"/>
    <w:rsid w:val="00817CF5"/>
    <w:rsid w:val="008211E3"/>
    <w:rsid w:val="00821912"/>
    <w:rsid w:val="00823C42"/>
    <w:rsid w:val="00824C6E"/>
    <w:rsid w:val="00824D80"/>
    <w:rsid w:val="00824F89"/>
    <w:rsid w:val="00826A4C"/>
    <w:rsid w:val="008301E7"/>
    <w:rsid w:val="0083178B"/>
    <w:rsid w:val="00833530"/>
    <w:rsid w:val="00833C58"/>
    <w:rsid w:val="008340B7"/>
    <w:rsid w:val="0083542E"/>
    <w:rsid w:val="0083582D"/>
    <w:rsid w:val="00845825"/>
    <w:rsid w:val="00845D5C"/>
    <w:rsid w:val="008466DD"/>
    <w:rsid w:val="00847725"/>
    <w:rsid w:val="00851509"/>
    <w:rsid w:val="008524D5"/>
    <w:rsid w:val="00854AB4"/>
    <w:rsid w:val="00856797"/>
    <w:rsid w:val="00856EFA"/>
    <w:rsid w:val="0085728D"/>
    <w:rsid w:val="0086100D"/>
    <w:rsid w:val="008617D7"/>
    <w:rsid w:val="00866DDC"/>
    <w:rsid w:val="00866EC2"/>
    <w:rsid w:val="008710FC"/>
    <w:rsid w:val="00871187"/>
    <w:rsid w:val="00873BEB"/>
    <w:rsid w:val="008745E4"/>
    <w:rsid w:val="0087719E"/>
    <w:rsid w:val="008807AF"/>
    <w:rsid w:val="0088378C"/>
    <w:rsid w:val="0088459B"/>
    <w:rsid w:val="00885E7F"/>
    <w:rsid w:val="0089014F"/>
    <w:rsid w:val="00891011"/>
    <w:rsid w:val="00891308"/>
    <w:rsid w:val="00892E5B"/>
    <w:rsid w:val="0089333C"/>
    <w:rsid w:val="008A0CCC"/>
    <w:rsid w:val="008A17AA"/>
    <w:rsid w:val="008B1C85"/>
    <w:rsid w:val="008B21DA"/>
    <w:rsid w:val="008B6154"/>
    <w:rsid w:val="008B7EF4"/>
    <w:rsid w:val="008C09DB"/>
    <w:rsid w:val="008C2467"/>
    <w:rsid w:val="008C4127"/>
    <w:rsid w:val="008C4328"/>
    <w:rsid w:val="008C4BB2"/>
    <w:rsid w:val="008D0A0B"/>
    <w:rsid w:val="008D1A32"/>
    <w:rsid w:val="008D2E81"/>
    <w:rsid w:val="008D3DA2"/>
    <w:rsid w:val="008D60AD"/>
    <w:rsid w:val="008D72F2"/>
    <w:rsid w:val="008E1670"/>
    <w:rsid w:val="008E1ECE"/>
    <w:rsid w:val="008E51B1"/>
    <w:rsid w:val="008E6112"/>
    <w:rsid w:val="008E7D55"/>
    <w:rsid w:val="008E7D79"/>
    <w:rsid w:val="008F0390"/>
    <w:rsid w:val="008F05A1"/>
    <w:rsid w:val="008F0709"/>
    <w:rsid w:val="008F1E4C"/>
    <w:rsid w:val="008F2149"/>
    <w:rsid w:val="008F3F9F"/>
    <w:rsid w:val="00902D15"/>
    <w:rsid w:val="009037D0"/>
    <w:rsid w:val="00916C06"/>
    <w:rsid w:val="00917348"/>
    <w:rsid w:val="00921780"/>
    <w:rsid w:val="00921AE9"/>
    <w:rsid w:val="009233B9"/>
    <w:rsid w:val="00925871"/>
    <w:rsid w:val="0093047D"/>
    <w:rsid w:val="00935FD2"/>
    <w:rsid w:val="009364C3"/>
    <w:rsid w:val="009400C5"/>
    <w:rsid w:val="0094109E"/>
    <w:rsid w:val="009434C7"/>
    <w:rsid w:val="009435B5"/>
    <w:rsid w:val="00944818"/>
    <w:rsid w:val="00945DF6"/>
    <w:rsid w:val="00946C9F"/>
    <w:rsid w:val="009501A3"/>
    <w:rsid w:val="00951A65"/>
    <w:rsid w:val="0095328C"/>
    <w:rsid w:val="009546DA"/>
    <w:rsid w:val="009563DF"/>
    <w:rsid w:val="00962460"/>
    <w:rsid w:val="00962EC2"/>
    <w:rsid w:val="00964675"/>
    <w:rsid w:val="00970D13"/>
    <w:rsid w:val="00971BFA"/>
    <w:rsid w:val="00975A7D"/>
    <w:rsid w:val="00976D1B"/>
    <w:rsid w:val="0098228A"/>
    <w:rsid w:val="00982352"/>
    <w:rsid w:val="00983E27"/>
    <w:rsid w:val="009848BD"/>
    <w:rsid w:val="0098563A"/>
    <w:rsid w:val="0098630A"/>
    <w:rsid w:val="00986C24"/>
    <w:rsid w:val="00987B51"/>
    <w:rsid w:val="00990F55"/>
    <w:rsid w:val="009959A6"/>
    <w:rsid w:val="009A1065"/>
    <w:rsid w:val="009A2458"/>
    <w:rsid w:val="009A3C7C"/>
    <w:rsid w:val="009A4CF7"/>
    <w:rsid w:val="009B0764"/>
    <w:rsid w:val="009B2F0B"/>
    <w:rsid w:val="009B61E5"/>
    <w:rsid w:val="009C098D"/>
    <w:rsid w:val="009C0A81"/>
    <w:rsid w:val="009C0C97"/>
    <w:rsid w:val="009C1357"/>
    <w:rsid w:val="009C1A0C"/>
    <w:rsid w:val="009C2BF3"/>
    <w:rsid w:val="009C4BFF"/>
    <w:rsid w:val="009C6091"/>
    <w:rsid w:val="009C6E33"/>
    <w:rsid w:val="009C788A"/>
    <w:rsid w:val="009D10D7"/>
    <w:rsid w:val="009D1309"/>
    <w:rsid w:val="009D5FF6"/>
    <w:rsid w:val="009D6F1F"/>
    <w:rsid w:val="009E02D6"/>
    <w:rsid w:val="009E1948"/>
    <w:rsid w:val="009E3E5A"/>
    <w:rsid w:val="009E404F"/>
    <w:rsid w:val="009E4AA6"/>
    <w:rsid w:val="009E76FD"/>
    <w:rsid w:val="009F18E9"/>
    <w:rsid w:val="009F30AB"/>
    <w:rsid w:val="009F7B85"/>
    <w:rsid w:val="00A03B7E"/>
    <w:rsid w:val="00A04DA6"/>
    <w:rsid w:val="00A14622"/>
    <w:rsid w:val="00A1535F"/>
    <w:rsid w:val="00A17600"/>
    <w:rsid w:val="00A201E7"/>
    <w:rsid w:val="00A20F71"/>
    <w:rsid w:val="00A23BBF"/>
    <w:rsid w:val="00A24FD0"/>
    <w:rsid w:val="00A278C9"/>
    <w:rsid w:val="00A3105A"/>
    <w:rsid w:val="00A3114D"/>
    <w:rsid w:val="00A44C83"/>
    <w:rsid w:val="00A4761C"/>
    <w:rsid w:val="00A529BB"/>
    <w:rsid w:val="00A54FF2"/>
    <w:rsid w:val="00A578F3"/>
    <w:rsid w:val="00A60896"/>
    <w:rsid w:val="00A60E8D"/>
    <w:rsid w:val="00A634A5"/>
    <w:rsid w:val="00A63F61"/>
    <w:rsid w:val="00A645D8"/>
    <w:rsid w:val="00A66451"/>
    <w:rsid w:val="00A6682D"/>
    <w:rsid w:val="00A677AE"/>
    <w:rsid w:val="00A67DBC"/>
    <w:rsid w:val="00A71D6D"/>
    <w:rsid w:val="00A76AA2"/>
    <w:rsid w:val="00A76D45"/>
    <w:rsid w:val="00A77244"/>
    <w:rsid w:val="00A80F5B"/>
    <w:rsid w:val="00A8255E"/>
    <w:rsid w:val="00A838E4"/>
    <w:rsid w:val="00A839D0"/>
    <w:rsid w:val="00A86F97"/>
    <w:rsid w:val="00A9140C"/>
    <w:rsid w:val="00A944F6"/>
    <w:rsid w:val="00A95700"/>
    <w:rsid w:val="00A969BA"/>
    <w:rsid w:val="00A976B2"/>
    <w:rsid w:val="00AA3D8B"/>
    <w:rsid w:val="00AA42F3"/>
    <w:rsid w:val="00AA796C"/>
    <w:rsid w:val="00AB079B"/>
    <w:rsid w:val="00AB16D4"/>
    <w:rsid w:val="00AB2DE2"/>
    <w:rsid w:val="00AB496E"/>
    <w:rsid w:val="00AB5689"/>
    <w:rsid w:val="00AC076C"/>
    <w:rsid w:val="00AC4102"/>
    <w:rsid w:val="00AD04DC"/>
    <w:rsid w:val="00AD4F85"/>
    <w:rsid w:val="00AD52B1"/>
    <w:rsid w:val="00AD5510"/>
    <w:rsid w:val="00AD5582"/>
    <w:rsid w:val="00AD5E8C"/>
    <w:rsid w:val="00AD7194"/>
    <w:rsid w:val="00AE4269"/>
    <w:rsid w:val="00AE74FD"/>
    <w:rsid w:val="00AF1298"/>
    <w:rsid w:val="00AF1487"/>
    <w:rsid w:val="00AF501E"/>
    <w:rsid w:val="00AF5B79"/>
    <w:rsid w:val="00B0196C"/>
    <w:rsid w:val="00B02EF8"/>
    <w:rsid w:val="00B03326"/>
    <w:rsid w:val="00B0793D"/>
    <w:rsid w:val="00B10BBE"/>
    <w:rsid w:val="00B1656E"/>
    <w:rsid w:val="00B20F7A"/>
    <w:rsid w:val="00B219CD"/>
    <w:rsid w:val="00B22F15"/>
    <w:rsid w:val="00B23573"/>
    <w:rsid w:val="00B309CA"/>
    <w:rsid w:val="00B31EC8"/>
    <w:rsid w:val="00B407F7"/>
    <w:rsid w:val="00B417CD"/>
    <w:rsid w:val="00B46081"/>
    <w:rsid w:val="00B46992"/>
    <w:rsid w:val="00B478C6"/>
    <w:rsid w:val="00B5171A"/>
    <w:rsid w:val="00B57F30"/>
    <w:rsid w:val="00B61D67"/>
    <w:rsid w:val="00B6626B"/>
    <w:rsid w:val="00B67479"/>
    <w:rsid w:val="00B70F9D"/>
    <w:rsid w:val="00B71FC6"/>
    <w:rsid w:val="00B72D4C"/>
    <w:rsid w:val="00B75757"/>
    <w:rsid w:val="00B7767B"/>
    <w:rsid w:val="00B8087F"/>
    <w:rsid w:val="00B814A5"/>
    <w:rsid w:val="00B94D49"/>
    <w:rsid w:val="00B95278"/>
    <w:rsid w:val="00B95BB7"/>
    <w:rsid w:val="00B96994"/>
    <w:rsid w:val="00BA172C"/>
    <w:rsid w:val="00BA17EF"/>
    <w:rsid w:val="00BA38FB"/>
    <w:rsid w:val="00BA4F7C"/>
    <w:rsid w:val="00BC1C8F"/>
    <w:rsid w:val="00BC2EB1"/>
    <w:rsid w:val="00BC4C6D"/>
    <w:rsid w:val="00BC5B08"/>
    <w:rsid w:val="00BD13D7"/>
    <w:rsid w:val="00BD39E3"/>
    <w:rsid w:val="00BD614C"/>
    <w:rsid w:val="00BE0B57"/>
    <w:rsid w:val="00BE12E8"/>
    <w:rsid w:val="00BE65ED"/>
    <w:rsid w:val="00BE6BFD"/>
    <w:rsid w:val="00BE758A"/>
    <w:rsid w:val="00BE7CD2"/>
    <w:rsid w:val="00BF11B4"/>
    <w:rsid w:val="00BF26FF"/>
    <w:rsid w:val="00BF528A"/>
    <w:rsid w:val="00C006FD"/>
    <w:rsid w:val="00C01390"/>
    <w:rsid w:val="00C059ED"/>
    <w:rsid w:val="00C06574"/>
    <w:rsid w:val="00C07405"/>
    <w:rsid w:val="00C13A81"/>
    <w:rsid w:val="00C16D13"/>
    <w:rsid w:val="00C21DDF"/>
    <w:rsid w:val="00C222E6"/>
    <w:rsid w:val="00C26997"/>
    <w:rsid w:val="00C27904"/>
    <w:rsid w:val="00C30169"/>
    <w:rsid w:val="00C348EE"/>
    <w:rsid w:val="00C34C2E"/>
    <w:rsid w:val="00C34E8F"/>
    <w:rsid w:val="00C35016"/>
    <w:rsid w:val="00C35156"/>
    <w:rsid w:val="00C37777"/>
    <w:rsid w:val="00C446B8"/>
    <w:rsid w:val="00C4595C"/>
    <w:rsid w:val="00C47209"/>
    <w:rsid w:val="00C50246"/>
    <w:rsid w:val="00C50F90"/>
    <w:rsid w:val="00C6171F"/>
    <w:rsid w:val="00C6188E"/>
    <w:rsid w:val="00C64A59"/>
    <w:rsid w:val="00C66D4F"/>
    <w:rsid w:val="00C67873"/>
    <w:rsid w:val="00C71FA7"/>
    <w:rsid w:val="00C73672"/>
    <w:rsid w:val="00C74683"/>
    <w:rsid w:val="00C751A4"/>
    <w:rsid w:val="00C8543E"/>
    <w:rsid w:val="00C870D5"/>
    <w:rsid w:val="00C876E4"/>
    <w:rsid w:val="00C92BE5"/>
    <w:rsid w:val="00CA1CD5"/>
    <w:rsid w:val="00CA2352"/>
    <w:rsid w:val="00CA2FAB"/>
    <w:rsid w:val="00CA4E9E"/>
    <w:rsid w:val="00CB13A4"/>
    <w:rsid w:val="00CB364C"/>
    <w:rsid w:val="00CB506B"/>
    <w:rsid w:val="00CB526C"/>
    <w:rsid w:val="00CC19EE"/>
    <w:rsid w:val="00CC22FD"/>
    <w:rsid w:val="00CC3839"/>
    <w:rsid w:val="00CC5415"/>
    <w:rsid w:val="00CC7CDF"/>
    <w:rsid w:val="00CD37FC"/>
    <w:rsid w:val="00CD3A01"/>
    <w:rsid w:val="00CD3D49"/>
    <w:rsid w:val="00CD5253"/>
    <w:rsid w:val="00CD7181"/>
    <w:rsid w:val="00CE0900"/>
    <w:rsid w:val="00CE3504"/>
    <w:rsid w:val="00CE5B43"/>
    <w:rsid w:val="00CF1CAE"/>
    <w:rsid w:val="00CF2718"/>
    <w:rsid w:val="00CF5451"/>
    <w:rsid w:val="00CF7F0A"/>
    <w:rsid w:val="00D00C2D"/>
    <w:rsid w:val="00D013AB"/>
    <w:rsid w:val="00D05107"/>
    <w:rsid w:val="00D1089E"/>
    <w:rsid w:val="00D11930"/>
    <w:rsid w:val="00D11ECE"/>
    <w:rsid w:val="00D13947"/>
    <w:rsid w:val="00D14957"/>
    <w:rsid w:val="00D14F37"/>
    <w:rsid w:val="00D17377"/>
    <w:rsid w:val="00D213C3"/>
    <w:rsid w:val="00D23E3E"/>
    <w:rsid w:val="00D30434"/>
    <w:rsid w:val="00D33335"/>
    <w:rsid w:val="00D336EC"/>
    <w:rsid w:val="00D40132"/>
    <w:rsid w:val="00D406EA"/>
    <w:rsid w:val="00D40AEE"/>
    <w:rsid w:val="00D42BB4"/>
    <w:rsid w:val="00D43024"/>
    <w:rsid w:val="00D44A38"/>
    <w:rsid w:val="00D511BC"/>
    <w:rsid w:val="00D522FB"/>
    <w:rsid w:val="00D55E33"/>
    <w:rsid w:val="00D64272"/>
    <w:rsid w:val="00D665A6"/>
    <w:rsid w:val="00D723DB"/>
    <w:rsid w:val="00D74023"/>
    <w:rsid w:val="00D741F6"/>
    <w:rsid w:val="00D74D9A"/>
    <w:rsid w:val="00D75499"/>
    <w:rsid w:val="00D76F7D"/>
    <w:rsid w:val="00D771BD"/>
    <w:rsid w:val="00D82EB3"/>
    <w:rsid w:val="00D8312E"/>
    <w:rsid w:val="00D901FA"/>
    <w:rsid w:val="00D910EA"/>
    <w:rsid w:val="00D914FA"/>
    <w:rsid w:val="00D95965"/>
    <w:rsid w:val="00DA0606"/>
    <w:rsid w:val="00DA1A7B"/>
    <w:rsid w:val="00DA4A6D"/>
    <w:rsid w:val="00DA783E"/>
    <w:rsid w:val="00DB5335"/>
    <w:rsid w:val="00DB6764"/>
    <w:rsid w:val="00DC032A"/>
    <w:rsid w:val="00DC0C49"/>
    <w:rsid w:val="00DC3808"/>
    <w:rsid w:val="00DD0B32"/>
    <w:rsid w:val="00DD0B5D"/>
    <w:rsid w:val="00DD20C2"/>
    <w:rsid w:val="00DD2649"/>
    <w:rsid w:val="00DD49BE"/>
    <w:rsid w:val="00DD4A6A"/>
    <w:rsid w:val="00DE4211"/>
    <w:rsid w:val="00DE4822"/>
    <w:rsid w:val="00DF0BC0"/>
    <w:rsid w:val="00DF30F7"/>
    <w:rsid w:val="00DF4F22"/>
    <w:rsid w:val="00DF784B"/>
    <w:rsid w:val="00DF7BD4"/>
    <w:rsid w:val="00E014C7"/>
    <w:rsid w:val="00E06696"/>
    <w:rsid w:val="00E06A88"/>
    <w:rsid w:val="00E07E19"/>
    <w:rsid w:val="00E109D5"/>
    <w:rsid w:val="00E13626"/>
    <w:rsid w:val="00E144E3"/>
    <w:rsid w:val="00E170B6"/>
    <w:rsid w:val="00E20B6D"/>
    <w:rsid w:val="00E2314E"/>
    <w:rsid w:val="00E238EB"/>
    <w:rsid w:val="00E26F93"/>
    <w:rsid w:val="00E300D2"/>
    <w:rsid w:val="00E30FFF"/>
    <w:rsid w:val="00E32C90"/>
    <w:rsid w:val="00E32D33"/>
    <w:rsid w:val="00E36EC6"/>
    <w:rsid w:val="00E44538"/>
    <w:rsid w:val="00E46BF3"/>
    <w:rsid w:val="00E50BF5"/>
    <w:rsid w:val="00E50F48"/>
    <w:rsid w:val="00E51CEE"/>
    <w:rsid w:val="00E52789"/>
    <w:rsid w:val="00E54E03"/>
    <w:rsid w:val="00E60F46"/>
    <w:rsid w:val="00E6169E"/>
    <w:rsid w:val="00E62BDA"/>
    <w:rsid w:val="00E63F97"/>
    <w:rsid w:val="00E65011"/>
    <w:rsid w:val="00E7167D"/>
    <w:rsid w:val="00E73C3E"/>
    <w:rsid w:val="00E745AB"/>
    <w:rsid w:val="00E761A0"/>
    <w:rsid w:val="00E7645E"/>
    <w:rsid w:val="00E76C3D"/>
    <w:rsid w:val="00E771D7"/>
    <w:rsid w:val="00E85467"/>
    <w:rsid w:val="00E8698C"/>
    <w:rsid w:val="00E91237"/>
    <w:rsid w:val="00E91467"/>
    <w:rsid w:val="00E948F2"/>
    <w:rsid w:val="00E9509A"/>
    <w:rsid w:val="00E960DB"/>
    <w:rsid w:val="00E97208"/>
    <w:rsid w:val="00EA02E3"/>
    <w:rsid w:val="00EA2A73"/>
    <w:rsid w:val="00EA52F6"/>
    <w:rsid w:val="00EA61E7"/>
    <w:rsid w:val="00EA76D1"/>
    <w:rsid w:val="00EB17CF"/>
    <w:rsid w:val="00EB517F"/>
    <w:rsid w:val="00EB5FE2"/>
    <w:rsid w:val="00EB63C4"/>
    <w:rsid w:val="00EC2261"/>
    <w:rsid w:val="00EC27A7"/>
    <w:rsid w:val="00EC4F65"/>
    <w:rsid w:val="00EC5B06"/>
    <w:rsid w:val="00EC60F0"/>
    <w:rsid w:val="00ED0CD7"/>
    <w:rsid w:val="00ED2110"/>
    <w:rsid w:val="00ED3160"/>
    <w:rsid w:val="00ED56EF"/>
    <w:rsid w:val="00ED5A97"/>
    <w:rsid w:val="00ED6BDC"/>
    <w:rsid w:val="00EE11E9"/>
    <w:rsid w:val="00EE1D47"/>
    <w:rsid w:val="00EE20D5"/>
    <w:rsid w:val="00EE3286"/>
    <w:rsid w:val="00EE3477"/>
    <w:rsid w:val="00EE3E9D"/>
    <w:rsid w:val="00EE6C97"/>
    <w:rsid w:val="00EE7EA2"/>
    <w:rsid w:val="00EF1FBB"/>
    <w:rsid w:val="00EF5010"/>
    <w:rsid w:val="00F0100A"/>
    <w:rsid w:val="00F0115D"/>
    <w:rsid w:val="00F031CF"/>
    <w:rsid w:val="00F033A1"/>
    <w:rsid w:val="00F0370C"/>
    <w:rsid w:val="00F03A91"/>
    <w:rsid w:val="00F05C99"/>
    <w:rsid w:val="00F12301"/>
    <w:rsid w:val="00F140A7"/>
    <w:rsid w:val="00F154BB"/>
    <w:rsid w:val="00F15EA0"/>
    <w:rsid w:val="00F16F2F"/>
    <w:rsid w:val="00F1771C"/>
    <w:rsid w:val="00F17E50"/>
    <w:rsid w:val="00F210EC"/>
    <w:rsid w:val="00F2199F"/>
    <w:rsid w:val="00F22D8E"/>
    <w:rsid w:val="00F24498"/>
    <w:rsid w:val="00F2667F"/>
    <w:rsid w:val="00F31CFD"/>
    <w:rsid w:val="00F36402"/>
    <w:rsid w:val="00F36633"/>
    <w:rsid w:val="00F37058"/>
    <w:rsid w:val="00F4274A"/>
    <w:rsid w:val="00F43891"/>
    <w:rsid w:val="00F44722"/>
    <w:rsid w:val="00F46137"/>
    <w:rsid w:val="00F5055C"/>
    <w:rsid w:val="00F5206A"/>
    <w:rsid w:val="00F617AA"/>
    <w:rsid w:val="00F61F08"/>
    <w:rsid w:val="00F62CF4"/>
    <w:rsid w:val="00F63170"/>
    <w:rsid w:val="00F65B6D"/>
    <w:rsid w:val="00F70CAD"/>
    <w:rsid w:val="00F71639"/>
    <w:rsid w:val="00F719D6"/>
    <w:rsid w:val="00F7284E"/>
    <w:rsid w:val="00F72D9A"/>
    <w:rsid w:val="00F736A2"/>
    <w:rsid w:val="00F74879"/>
    <w:rsid w:val="00F75305"/>
    <w:rsid w:val="00F77A3B"/>
    <w:rsid w:val="00F81BD4"/>
    <w:rsid w:val="00F82ED3"/>
    <w:rsid w:val="00F83FE2"/>
    <w:rsid w:val="00F867A2"/>
    <w:rsid w:val="00F8777E"/>
    <w:rsid w:val="00F88952"/>
    <w:rsid w:val="00F93A81"/>
    <w:rsid w:val="00FA0A8A"/>
    <w:rsid w:val="00FA205E"/>
    <w:rsid w:val="00FA433C"/>
    <w:rsid w:val="00FA56E4"/>
    <w:rsid w:val="00FA5FF9"/>
    <w:rsid w:val="00FB0A6F"/>
    <w:rsid w:val="00FB228C"/>
    <w:rsid w:val="00FB31B7"/>
    <w:rsid w:val="00FB7019"/>
    <w:rsid w:val="00FB71EF"/>
    <w:rsid w:val="00FC4435"/>
    <w:rsid w:val="00FC582A"/>
    <w:rsid w:val="00FC5AE0"/>
    <w:rsid w:val="00FD1A84"/>
    <w:rsid w:val="00FD6625"/>
    <w:rsid w:val="00FD7A4E"/>
    <w:rsid w:val="00FD7CCE"/>
    <w:rsid w:val="00FE2C47"/>
    <w:rsid w:val="00FE3487"/>
    <w:rsid w:val="00FE39F3"/>
    <w:rsid w:val="00FE455A"/>
    <w:rsid w:val="00FE4636"/>
    <w:rsid w:val="00FE4C00"/>
    <w:rsid w:val="00FE65DA"/>
    <w:rsid w:val="00FE7BCD"/>
    <w:rsid w:val="00FF16D9"/>
    <w:rsid w:val="00FF1E83"/>
    <w:rsid w:val="00FF250A"/>
    <w:rsid w:val="00FF60DF"/>
    <w:rsid w:val="00FF7553"/>
    <w:rsid w:val="0101B1D5"/>
    <w:rsid w:val="01CC269E"/>
    <w:rsid w:val="01DF4B54"/>
    <w:rsid w:val="02066BBA"/>
    <w:rsid w:val="02B8C468"/>
    <w:rsid w:val="02DC73AF"/>
    <w:rsid w:val="030FA101"/>
    <w:rsid w:val="0342DD07"/>
    <w:rsid w:val="03514B19"/>
    <w:rsid w:val="036D4B58"/>
    <w:rsid w:val="03786BD2"/>
    <w:rsid w:val="04444DED"/>
    <w:rsid w:val="04729502"/>
    <w:rsid w:val="04D10A43"/>
    <w:rsid w:val="04D58940"/>
    <w:rsid w:val="05070774"/>
    <w:rsid w:val="0560700D"/>
    <w:rsid w:val="05631F8D"/>
    <w:rsid w:val="05B5A3DC"/>
    <w:rsid w:val="05C09123"/>
    <w:rsid w:val="06836856"/>
    <w:rsid w:val="070CED5D"/>
    <w:rsid w:val="070E0F20"/>
    <w:rsid w:val="07681896"/>
    <w:rsid w:val="079DAB56"/>
    <w:rsid w:val="07C4ADF5"/>
    <w:rsid w:val="0808669C"/>
    <w:rsid w:val="0834F9AD"/>
    <w:rsid w:val="08733002"/>
    <w:rsid w:val="0899D8FB"/>
    <w:rsid w:val="089CABA9"/>
    <w:rsid w:val="08F1A6F8"/>
    <w:rsid w:val="0969F332"/>
    <w:rsid w:val="097EBAE0"/>
    <w:rsid w:val="097EFA60"/>
    <w:rsid w:val="099C225E"/>
    <w:rsid w:val="09EA9A56"/>
    <w:rsid w:val="0A003964"/>
    <w:rsid w:val="0A174BF3"/>
    <w:rsid w:val="0A3D56C5"/>
    <w:rsid w:val="0A41ACA2"/>
    <w:rsid w:val="0A53B8AE"/>
    <w:rsid w:val="0A820C4C"/>
    <w:rsid w:val="0A8F35B7"/>
    <w:rsid w:val="0B10604B"/>
    <w:rsid w:val="0B3E6E11"/>
    <w:rsid w:val="0BA26672"/>
    <w:rsid w:val="0BD488CA"/>
    <w:rsid w:val="0BED6008"/>
    <w:rsid w:val="0C0392FB"/>
    <w:rsid w:val="0C365FCA"/>
    <w:rsid w:val="0C3E96E5"/>
    <w:rsid w:val="0D05FB9B"/>
    <w:rsid w:val="0D1A2D62"/>
    <w:rsid w:val="0D31854B"/>
    <w:rsid w:val="0D75E547"/>
    <w:rsid w:val="0D98A162"/>
    <w:rsid w:val="0E881E9E"/>
    <w:rsid w:val="0EB657F0"/>
    <w:rsid w:val="0EBC5AFA"/>
    <w:rsid w:val="0EBDA418"/>
    <w:rsid w:val="0F438474"/>
    <w:rsid w:val="0F47D311"/>
    <w:rsid w:val="0FA82219"/>
    <w:rsid w:val="0FEF8C43"/>
    <w:rsid w:val="1041D528"/>
    <w:rsid w:val="10E24765"/>
    <w:rsid w:val="11188A28"/>
    <w:rsid w:val="1158D23E"/>
    <w:rsid w:val="11D4AF95"/>
    <w:rsid w:val="11EF13B8"/>
    <w:rsid w:val="121B060B"/>
    <w:rsid w:val="1254CC4A"/>
    <w:rsid w:val="12560812"/>
    <w:rsid w:val="1278E418"/>
    <w:rsid w:val="1293280C"/>
    <w:rsid w:val="129B8829"/>
    <w:rsid w:val="13820CEF"/>
    <w:rsid w:val="13A3FFD4"/>
    <w:rsid w:val="13C072C9"/>
    <w:rsid w:val="14381232"/>
    <w:rsid w:val="1496D702"/>
    <w:rsid w:val="14E5AA08"/>
    <w:rsid w:val="156AA66C"/>
    <w:rsid w:val="15CB00C2"/>
    <w:rsid w:val="1662E396"/>
    <w:rsid w:val="16D7BC44"/>
    <w:rsid w:val="1805C08F"/>
    <w:rsid w:val="1833438B"/>
    <w:rsid w:val="18A055E1"/>
    <w:rsid w:val="18C90733"/>
    <w:rsid w:val="18D9633C"/>
    <w:rsid w:val="18FACEB5"/>
    <w:rsid w:val="1966CE16"/>
    <w:rsid w:val="197668F4"/>
    <w:rsid w:val="197B196C"/>
    <w:rsid w:val="1991E34E"/>
    <w:rsid w:val="19BBCC87"/>
    <w:rsid w:val="1A21A061"/>
    <w:rsid w:val="1B5C1A5D"/>
    <w:rsid w:val="1C250BF8"/>
    <w:rsid w:val="1C6C6105"/>
    <w:rsid w:val="1C82595D"/>
    <w:rsid w:val="1CF3E4AE"/>
    <w:rsid w:val="1D2E9320"/>
    <w:rsid w:val="1D6E8545"/>
    <w:rsid w:val="1DAD2BF5"/>
    <w:rsid w:val="1DB895CC"/>
    <w:rsid w:val="1DC2EC01"/>
    <w:rsid w:val="1DC6AF59"/>
    <w:rsid w:val="1DD54C5E"/>
    <w:rsid w:val="1EE3A1F1"/>
    <w:rsid w:val="1F9AC5FD"/>
    <w:rsid w:val="1FB653B6"/>
    <w:rsid w:val="2031D88A"/>
    <w:rsid w:val="20E43612"/>
    <w:rsid w:val="211A9F98"/>
    <w:rsid w:val="2136C0CE"/>
    <w:rsid w:val="214F2D52"/>
    <w:rsid w:val="2156D5C3"/>
    <w:rsid w:val="2190BE77"/>
    <w:rsid w:val="21975C05"/>
    <w:rsid w:val="21A76341"/>
    <w:rsid w:val="21CC4E46"/>
    <w:rsid w:val="21E2617F"/>
    <w:rsid w:val="21E5D79F"/>
    <w:rsid w:val="2267BDCB"/>
    <w:rsid w:val="22B990DD"/>
    <w:rsid w:val="22FB36F6"/>
    <w:rsid w:val="2312E2DD"/>
    <w:rsid w:val="2346A68C"/>
    <w:rsid w:val="2386E05B"/>
    <w:rsid w:val="23BD6A15"/>
    <w:rsid w:val="241FB4BF"/>
    <w:rsid w:val="245D3D62"/>
    <w:rsid w:val="24AB45EB"/>
    <w:rsid w:val="24F9D0F9"/>
    <w:rsid w:val="25116D51"/>
    <w:rsid w:val="2522AF38"/>
    <w:rsid w:val="25450094"/>
    <w:rsid w:val="254EECBA"/>
    <w:rsid w:val="256D6004"/>
    <w:rsid w:val="2581EFC6"/>
    <w:rsid w:val="25AE202B"/>
    <w:rsid w:val="25E496E5"/>
    <w:rsid w:val="25FFAD7E"/>
    <w:rsid w:val="2623831C"/>
    <w:rsid w:val="2636D37C"/>
    <w:rsid w:val="2667AFAD"/>
    <w:rsid w:val="26A7DD00"/>
    <w:rsid w:val="26FEC651"/>
    <w:rsid w:val="270D2B6B"/>
    <w:rsid w:val="2757914C"/>
    <w:rsid w:val="27B23857"/>
    <w:rsid w:val="27BE3043"/>
    <w:rsid w:val="27C5A525"/>
    <w:rsid w:val="27D1E1D0"/>
    <w:rsid w:val="27D839CB"/>
    <w:rsid w:val="27F2D1D7"/>
    <w:rsid w:val="28763224"/>
    <w:rsid w:val="28B39107"/>
    <w:rsid w:val="28F172A7"/>
    <w:rsid w:val="2918BBB9"/>
    <w:rsid w:val="29313B8C"/>
    <w:rsid w:val="295986F3"/>
    <w:rsid w:val="2985CCE4"/>
    <w:rsid w:val="298849FE"/>
    <w:rsid w:val="2A06ECC7"/>
    <w:rsid w:val="2A146D53"/>
    <w:rsid w:val="2A60D5F9"/>
    <w:rsid w:val="2A7C9D85"/>
    <w:rsid w:val="2A94518E"/>
    <w:rsid w:val="2B3A520D"/>
    <w:rsid w:val="2B7A1F23"/>
    <w:rsid w:val="2B852DC3"/>
    <w:rsid w:val="2B9CCE54"/>
    <w:rsid w:val="2BC5601D"/>
    <w:rsid w:val="2C34DDB9"/>
    <w:rsid w:val="2C69B63C"/>
    <w:rsid w:val="2C9F7B9D"/>
    <w:rsid w:val="2CA45DEE"/>
    <w:rsid w:val="2CF8D185"/>
    <w:rsid w:val="2D0950BA"/>
    <w:rsid w:val="2D7A845E"/>
    <w:rsid w:val="2DCBCD20"/>
    <w:rsid w:val="2E292229"/>
    <w:rsid w:val="2E2C9450"/>
    <w:rsid w:val="2EC8037A"/>
    <w:rsid w:val="2EE03C8E"/>
    <w:rsid w:val="2EF48CA0"/>
    <w:rsid w:val="2F222E0F"/>
    <w:rsid w:val="2F31016F"/>
    <w:rsid w:val="2F622929"/>
    <w:rsid w:val="2FD89AEA"/>
    <w:rsid w:val="30071878"/>
    <w:rsid w:val="30A2EA13"/>
    <w:rsid w:val="30A435D7"/>
    <w:rsid w:val="31079D20"/>
    <w:rsid w:val="310DBA46"/>
    <w:rsid w:val="31280234"/>
    <w:rsid w:val="31A9E056"/>
    <w:rsid w:val="31D627CB"/>
    <w:rsid w:val="321359BF"/>
    <w:rsid w:val="3219A5A3"/>
    <w:rsid w:val="323D2FDA"/>
    <w:rsid w:val="324198F2"/>
    <w:rsid w:val="32720929"/>
    <w:rsid w:val="32BFB60C"/>
    <w:rsid w:val="331492A3"/>
    <w:rsid w:val="331525BC"/>
    <w:rsid w:val="3444B86A"/>
    <w:rsid w:val="3460542A"/>
    <w:rsid w:val="348B5B73"/>
    <w:rsid w:val="34AE6490"/>
    <w:rsid w:val="34B4DD6D"/>
    <w:rsid w:val="34B8DD40"/>
    <w:rsid w:val="34C37FF2"/>
    <w:rsid w:val="34E6B1EC"/>
    <w:rsid w:val="359EE62F"/>
    <w:rsid w:val="35DD659B"/>
    <w:rsid w:val="35E6C3F2"/>
    <w:rsid w:val="3632E14A"/>
    <w:rsid w:val="3717A242"/>
    <w:rsid w:val="384EAB97"/>
    <w:rsid w:val="3860C0B2"/>
    <w:rsid w:val="38A953E3"/>
    <w:rsid w:val="38C1FDC5"/>
    <w:rsid w:val="38E57E72"/>
    <w:rsid w:val="3918617E"/>
    <w:rsid w:val="392EC244"/>
    <w:rsid w:val="39461AFA"/>
    <w:rsid w:val="398054A5"/>
    <w:rsid w:val="3992CD5E"/>
    <w:rsid w:val="399D841A"/>
    <w:rsid w:val="3A12993A"/>
    <w:rsid w:val="3A38A8AA"/>
    <w:rsid w:val="3B658279"/>
    <w:rsid w:val="3BEDCADA"/>
    <w:rsid w:val="3C22822C"/>
    <w:rsid w:val="3C25B0C0"/>
    <w:rsid w:val="3C862C63"/>
    <w:rsid w:val="3C9586B9"/>
    <w:rsid w:val="3CD424EB"/>
    <w:rsid w:val="3D1DB9F9"/>
    <w:rsid w:val="3D4D3C8C"/>
    <w:rsid w:val="3D6FEA1A"/>
    <w:rsid w:val="3D76E381"/>
    <w:rsid w:val="3DA96C92"/>
    <w:rsid w:val="3E2C626A"/>
    <w:rsid w:val="3E5BA333"/>
    <w:rsid w:val="3E5D648F"/>
    <w:rsid w:val="3E956E66"/>
    <w:rsid w:val="3F14251F"/>
    <w:rsid w:val="3F6A54EE"/>
    <w:rsid w:val="3F8329FB"/>
    <w:rsid w:val="3FA60D80"/>
    <w:rsid w:val="3FC4FE18"/>
    <w:rsid w:val="4010FD31"/>
    <w:rsid w:val="4030BD84"/>
    <w:rsid w:val="406C7710"/>
    <w:rsid w:val="4085A939"/>
    <w:rsid w:val="4099E222"/>
    <w:rsid w:val="40B78299"/>
    <w:rsid w:val="4153B179"/>
    <w:rsid w:val="416FF28B"/>
    <w:rsid w:val="41731D1A"/>
    <w:rsid w:val="41C681A4"/>
    <w:rsid w:val="4200020A"/>
    <w:rsid w:val="4219014F"/>
    <w:rsid w:val="42707A15"/>
    <w:rsid w:val="428BF0B5"/>
    <w:rsid w:val="428F36D1"/>
    <w:rsid w:val="429B7ABC"/>
    <w:rsid w:val="42ED7BBE"/>
    <w:rsid w:val="434EF9DE"/>
    <w:rsid w:val="437D8DE3"/>
    <w:rsid w:val="438EFDCF"/>
    <w:rsid w:val="43B05C12"/>
    <w:rsid w:val="43D1BD83"/>
    <w:rsid w:val="43D5F29E"/>
    <w:rsid w:val="4400C754"/>
    <w:rsid w:val="442DE976"/>
    <w:rsid w:val="44AB2D68"/>
    <w:rsid w:val="44E91FBE"/>
    <w:rsid w:val="45158FD7"/>
    <w:rsid w:val="455CA3CE"/>
    <w:rsid w:val="456097C9"/>
    <w:rsid w:val="457E2485"/>
    <w:rsid w:val="459281D9"/>
    <w:rsid w:val="45A651D1"/>
    <w:rsid w:val="45B18FC6"/>
    <w:rsid w:val="4641ECBF"/>
    <w:rsid w:val="46B65F14"/>
    <w:rsid w:val="46CF41B9"/>
    <w:rsid w:val="473CD93B"/>
    <w:rsid w:val="47475192"/>
    <w:rsid w:val="475F9AF8"/>
    <w:rsid w:val="4792ED8A"/>
    <w:rsid w:val="47B1634A"/>
    <w:rsid w:val="47B27349"/>
    <w:rsid w:val="47BE4857"/>
    <w:rsid w:val="47C0E192"/>
    <w:rsid w:val="47E4D25F"/>
    <w:rsid w:val="48ECF006"/>
    <w:rsid w:val="49422F60"/>
    <w:rsid w:val="496F3D6D"/>
    <w:rsid w:val="49FC9B04"/>
    <w:rsid w:val="4A87E738"/>
    <w:rsid w:val="4ACA8B0F"/>
    <w:rsid w:val="4AFBCBD8"/>
    <w:rsid w:val="4B0FB2DB"/>
    <w:rsid w:val="4B241152"/>
    <w:rsid w:val="4B3B9119"/>
    <w:rsid w:val="4B433505"/>
    <w:rsid w:val="4B442F9D"/>
    <w:rsid w:val="4B9EEE72"/>
    <w:rsid w:val="4C2BBB83"/>
    <w:rsid w:val="4C33B547"/>
    <w:rsid w:val="4C74CEB5"/>
    <w:rsid w:val="4CA41849"/>
    <w:rsid w:val="4CE031A9"/>
    <w:rsid w:val="4CFB4E0F"/>
    <w:rsid w:val="4D1079A7"/>
    <w:rsid w:val="4D204136"/>
    <w:rsid w:val="4D92C8EF"/>
    <w:rsid w:val="4DBFC41A"/>
    <w:rsid w:val="4DE13D31"/>
    <w:rsid w:val="4E311AF7"/>
    <w:rsid w:val="4E3E618E"/>
    <w:rsid w:val="4E8649F0"/>
    <w:rsid w:val="4FA5E0DC"/>
    <w:rsid w:val="5091B8B5"/>
    <w:rsid w:val="50A39B84"/>
    <w:rsid w:val="50BDCEB7"/>
    <w:rsid w:val="51A504E0"/>
    <w:rsid w:val="51B53A57"/>
    <w:rsid w:val="5232FE58"/>
    <w:rsid w:val="5290F0EF"/>
    <w:rsid w:val="52F0FAB0"/>
    <w:rsid w:val="533476F2"/>
    <w:rsid w:val="533EB43F"/>
    <w:rsid w:val="536E8520"/>
    <w:rsid w:val="5404D881"/>
    <w:rsid w:val="54112615"/>
    <w:rsid w:val="5466184D"/>
    <w:rsid w:val="54FB7704"/>
    <w:rsid w:val="55300173"/>
    <w:rsid w:val="55A644C1"/>
    <w:rsid w:val="55EC6E75"/>
    <w:rsid w:val="56300552"/>
    <w:rsid w:val="563A21B0"/>
    <w:rsid w:val="565B6EA3"/>
    <w:rsid w:val="5686C9E9"/>
    <w:rsid w:val="568E2A06"/>
    <w:rsid w:val="56932616"/>
    <w:rsid w:val="573285FD"/>
    <w:rsid w:val="573F5FF7"/>
    <w:rsid w:val="574F5724"/>
    <w:rsid w:val="579D596C"/>
    <w:rsid w:val="57C0A951"/>
    <w:rsid w:val="586EE3A9"/>
    <w:rsid w:val="5876ACBF"/>
    <w:rsid w:val="58D981B4"/>
    <w:rsid w:val="591A80C3"/>
    <w:rsid w:val="59CB9BE2"/>
    <w:rsid w:val="59CE2010"/>
    <w:rsid w:val="5A060542"/>
    <w:rsid w:val="5AE5451C"/>
    <w:rsid w:val="5AF80027"/>
    <w:rsid w:val="5B421986"/>
    <w:rsid w:val="5C2155BF"/>
    <w:rsid w:val="5C48B72B"/>
    <w:rsid w:val="5C6CF9CB"/>
    <w:rsid w:val="5C9C5E29"/>
    <w:rsid w:val="5DBEDD18"/>
    <w:rsid w:val="5DCCC66D"/>
    <w:rsid w:val="5DF30876"/>
    <w:rsid w:val="5DF80024"/>
    <w:rsid w:val="5E83F6E5"/>
    <w:rsid w:val="5F0B3C65"/>
    <w:rsid w:val="5F0B4D86"/>
    <w:rsid w:val="5F94ECFC"/>
    <w:rsid w:val="5FA7C8E3"/>
    <w:rsid w:val="5FE7D5F0"/>
    <w:rsid w:val="5FF1ED6F"/>
    <w:rsid w:val="60124B99"/>
    <w:rsid w:val="6013C2C7"/>
    <w:rsid w:val="609F0832"/>
    <w:rsid w:val="60CE2DA2"/>
    <w:rsid w:val="60F97D86"/>
    <w:rsid w:val="619490C5"/>
    <w:rsid w:val="61B6C44A"/>
    <w:rsid w:val="625F9EBB"/>
    <w:rsid w:val="62D7E3F2"/>
    <w:rsid w:val="62E3435B"/>
    <w:rsid w:val="6375CA5A"/>
    <w:rsid w:val="642400FA"/>
    <w:rsid w:val="6459EBF4"/>
    <w:rsid w:val="6474170D"/>
    <w:rsid w:val="649E9C34"/>
    <w:rsid w:val="64B02379"/>
    <w:rsid w:val="64B9B0F7"/>
    <w:rsid w:val="65B8B998"/>
    <w:rsid w:val="65C61C07"/>
    <w:rsid w:val="65E36176"/>
    <w:rsid w:val="65E9F522"/>
    <w:rsid w:val="65F021C2"/>
    <w:rsid w:val="65F92EBF"/>
    <w:rsid w:val="66094E94"/>
    <w:rsid w:val="6639F3BB"/>
    <w:rsid w:val="6655BC6F"/>
    <w:rsid w:val="66781D4D"/>
    <w:rsid w:val="669DE8FA"/>
    <w:rsid w:val="670476F2"/>
    <w:rsid w:val="677766D7"/>
    <w:rsid w:val="677F9D22"/>
    <w:rsid w:val="67BC7A18"/>
    <w:rsid w:val="67DDF911"/>
    <w:rsid w:val="67F9D532"/>
    <w:rsid w:val="682338B6"/>
    <w:rsid w:val="6861DD12"/>
    <w:rsid w:val="686A627A"/>
    <w:rsid w:val="68839F5C"/>
    <w:rsid w:val="689E406F"/>
    <w:rsid w:val="69609E42"/>
    <w:rsid w:val="696D4C16"/>
    <w:rsid w:val="69A5A143"/>
    <w:rsid w:val="69BA0829"/>
    <w:rsid w:val="69C42DF7"/>
    <w:rsid w:val="69D90825"/>
    <w:rsid w:val="6A3C228F"/>
    <w:rsid w:val="6A453F4E"/>
    <w:rsid w:val="6A55AA70"/>
    <w:rsid w:val="6A6A2FFB"/>
    <w:rsid w:val="6A74DEF8"/>
    <w:rsid w:val="6A799500"/>
    <w:rsid w:val="6A87FE1E"/>
    <w:rsid w:val="6AE0257E"/>
    <w:rsid w:val="6B47DCE1"/>
    <w:rsid w:val="6C46A612"/>
    <w:rsid w:val="6C478464"/>
    <w:rsid w:val="6C84175E"/>
    <w:rsid w:val="6C95D392"/>
    <w:rsid w:val="6CFAA888"/>
    <w:rsid w:val="6D4AE331"/>
    <w:rsid w:val="6D784241"/>
    <w:rsid w:val="6DAEDEBB"/>
    <w:rsid w:val="6DFBCF2E"/>
    <w:rsid w:val="6E2F5D15"/>
    <w:rsid w:val="6E4B7EDF"/>
    <w:rsid w:val="6E5CA365"/>
    <w:rsid w:val="6E7AAF77"/>
    <w:rsid w:val="6E7C8B7F"/>
    <w:rsid w:val="6E8E8AD6"/>
    <w:rsid w:val="6EDA022B"/>
    <w:rsid w:val="6F16AB89"/>
    <w:rsid w:val="6F41D6FB"/>
    <w:rsid w:val="6F4B45DE"/>
    <w:rsid w:val="6FD3AF0D"/>
    <w:rsid w:val="6FF62C7B"/>
    <w:rsid w:val="70006221"/>
    <w:rsid w:val="70CEE0C2"/>
    <w:rsid w:val="70E7259F"/>
    <w:rsid w:val="70FB3D93"/>
    <w:rsid w:val="7133CB0F"/>
    <w:rsid w:val="7149AB93"/>
    <w:rsid w:val="715874C1"/>
    <w:rsid w:val="719075B8"/>
    <w:rsid w:val="71AC14A7"/>
    <w:rsid w:val="724C0131"/>
    <w:rsid w:val="727D6D6F"/>
    <w:rsid w:val="7295227B"/>
    <w:rsid w:val="72FEC90A"/>
    <w:rsid w:val="7343B9F6"/>
    <w:rsid w:val="735463EB"/>
    <w:rsid w:val="73799F74"/>
    <w:rsid w:val="73BB5BBA"/>
    <w:rsid w:val="74645631"/>
    <w:rsid w:val="74CFE0B8"/>
    <w:rsid w:val="750AB692"/>
    <w:rsid w:val="7539DF8E"/>
    <w:rsid w:val="754C7582"/>
    <w:rsid w:val="75A2A02D"/>
    <w:rsid w:val="76136D45"/>
    <w:rsid w:val="76258598"/>
    <w:rsid w:val="7639804E"/>
    <w:rsid w:val="76670781"/>
    <w:rsid w:val="767EBACC"/>
    <w:rsid w:val="76920A7D"/>
    <w:rsid w:val="769840DE"/>
    <w:rsid w:val="76E756FB"/>
    <w:rsid w:val="76F7589F"/>
    <w:rsid w:val="77031E0D"/>
    <w:rsid w:val="77C5E755"/>
    <w:rsid w:val="77F76B31"/>
    <w:rsid w:val="78931A00"/>
    <w:rsid w:val="7922F3B5"/>
    <w:rsid w:val="794F192C"/>
    <w:rsid w:val="79FB9B84"/>
    <w:rsid w:val="7A0BA5C8"/>
    <w:rsid w:val="7A0D038E"/>
    <w:rsid w:val="7A34E04F"/>
    <w:rsid w:val="7A45DA37"/>
    <w:rsid w:val="7A6CEF1F"/>
    <w:rsid w:val="7B2305EB"/>
    <w:rsid w:val="7B5F00A9"/>
    <w:rsid w:val="7BC76481"/>
    <w:rsid w:val="7BDE036A"/>
    <w:rsid w:val="7C1421BF"/>
    <w:rsid w:val="7CC8CDE1"/>
    <w:rsid w:val="7CDE3F8D"/>
    <w:rsid w:val="7CEF1659"/>
    <w:rsid w:val="7D4B0533"/>
    <w:rsid w:val="7EAFD5E1"/>
    <w:rsid w:val="7ED43C01"/>
    <w:rsid w:val="7F3BA0D4"/>
    <w:rsid w:val="7F671A9C"/>
    <w:rsid w:val="7F780303"/>
    <w:rsid w:val="7F88E5FB"/>
    <w:rsid w:val="7FD819F0"/>
    <w:rsid w:val="7FFDEF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7B66DD"/>
    <w:pPr>
      <w:numPr>
        <w:numId w:val="20"/>
      </w:numPr>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autoRedefine/>
    <w:uiPriority w:val="6"/>
    <w:qFormat/>
    <w:rsid w:val="00155808"/>
    <w:pPr>
      <w:spacing w:line="360" w:lineRule="auto"/>
      <w:jc w:val="left"/>
      <w:outlineLvl w:val="1"/>
    </w:pPr>
    <w:rPr>
      <w:rFonts w:ascii="Calibri" w:hAnsi="Calibri"/>
      <w:b/>
      <w:color w:val="auto"/>
      <w:sz w:val="24"/>
      <w:szCs w:val="40"/>
    </w:rPr>
  </w:style>
  <w:style w:type="paragraph" w:customStyle="1" w:styleId="Destacados">
    <w:name w:val="Destacados"/>
    <w:basedOn w:val="TituloApartado1"/>
    <w:next w:val="Normal"/>
    <w:uiPriority w:val="12"/>
    <w:qFormat/>
    <w:rsid w:val="00302FF8"/>
    <w:pPr>
      <w:ind w:left="284" w:right="281"/>
      <w:jc w:val="center"/>
      <w:outlineLvl w:val="9"/>
    </w:pPr>
    <w:rPr>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rsid w:val="00A838E4"/>
    <w:pPr>
      <w:tabs>
        <w:tab w:val="right" w:pos="5810"/>
      </w:tabs>
      <w:spacing w:before="120"/>
      <w:ind w:left="284"/>
      <w:jc w:val="left"/>
    </w:pPr>
    <w:rPr>
      <w:noProof/>
      <w:color w:val="008FBE"/>
    </w:rPr>
  </w:style>
  <w:style w:type="paragraph" w:styleId="TDC2">
    <w:name w:val="toc 2"/>
    <w:basedOn w:val="Normal"/>
    <w:next w:val="Normal"/>
    <w:autoRedefine/>
    <w:uiPriority w:val="39"/>
    <w:rsid w:val="006238BC"/>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Encabezado">
    <w:name w:val="header"/>
    <w:basedOn w:val="Normal"/>
    <w:link w:val="EncabezadoCar"/>
    <w:uiPriority w:val="99"/>
    <w:qFormat/>
    <w:rsid w:val="00921A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72F2"/>
    <w:rPr>
      <w:rFonts w:ascii="Calibri" w:hAnsi="Calibri" w:cs="Times New Roman"/>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7B66DD"/>
    <w:pPr>
      <w:numPr>
        <w:ilvl w:val="1"/>
        <w:numId w:val="20"/>
      </w:numPr>
      <w:contextualSpacing/>
    </w:pPr>
  </w:style>
  <w:style w:type="paragraph" w:customStyle="1" w:styleId="ListanumeradaTEST">
    <w:name w:val="Lista numerada (TEST)"/>
    <w:basedOn w:val="Normal"/>
    <w:qFormat/>
    <w:rsid w:val="00A77244"/>
    <w:pPr>
      <w:numPr>
        <w:numId w:val="10"/>
      </w:numPr>
    </w:pPr>
  </w:style>
  <w:style w:type="paragraph" w:customStyle="1" w:styleId="Cdigofuente">
    <w:name w:val="Código fuente"/>
    <w:basedOn w:val="Normal"/>
    <w:link w:val="CdigofuenteCar"/>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numbering" w:customStyle="1" w:styleId="NmeracinTest">
    <w:name w:val="Númeración Test"/>
    <w:uiPriority w:val="99"/>
    <w:rsid w:val="005C4BE9"/>
    <w:pPr>
      <w:numPr>
        <w:numId w:val="38"/>
      </w:numPr>
    </w:pPr>
  </w:style>
  <w:style w:type="table" w:customStyle="1" w:styleId="TablaUNIR30">
    <w:name w:val="Tabla UNIR 3"/>
    <w:basedOn w:val="Tablanormal"/>
    <w:uiPriority w:val="99"/>
    <w:rsid w:val="005C4BE9"/>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5C4BE9"/>
    <w:pPr>
      <w:spacing w:line="240" w:lineRule="auto"/>
      <w:jc w:val="center"/>
    </w:pPr>
    <w:rPr>
      <w:rFonts w:cs="UnitOT-Medi"/>
      <w:b/>
      <w:sz w:val="22"/>
      <w:szCs w:val="22"/>
    </w:rPr>
  </w:style>
  <w:style w:type="paragraph" w:customStyle="1" w:styleId="TtuloApartado3">
    <w:name w:val="Título Apartado 3"/>
    <w:basedOn w:val="Normal"/>
    <w:next w:val="Normal"/>
    <w:uiPriority w:val="9"/>
    <w:qFormat/>
    <w:rsid w:val="005C4BE9"/>
    <w:rPr>
      <w:rFonts w:cs="UnitOT-Medi"/>
      <w:b/>
    </w:rPr>
  </w:style>
  <w:style w:type="paragraph" w:styleId="Prrafodelista">
    <w:name w:val="List Paragraph"/>
    <w:basedOn w:val="Normal"/>
    <w:uiPriority w:val="98"/>
    <w:qFormat/>
    <w:rsid w:val="005C4BE9"/>
    <w:pPr>
      <w:ind w:left="720"/>
      <w:contextualSpacing/>
    </w:pPr>
  </w:style>
  <w:style w:type="table" w:customStyle="1" w:styleId="Tabladecuadrcula5oscura-nfasis51">
    <w:name w:val="Tabla de cuadrícula 5 oscura - Énfasis 51"/>
    <w:basedOn w:val="Tablanormal"/>
    <w:uiPriority w:val="50"/>
    <w:rsid w:val="005C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CdigofuenteCar">
    <w:name w:val="Código fuente Car"/>
    <w:basedOn w:val="Fuentedeprrafopredeter"/>
    <w:link w:val="Cdigofuente"/>
    <w:rsid w:val="006D4184"/>
    <w:rPr>
      <w:rFonts w:ascii="Consolas" w:hAnsi="Consolas" w:cs="Times New Roman"/>
      <w:color w:val="333333"/>
      <w:sz w:val="20"/>
      <w:szCs w:val="20"/>
      <w:lang w:val="en-IE" w:eastAsia="es-ES"/>
    </w:rPr>
  </w:style>
  <w:style w:type="character" w:customStyle="1" w:styleId="Cdigofuenteinline">
    <w:name w:val="Código fuente inline"/>
    <w:basedOn w:val="CdigofuenteCar"/>
    <w:uiPriority w:val="1"/>
    <w:qFormat/>
    <w:rsid w:val="00326931"/>
    <w:rPr>
      <w:rFonts w:ascii="Consolas" w:hAnsi="Consolas" w:cs="Times New Roman"/>
      <w:color w:val="333333"/>
      <w:sz w:val="20"/>
      <w:szCs w:val="20"/>
      <w:lang w:val="en-IE" w:eastAsia="es-ES"/>
    </w:rPr>
  </w:style>
  <w:style w:type="character" w:styleId="Refdecomentario">
    <w:name w:val="annotation reference"/>
    <w:basedOn w:val="Fuentedeprrafopredeter"/>
    <w:uiPriority w:val="99"/>
    <w:rsid w:val="004502FA"/>
    <w:rPr>
      <w:sz w:val="16"/>
      <w:szCs w:val="16"/>
    </w:rPr>
  </w:style>
  <w:style w:type="paragraph" w:styleId="Textocomentario">
    <w:name w:val="annotation text"/>
    <w:basedOn w:val="Normal"/>
    <w:link w:val="TextocomentarioCar"/>
    <w:uiPriority w:val="99"/>
    <w:rsid w:val="004502FA"/>
    <w:pPr>
      <w:spacing w:line="240" w:lineRule="auto"/>
    </w:pPr>
    <w:rPr>
      <w:sz w:val="20"/>
      <w:szCs w:val="20"/>
    </w:rPr>
  </w:style>
  <w:style w:type="character" w:customStyle="1" w:styleId="TextocomentarioCar">
    <w:name w:val="Texto comentario Car"/>
    <w:basedOn w:val="Fuentedeprrafopredeter"/>
    <w:link w:val="Textocomentario"/>
    <w:uiPriority w:val="99"/>
    <w:rsid w:val="004502FA"/>
    <w:rPr>
      <w:rFonts w:ascii="Calibri" w:hAnsi="Calibri" w:cs="Times New Roman"/>
      <w:color w:val="333333"/>
      <w:sz w:val="20"/>
      <w:szCs w:val="20"/>
      <w:lang w:eastAsia="es-ES"/>
    </w:rPr>
  </w:style>
  <w:style w:type="paragraph" w:styleId="HTMLconformatoprevio">
    <w:name w:val="HTML Preformatted"/>
    <w:basedOn w:val="Normal"/>
    <w:link w:val="HTMLconformatoprevioCar"/>
    <w:uiPriority w:val="99"/>
    <w:unhideWhenUsed/>
    <w:rsid w:val="00633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auto"/>
      <w:sz w:val="20"/>
      <w:szCs w:val="20"/>
    </w:rPr>
  </w:style>
  <w:style w:type="character" w:customStyle="1" w:styleId="HTMLconformatoprevioCar">
    <w:name w:val="HTML con formato previo Car"/>
    <w:basedOn w:val="Fuentedeprrafopredeter"/>
    <w:link w:val="HTMLconformatoprevio"/>
    <w:uiPriority w:val="99"/>
    <w:rsid w:val="0063320C"/>
    <w:rPr>
      <w:rFonts w:ascii="Courier New" w:hAnsi="Courier New" w:cs="Courier New"/>
      <w:sz w:val="20"/>
      <w:szCs w:val="20"/>
      <w:lang w:eastAsia="es-ES"/>
    </w:rPr>
  </w:style>
  <w:style w:type="character" w:styleId="Textodelmarcadordeposicin">
    <w:name w:val="Placeholder Text"/>
    <w:basedOn w:val="Fuentedeprrafopredeter"/>
    <w:uiPriority w:val="99"/>
    <w:rsid w:val="001E4FA8"/>
    <w:rPr>
      <w:color w:val="808080"/>
    </w:rPr>
  </w:style>
  <w:style w:type="paragraph" w:styleId="Ttulo">
    <w:name w:val="Title"/>
    <w:basedOn w:val="Normal"/>
    <w:next w:val="Normal"/>
    <w:link w:val="TtuloCar"/>
    <w:autoRedefine/>
    <w:uiPriority w:val="98"/>
    <w:qFormat/>
    <w:rsid w:val="005125ED"/>
    <w:pPr>
      <w:spacing w:line="240" w:lineRule="auto"/>
      <w:contextualSpacing/>
    </w:pPr>
    <w:rPr>
      <w:rFonts w:eastAsiaTheme="majorEastAsia" w:cstheme="majorBidi"/>
      <w:color w:val="auto"/>
      <w:spacing w:val="-10"/>
      <w:kern w:val="28"/>
      <w:szCs w:val="56"/>
    </w:rPr>
  </w:style>
  <w:style w:type="character" w:customStyle="1" w:styleId="TtuloCar">
    <w:name w:val="Título Car"/>
    <w:basedOn w:val="Fuentedeprrafopredeter"/>
    <w:link w:val="Ttulo"/>
    <w:uiPriority w:val="98"/>
    <w:rsid w:val="005125ED"/>
    <w:rPr>
      <w:rFonts w:ascii="Calibri" w:eastAsiaTheme="majorEastAsia" w:hAnsi="Calibri" w:cstheme="majorBidi"/>
      <w:spacing w:val="-10"/>
      <w:kern w:val="28"/>
      <w:sz w:val="24"/>
      <w:szCs w:val="56"/>
      <w:lang w:eastAsia="es-ES"/>
    </w:rPr>
  </w:style>
  <w:style w:type="paragraph" w:styleId="TtuloTDC">
    <w:name w:val="TOC Heading"/>
    <w:basedOn w:val="Ttulo1"/>
    <w:next w:val="Normal"/>
    <w:uiPriority w:val="39"/>
    <w:unhideWhenUsed/>
    <w:qFormat/>
    <w:rsid w:val="00155808"/>
    <w:pPr>
      <w:spacing w:before="240" w:after="0" w:line="259" w:lineRule="auto"/>
      <w:outlineLvl w:val="9"/>
    </w:pPr>
    <w:rPr>
      <w:rFonts w:asciiTheme="majorHAnsi" w:hAnsiTheme="majorHAnsi"/>
      <w:color w:val="2E74B5" w:themeColor="accent1" w:themeShade="BF"/>
      <w:sz w:val="32"/>
      <w:lang w:val="en-GB" w:eastAsia="en-GB"/>
    </w:rPr>
  </w:style>
  <w:style w:type="paragraph" w:customStyle="1" w:styleId="Titulo1">
    <w:name w:val="Titulo 1"/>
    <w:basedOn w:val="Ttulo"/>
    <w:link w:val="Titulo1Car"/>
    <w:autoRedefine/>
    <w:qFormat/>
    <w:rsid w:val="00155808"/>
  </w:style>
  <w:style w:type="paragraph" w:styleId="TDC3">
    <w:name w:val="toc 3"/>
    <w:basedOn w:val="Normal"/>
    <w:next w:val="Normal"/>
    <w:autoRedefine/>
    <w:uiPriority w:val="39"/>
    <w:unhideWhenUsed/>
    <w:rsid w:val="00800276"/>
    <w:pPr>
      <w:spacing w:after="100" w:line="259" w:lineRule="auto"/>
      <w:ind w:left="440"/>
      <w:jc w:val="left"/>
    </w:pPr>
    <w:rPr>
      <w:rFonts w:asciiTheme="minorHAnsi" w:eastAsiaTheme="minorEastAsia" w:hAnsiTheme="minorHAnsi"/>
      <w:color w:val="auto"/>
      <w:sz w:val="22"/>
      <w:szCs w:val="22"/>
      <w:lang w:val="en-GB" w:eastAsia="en-GB"/>
    </w:rPr>
  </w:style>
  <w:style w:type="character" w:customStyle="1" w:styleId="Titulo1Car">
    <w:name w:val="Titulo 1 Car"/>
    <w:basedOn w:val="TtuloCar"/>
    <w:link w:val="Titulo1"/>
    <w:rsid w:val="00155808"/>
    <w:rPr>
      <w:rFonts w:ascii="Calibri" w:eastAsiaTheme="majorEastAsia" w:hAnsi="Calibri" w:cstheme="majorBidi"/>
      <w:spacing w:val="-10"/>
      <w:kern w:val="28"/>
      <w:sz w:val="24"/>
      <w:szCs w:val="56"/>
      <w:lang w:eastAsia="es-ES"/>
    </w:rPr>
  </w:style>
  <w:style w:type="paragraph" w:styleId="Revisin">
    <w:name w:val="Revision"/>
    <w:hidden/>
    <w:uiPriority w:val="99"/>
    <w:semiHidden/>
    <w:rsid w:val="0089014F"/>
    <w:pPr>
      <w:spacing w:after="0" w:line="240" w:lineRule="auto"/>
    </w:pPr>
    <w:rPr>
      <w:rFonts w:ascii="Calibri" w:hAnsi="Calibri" w:cs="Times New Roman"/>
      <w:color w:val="333333"/>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17063">
      <w:bodyDiv w:val="1"/>
      <w:marLeft w:val="0"/>
      <w:marRight w:val="0"/>
      <w:marTop w:val="0"/>
      <w:marBottom w:val="0"/>
      <w:divBdr>
        <w:top w:val="none" w:sz="0" w:space="0" w:color="auto"/>
        <w:left w:val="none" w:sz="0" w:space="0" w:color="auto"/>
        <w:bottom w:val="none" w:sz="0" w:space="0" w:color="auto"/>
        <w:right w:val="none" w:sz="0" w:space="0" w:color="auto"/>
      </w:divBdr>
      <w:divsChild>
        <w:div w:id="475267701">
          <w:marLeft w:val="640"/>
          <w:marRight w:val="0"/>
          <w:marTop w:val="0"/>
          <w:marBottom w:val="0"/>
          <w:divBdr>
            <w:top w:val="none" w:sz="0" w:space="0" w:color="auto"/>
            <w:left w:val="none" w:sz="0" w:space="0" w:color="auto"/>
            <w:bottom w:val="none" w:sz="0" w:space="0" w:color="auto"/>
            <w:right w:val="none" w:sz="0" w:space="0" w:color="auto"/>
          </w:divBdr>
        </w:div>
        <w:div w:id="1006635880">
          <w:marLeft w:val="640"/>
          <w:marRight w:val="0"/>
          <w:marTop w:val="0"/>
          <w:marBottom w:val="0"/>
          <w:divBdr>
            <w:top w:val="none" w:sz="0" w:space="0" w:color="auto"/>
            <w:left w:val="none" w:sz="0" w:space="0" w:color="auto"/>
            <w:bottom w:val="none" w:sz="0" w:space="0" w:color="auto"/>
            <w:right w:val="none" w:sz="0" w:space="0" w:color="auto"/>
          </w:divBdr>
        </w:div>
        <w:div w:id="498080078">
          <w:marLeft w:val="640"/>
          <w:marRight w:val="0"/>
          <w:marTop w:val="0"/>
          <w:marBottom w:val="0"/>
          <w:divBdr>
            <w:top w:val="none" w:sz="0" w:space="0" w:color="auto"/>
            <w:left w:val="none" w:sz="0" w:space="0" w:color="auto"/>
            <w:bottom w:val="none" w:sz="0" w:space="0" w:color="auto"/>
            <w:right w:val="none" w:sz="0" w:space="0" w:color="auto"/>
          </w:divBdr>
        </w:div>
        <w:div w:id="1312715301">
          <w:marLeft w:val="640"/>
          <w:marRight w:val="0"/>
          <w:marTop w:val="0"/>
          <w:marBottom w:val="0"/>
          <w:divBdr>
            <w:top w:val="none" w:sz="0" w:space="0" w:color="auto"/>
            <w:left w:val="none" w:sz="0" w:space="0" w:color="auto"/>
            <w:bottom w:val="none" w:sz="0" w:space="0" w:color="auto"/>
            <w:right w:val="none" w:sz="0" w:space="0" w:color="auto"/>
          </w:divBdr>
        </w:div>
        <w:div w:id="779255267">
          <w:marLeft w:val="640"/>
          <w:marRight w:val="0"/>
          <w:marTop w:val="0"/>
          <w:marBottom w:val="0"/>
          <w:divBdr>
            <w:top w:val="none" w:sz="0" w:space="0" w:color="auto"/>
            <w:left w:val="none" w:sz="0" w:space="0" w:color="auto"/>
            <w:bottom w:val="none" w:sz="0" w:space="0" w:color="auto"/>
            <w:right w:val="none" w:sz="0" w:space="0" w:color="auto"/>
          </w:divBdr>
        </w:div>
        <w:div w:id="627131673">
          <w:marLeft w:val="640"/>
          <w:marRight w:val="0"/>
          <w:marTop w:val="0"/>
          <w:marBottom w:val="0"/>
          <w:divBdr>
            <w:top w:val="none" w:sz="0" w:space="0" w:color="auto"/>
            <w:left w:val="none" w:sz="0" w:space="0" w:color="auto"/>
            <w:bottom w:val="none" w:sz="0" w:space="0" w:color="auto"/>
            <w:right w:val="none" w:sz="0" w:space="0" w:color="auto"/>
          </w:divBdr>
        </w:div>
        <w:div w:id="1609505631">
          <w:marLeft w:val="640"/>
          <w:marRight w:val="0"/>
          <w:marTop w:val="0"/>
          <w:marBottom w:val="0"/>
          <w:divBdr>
            <w:top w:val="none" w:sz="0" w:space="0" w:color="auto"/>
            <w:left w:val="none" w:sz="0" w:space="0" w:color="auto"/>
            <w:bottom w:val="none" w:sz="0" w:space="0" w:color="auto"/>
            <w:right w:val="none" w:sz="0" w:space="0" w:color="auto"/>
          </w:divBdr>
        </w:div>
        <w:div w:id="752820086">
          <w:marLeft w:val="640"/>
          <w:marRight w:val="0"/>
          <w:marTop w:val="0"/>
          <w:marBottom w:val="0"/>
          <w:divBdr>
            <w:top w:val="none" w:sz="0" w:space="0" w:color="auto"/>
            <w:left w:val="none" w:sz="0" w:space="0" w:color="auto"/>
            <w:bottom w:val="none" w:sz="0" w:space="0" w:color="auto"/>
            <w:right w:val="none" w:sz="0" w:space="0" w:color="auto"/>
          </w:divBdr>
        </w:div>
        <w:div w:id="12610831">
          <w:marLeft w:val="640"/>
          <w:marRight w:val="0"/>
          <w:marTop w:val="0"/>
          <w:marBottom w:val="0"/>
          <w:divBdr>
            <w:top w:val="none" w:sz="0" w:space="0" w:color="auto"/>
            <w:left w:val="none" w:sz="0" w:space="0" w:color="auto"/>
            <w:bottom w:val="none" w:sz="0" w:space="0" w:color="auto"/>
            <w:right w:val="none" w:sz="0" w:space="0" w:color="auto"/>
          </w:divBdr>
        </w:div>
        <w:div w:id="2041785438">
          <w:marLeft w:val="640"/>
          <w:marRight w:val="0"/>
          <w:marTop w:val="0"/>
          <w:marBottom w:val="0"/>
          <w:divBdr>
            <w:top w:val="none" w:sz="0" w:space="0" w:color="auto"/>
            <w:left w:val="none" w:sz="0" w:space="0" w:color="auto"/>
            <w:bottom w:val="none" w:sz="0" w:space="0" w:color="auto"/>
            <w:right w:val="none" w:sz="0" w:space="0" w:color="auto"/>
          </w:divBdr>
        </w:div>
        <w:div w:id="488712131">
          <w:marLeft w:val="640"/>
          <w:marRight w:val="0"/>
          <w:marTop w:val="0"/>
          <w:marBottom w:val="0"/>
          <w:divBdr>
            <w:top w:val="none" w:sz="0" w:space="0" w:color="auto"/>
            <w:left w:val="none" w:sz="0" w:space="0" w:color="auto"/>
            <w:bottom w:val="none" w:sz="0" w:space="0" w:color="auto"/>
            <w:right w:val="none" w:sz="0" w:space="0" w:color="auto"/>
          </w:divBdr>
        </w:div>
      </w:divsChild>
    </w:div>
    <w:div w:id="476267848">
      <w:bodyDiv w:val="1"/>
      <w:marLeft w:val="0"/>
      <w:marRight w:val="0"/>
      <w:marTop w:val="0"/>
      <w:marBottom w:val="0"/>
      <w:divBdr>
        <w:top w:val="none" w:sz="0" w:space="0" w:color="auto"/>
        <w:left w:val="none" w:sz="0" w:space="0" w:color="auto"/>
        <w:bottom w:val="none" w:sz="0" w:space="0" w:color="auto"/>
        <w:right w:val="none" w:sz="0" w:space="0" w:color="auto"/>
      </w:divBdr>
    </w:div>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770784991">
      <w:bodyDiv w:val="1"/>
      <w:marLeft w:val="0"/>
      <w:marRight w:val="0"/>
      <w:marTop w:val="0"/>
      <w:marBottom w:val="0"/>
      <w:divBdr>
        <w:top w:val="none" w:sz="0" w:space="0" w:color="auto"/>
        <w:left w:val="none" w:sz="0" w:space="0" w:color="auto"/>
        <w:bottom w:val="none" w:sz="0" w:space="0" w:color="auto"/>
        <w:right w:val="none" w:sz="0" w:space="0" w:color="auto"/>
      </w:divBdr>
    </w:div>
    <w:div w:id="855264815">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095980487">
      <w:bodyDiv w:val="1"/>
      <w:marLeft w:val="0"/>
      <w:marRight w:val="0"/>
      <w:marTop w:val="0"/>
      <w:marBottom w:val="0"/>
      <w:divBdr>
        <w:top w:val="none" w:sz="0" w:space="0" w:color="auto"/>
        <w:left w:val="none" w:sz="0" w:space="0" w:color="auto"/>
        <w:bottom w:val="none" w:sz="0" w:space="0" w:color="auto"/>
        <w:right w:val="none" w:sz="0" w:space="0" w:color="auto"/>
      </w:divBdr>
    </w:div>
    <w:div w:id="1125275279">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acd3650c8a6948b6"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B97B6BE-EA92-4ED7-8E33-99CBE0B9F4A0}">
  <we:reference id="wa104382081" version="1.55.1.0" store="es-ES" storeType="OMEX"/>
  <we:alternateReferences>
    <we:reference id="WA104382081" version="1.55.1.0" store="" storeType="OMEX"/>
  </we:alternateReferences>
  <we:properties>
    <we:property name="MENDELEY_CITATIONS" value="[{&quot;citationID&quot;:&quot;MENDELEY_CITATION_2495c4c7-7620-425e-b3b0-51d4a26e28a5&quot;,&quot;properties&quot;:{&quot;noteIndex&quot;:0},&quot;isEdited&quot;:false,&quot;manualOverride&quot;:{&quot;isManuallyOverridden&quot;:false,&quot;citeprocText&quot;:&quot;(1)&quot;,&quot;manualOverrideText&quot;:&quot;&quot;},&quot;citationItems&quot;:[{&quot;id&quot;:&quot;75ddf0c7-cb4d-374f-809a-54fffe9b748a&quot;,&quot;itemData&quot;:{&quot;type&quot;:&quot;article-journal&quot;,&quot;id&quot;:&quot;75ddf0c7-cb4d-374f-809a-54fffe9b748a&quot;,&quot;title&quot;:&quot;Three-Country Snapshot of Ornithine Transcarbamylase Deficiency&quot;,&quot;author&quot;:[{&quot;family&quot;:&quot;Seker Yilmaz&quot;,&quot;given&quot;:&quot;Berna&quot;,&quot;parse-names&quot;:false,&quot;dropping-particle&quot;:&quot;&quot;,&quot;non-dropping-particle&quot;:&quot;&quot;},{&quot;family&quot;:&quot;Baruteau&quot;,&quot;given&quot;:&quot;Julien&quot;,&quot;parse-names&quot;:false,&quot;dropping-particle&quot;:&quot;&quot;,&quot;non-dropping-particle&quot;:&quot;&quot;},{&quot;family&quot;:&quot;Arslan&quot;,&quot;given&quot;:&quot;Nur&quot;,&quot;parse-names&quot;:false,&quot;dropping-particle&quot;:&quot;&quot;,&quot;non-dropping-particle&quot;:&quot;&quot;},{&quot;family&quot;:&quot;Aydin&quot;,&quot;given&quot;:&quot;Halil Ibrahim&quot;,&quot;parse-names&quot;:false,&quot;dropping-particle&quot;:&quot;&quot;,&quot;non-dropping-particle&quot;:&quot;&quot;},{&quot;family&quot;:&quot;Barth&quot;,&quot;given&quot;:&quot;Magalie&quot;,&quot;parse-names&quot;:false,&quot;dropping-particle&quot;:&quot;&quot;,&quot;non-dropping-particle&quot;:&quot;&quot;},{&quot;family&quot;:&quot;Bozaci&quot;,&quot;given&quot;:&quot;Ayse Ergul&quot;,&quot;parse-names&quot;:false,&quot;dropping-particle&quot;:&quot;&quot;,&quot;non-dropping-particle&quot;:&quot;&quot;},{&quot;family&quot;:&quot;Brassier&quot;,&quot;given&quot;:&quot;Anais&quot;,&quot;parse-names&quot;:false,&quot;dropping-particle&quot;:&quot;&quot;,&quot;non-dropping-particle&quot;:&quot;&quot;},{&quot;family&quot;:&quot;Canda&quot;,&quot;given&quot;:&quot;Ebru&quot;,&quot;parse-names&quot;:false,&quot;dropping-particle&quot;:&quot;&quot;,&quot;non-dropping-particle&quot;:&quot;&quot;},{&quot;family&quot;:&quot;Cano&quot;,&quot;given&quot;:&quot;Aline&quot;,&quot;parse-names&quot;:false,&quot;dropping-particle&quot;:&quot;&quot;,&quot;non-dropping-particle&quot;:&quot;&quot;},{&quot;family&quot;:&quot;Chronopoulou&quot;,&quot;given&quot;:&quot;Efstathia&quot;,&quot;parse-names&quot;:false,&quot;dropping-particle&quot;:&quot;&quot;,&quot;non-dropping-particle&quot;:&quot;&quot;},{&quot;family&quot;:&quot;Connolly&quot;,&quot;given&quot;:&quot;Grainne M.&quot;,&quot;parse-names&quot;:false,&quot;dropping-particle&quot;:&quot;&quot;,&quot;non-dropping-particle&quot;:&quot;&quot;},{&quot;family&quot;:&quot;Damaj&quot;,&quot;given&quot;:&quot;Lena&quot;,&quot;parse-names&quot;:false,&quot;dropping-particle&quot;:&quot;&quot;,&quot;non-dropping-particle&quot;:&quot;&quot;},{&quot;family&quot;:&quot;Dawson&quot;,&quot;given&quot;:&quot;Charlotte&quot;,&quot;parse-names&quot;:false,&quot;dropping-particle&quot;:&quot;&quot;,&quot;non-dropping-particle&quot;:&quot;&quot;},{&quot;family&quot;:&quot;Dobbelaere&quot;,&quot;given&quot;:&quot;Dries&quot;,&quot;parse-names&quot;:false,&quot;dropping-particle&quot;:&quot;&quot;,&quot;non-dropping-particle&quot;:&quot;&quot;},{&quot;family&quot;:&quot;Douillard&quot;,&quot;given&quot;:&quot;Claire&quot;,&quot;parse-names&quot;:false,&quot;dropping-particle&quot;:&quot;&quot;,&quot;non-dropping-particle&quot;:&quot;&quot;},{&quot;family&quot;:&quot;Eminoglu&quot;,&quot;given&quot;:&quot;Fatma Tuba&quot;,&quot;parse-names&quot;:false,&quot;dropping-particle&quot;:&quot;&quot;,&quot;non-dropping-particle&quot;:&quot;&quot;},{&quot;family&quot;:&quot;Erdol&quot;,&quot;given&quot;:&quot;Sahin&quot;,&quot;parse-names&quot;:false,&quot;dropping-particle&quot;:&quot;&quot;,&quot;non-dropping-particle&quot;:&quot;&quot;},{&quot;family&quot;:&quot;Ersoy&quot;,&quot;given&quot;:&quot;Melike&quot;,&quot;parse-names&quot;:false,&quot;dropping-particle&quot;:&quot;&quot;,&quot;non-dropping-particle&quot;:&quot;&quot;},{&quot;family&quot;:&quot;Fang&quot;,&quot;given&quot;:&quot;Sherry&quot;,&quot;parse-names&quot;:false,&quot;dropping-particle&quot;:&quot;&quot;,&quot;non-dropping-particle&quot;:&quot;&quot;},{&quot;family&quot;:&quot;Feillet&quot;,&quot;given&quot;:&quot;François&quot;,&quot;parse-names&quot;:false,&quot;dropping-particle&quot;:&quot;&quot;,&quot;non-dropping-particle&quot;:&quot;&quot;},{&quot;family&quot;:&quot;Gokcay&quot;,&quot;given&quot;:&quot;Gulden&quot;,&quot;parse-names&quot;:false,&quot;dropping-particle&quot;:&quot;&quot;,&quot;non-dropping-particle&quot;:&quot;&quot;},{&quot;family&quot;:&quot;Goksoy&quot;,&quot;given&quot;:&quot;Emine&quot;,&quot;parse-names&quot;:false,&quot;dropping-particle&quot;:&quot;&quot;,&quot;non-dropping-particle&quot;:&quot;&quot;},{&quot;family&quot;:&quot;Gorce&quot;,&quot;given&quot;:&quot;Magali&quot;,&quot;parse-names&quot;:false,&quot;dropping-particle&quot;:&quot;&quot;,&quot;non-dropping-particle&quot;:&quot;&quot;},{&quot;family&quot;:&quot;Inci&quot;,&quot;given&quot;:&quot;Asli&quot;,&quot;parse-names&quot;:false,&quot;dropping-particle&quot;:&quot;&quot;,&quot;non-dropping-particle&quot;:&quot;&quot;},{&quot;family&quot;:&quot;Kadioglu&quot;,&quot;given&quot;:&quot;Banu&quot;,&quot;parse-names&quot;:false,&quot;dropping-particle&quot;:&quot;&quot;,&quot;non-dropping-particle&quot;:&quot;&quot;},{&quot;family&quot;:&quot;Kardas&quot;,&quot;given&quot;:&quot;Fatih&quot;,&quot;parse-names&quot;:false,&quot;dropping-particle&quot;:&quot;&quot;,&quot;non-dropping-particle&quot;:&quot;&quot;},{&quot;family&quot;:&quot;Kasapkara&quot;,&quot;given&quot;:&quot;Cigdem Seher&quot;,&quot;parse-names&quot;:false,&quot;dropping-particle&quot;:&quot;&quot;,&quot;non-dropping-particle&quot;:&quot;&quot;},{&quot;family&quot;:&quot;Kilic Yildirim&quot;,&quot;given&quot;:&quot;Gonca&quot;,&quot;parse-names&quot;:false,&quot;dropping-particle&quot;:&quot;&quot;,&quot;non-dropping-particle&quot;:&quot;&quot;},{&quot;family&quot;:&quot;Kor&quot;,&quot;given&quot;:&quot;Deniz&quot;,&quot;parse-names&quot;:false,&quot;dropping-particle&quot;:&quot;&quot;,&quot;non-dropping-particle&quot;:&quot;&quot;},{&quot;family&quot;:&quot;Kose&quot;,&quot;given&quot;:&quot;Melis&quot;,&quot;parse-names&quot;:false,&quot;dropping-particle&quot;:&quot;&quot;,&quot;non-dropping-particle&quot;:&quot;&quot;},{&quot;family&quot;:&quot;Marelli&quot;,&quot;given&quot;:&quot;Cecilia&quot;,&quot;parse-names&quot;:false,&quot;dropping-particle&quot;:&quot;&quot;,&quot;non-dropping-particle&quot;:&quot;&quot;},{&quot;family&quot;:&quot;Mundy&quot;,&quot;given&quot;:&quot;Helen&quot;,&quot;parse-names&quot;:false,&quot;dropping-particle&quot;:&quot;&quot;,&quot;non-dropping-particle&quot;:&quot;&quot;},{&quot;family&quot;:&quot;O’Sullivan&quot;,&quot;given&quot;:&quot;Siobhan&quot;,&quot;parse-names&quot;:false,&quot;dropping-particle&quot;:&quot;&quot;,&quot;non-dropping-particle&quot;:&quot;&quot;},{&quot;family&quot;:&quot;Ozturk Hismi&quot;,&quot;given&quot;:&quot;Burcu&quot;,&quot;parse-names&quot;:false,&quot;dropping-particle&quot;:&quot;&quot;,&quot;non-dropping-particle&quot;:&quot;&quot;},{&quot;family&quot;:&quot;Ramachandran&quot;,&quot;given&quot;:&quot;Radha&quot;,&quot;parse-names&quot;:false,&quot;dropping-particle&quot;:&quot;&quot;,&quot;non-dropping-particle&quot;:&quot;&quot;},{&quot;family&quot;:&quot;Roubertie&quot;,&quot;given&quot;:&quot;Agathe&quot;,&quot;parse-names&quot;:false,&quot;dropping-particle&quot;:&quot;&quot;,&quot;non-dropping-particle&quot;:&quot;&quot;},{&quot;family&quot;:&quot;Sanlilar&quot;,&quot;given&quot;:&quot;Mehtap&quot;,&quot;parse-names&quot;:false,&quot;dropping-particle&quot;:&quot;&quot;,&quot;non-dropping-particle&quot;:&quot;&quot;},{&quot;family&quot;:&quot;Schiff&quot;,&quot;given&quot;:&quot;Manuel&quot;,&quot;parse-names&quot;:false,&quot;dropping-particle&quot;:&quot;&quot;,&quot;non-dropping-particle&quot;:&quot;&quot;},{&quot;family&quot;:&quot;Sreekantam&quot;,&quot;given&quot;:&quot;Srividya&quot;,&quot;parse-names&quot;:false,&quot;dropping-particle&quot;:&quot;&quot;,&quot;non-dropping-particle&quot;:&quot;&quot;},{&quot;family&quot;:&quot;Stepien&quot;,&quot;given&quot;:&quot;Karolina M.&quot;,&quot;parse-names&quot;:false,&quot;dropping-particle&quot;:&quot;&quot;,&quot;non-dropping-particle&quot;:&quot;&quot;},{&quot;family&quot;:&quot;Uzun Unal&quot;,&quot;given&quot;:&quot;Ozlem&quot;,&quot;parse-names&quot;:false,&quot;dropping-particle&quot;:&quot;&quot;,&quot;non-dropping-particle&quot;:&quot;&quot;},{&quot;family&quot;:&quot;Yildiz&quot;,&quot;given&quot;:&quot;Yilmaz&quot;,&quot;parse-names&quot;:false,&quot;dropping-particle&quot;:&quot;&quot;,&quot;non-dropping-particle&quot;:&quot;&quot;},{&quot;family&quot;:&quot;Zubarioglu&quot;,&quot;given&quot;:&quot;Tanyel&quot;,&quot;parse-names&quot;:false,&quot;dropping-particle&quot;:&quot;&quot;,&quot;non-dropping-particle&quot;:&quot;&quot;},{&quot;family&quot;:&quot;Gissen&quot;,&quot;given&quot;:&quot;Paul&quot;,&quot;parse-names&quot;:false,&quot;dropping-particle&quot;:&quot;&quot;,&quot;non-dropping-particle&quot;:&quot;&quot;}],&quot;container-title&quot;:&quot;Life&quot;,&quot;accessed&quot;:{&quot;date-parts&quot;:[[2025,1,6]]},&quot;DOI&quot;:&quot;10.3390/LIFE12111721/S1&quot;,&quot;ISSN&quot;:&quot;20751729&quot;,&quot;URL&quot;:&quot;https://pmc.ncbi.nlm.nih.gov/articles/PMC9695856/&quot;,&quot;issued&quot;:{&quot;date-parts&quot;:[[2022,11,1]]},&quot;page&quot;:&quot;1721&quot;,&quot;abstract&quot;:&quot;X-linked ornithine transcarbamylase deficiency (OTCD) is the most common urea cycle defect. The disease severity ranges from asymptomatic carrier state to severe neonatal presentation with hyperammonaemic encephalopathy. We audited the diagnosis and management of OTCD, using an online 12-question-survey that was sent to 75 metabolic centres in Turkey, France and the UK. Thirty-nine centres responded and 495 patients were reported in total. A total of 208 French patients were reported, including 71 (34%) males, 86 (41%) symptomatic and 51 (25%) asymptomatic females. Eighty-five Turkish patients included 32 (38%) males, 39 (46%) symptomatic and 14 (16%) asymptomatic females. Out of the 202 UK patients, 66 (33%) were male, 83 (41%) asymptomatic and 53 (26%) symptomatic females. A total of 19%, 12% and 7% of the patients presented with a neonatal-onset phenotype in France, Turkey and the UK, respectively. Vomiting, altered mental status and encephalopathy were the most common initial symptoms in all three countries. While 69% in France and 79% in Turkey were receiving protein restriction, 42% were on a protein-restricted diet in the UK. A total of 76%, 47% and 33% of patients were treated with ammonia scavengers in Turkey, France and the UK, respectively. The findings of our audit emphasize the differences and similarities in manifestations and management practices in three countries.&quot;,&quot;publisher&quot;:&quot;MDPI&quot;,&quot;issue&quot;:&quot;11&quot;,&quot;volume&quot;:&quot;12&quot;,&quot;container-title-short&quot;:&quot;&quot;},&quot;isTemporary&quot;:false}],&quot;citationTag&quot;:&quot;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&quot;},{&quot;citationID&quot;:&quot;MENDELEY_CITATION_4879b4d6-9932-44b6-b0f6-c6926581707b&quot;,&quot;properties&quot;:{&quot;noteIndex&quot;:0},&quot;isEdited&quot;:false,&quot;manualOverride&quot;:{&quot;isManuallyOverridden&quot;:false,&quot;citeprocText&quot;:&quot;(1,2)&quot;,&quot;manualOverrideText&quot;:&quot;&quot;},&quot;citationItems&quot;:[{&quot;id&quot;:&quot;75ddf0c7-cb4d-374f-809a-54fffe9b748a&quot;,&quot;itemData&quot;:{&quot;type&quot;:&quot;article-journal&quot;,&quot;id&quot;:&quot;75ddf0c7-cb4d-374f-809a-54fffe9b748a&quot;,&quot;title&quot;:&quot;Three-Country Snapshot of Ornithine Transcarbamylase Deficiency&quot;,&quot;author&quot;:[{&quot;family&quot;:&quot;Seker Yilmaz&quot;,&quot;given&quot;:&quot;Berna&quot;,&quot;parse-names&quot;:false,&quot;dropping-particle&quot;:&quot;&quot;,&quot;non-dropping-particle&quot;:&quot;&quot;},{&quot;family&quot;:&quot;Baruteau&quot;,&quot;given&quot;:&quot;Julien&quot;,&quot;parse-names&quot;:false,&quot;dropping-particle&quot;:&quot;&quot;,&quot;non-dropping-particle&quot;:&quot;&quot;},{&quot;family&quot;:&quot;Arslan&quot;,&quot;given&quot;:&quot;Nur&quot;,&quot;parse-names&quot;:false,&quot;dropping-particle&quot;:&quot;&quot;,&quot;non-dropping-particle&quot;:&quot;&quot;},{&quot;family&quot;:&quot;Aydin&quot;,&quot;given&quot;:&quot;Halil Ibrahim&quot;,&quot;parse-names&quot;:false,&quot;dropping-particle&quot;:&quot;&quot;,&quot;non-dropping-particle&quot;:&quot;&quot;},{&quot;family&quot;:&quot;Barth&quot;,&quot;given&quot;:&quot;Magalie&quot;,&quot;parse-names&quot;:false,&quot;dropping-particle&quot;:&quot;&quot;,&quot;non-dropping-particle&quot;:&quot;&quot;},{&quot;family&quot;:&quot;Bozaci&quot;,&quot;given&quot;:&quot;Ayse Ergul&quot;,&quot;parse-names&quot;:false,&quot;dropping-particle&quot;:&quot;&quot;,&quot;non-dropping-particle&quot;:&quot;&quot;},{&quot;family&quot;:&quot;Brassier&quot;,&quot;given&quot;:&quot;Anais&quot;,&quot;parse-names&quot;:false,&quot;dropping-particle&quot;:&quot;&quot;,&quot;non-dropping-particle&quot;:&quot;&quot;},{&quot;family&quot;:&quot;Canda&quot;,&quot;given&quot;:&quot;Ebru&quot;,&quot;parse-names&quot;:false,&quot;dropping-particle&quot;:&quot;&quot;,&quot;non-dropping-particle&quot;:&quot;&quot;},{&quot;family&quot;:&quot;Cano&quot;,&quot;given&quot;:&quot;Aline&quot;,&quot;parse-names&quot;:false,&quot;dropping-particle&quot;:&quot;&quot;,&quot;non-dropping-particle&quot;:&quot;&quot;},{&quot;family&quot;:&quot;Chronopoulou&quot;,&quot;given&quot;:&quot;Efstathia&quot;,&quot;parse-names&quot;:false,&quot;dropping-particle&quot;:&quot;&quot;,&quot;non-dropping-particle&quot;:&quot;&quot;},{&quot;family&quot;:&quot;Connolly&quot;,&quot;given&quot;:&quot;Grainne M.&quot;,&quot;parse-names&quot;:false,&quot;dropping-particle&quot;:&quot;&quot;,&quot;non-dropping-particle&quot;:&quot;&quot;},{&quot;family&quot;:&quot;Damaj&quot;,&quot;given&quot;:&quot;Lena&quot;,&quot;parse-names&quot;:false,&quot;dropping-particle&quot;:&quot;&quot;,&quot;non-dropping-particle&quot;:&quot;&quot;},{&quot;family&quot;:&quot;Dawson&quot;,&quot;given&quot;:&quot;Charlotte&quot;,&quot;parse-names&quot;:false,&quot;dropping-particle&quot;:&quot;&quot;,&quot;non-dropping-particle&quot;:&quot;&quot;},{&quot;family&quot;:&quot;Dobbelaere&quot;,&quot;given&quot;:&quot;Dries&quot;,&quot;parse-names&quot;:false,&quot;dropping-particle&quot;:&quot;&quot;,&quot;non-dropping-particle&quot;:&quot;&quot;},{&quot;family&quot;:&quot;Douillard&quot;,&quot;given&quot;:&quot;Claire&quot;,&quot;parse-names&quot;:false,&quot;dropping-particle&quot;:&quot;&quot;,&quot;non-dropping-particle&quot;:&quot;&quot;},{&quot;family&quot;:&quot;Eminoglu&quot;,&quot;given&quot;:&quot;Fatma Tuba&quot;,&quot;parse-names&quot;:false,&quot;dropping-particle&quot;:&quot;&quot;,&quot;non-dropping-particle&quot;:&quot;&quot;},{&quot;family&quot;:&quot;Erdol&quot;,&quot;given&quot;:&quot;Sahin&quot;,&quot;parse-names&quot;:false,&quot;dropping-particle&quot;:&quot;&quot;,&quot;non-dropping-particle&quot;:&quot;&quot;},{&quot;family&quot;:&quot;Ersoy&quot;,&quot;given&quot;:&quot;Melike&quot;,&quot;parse-names&quot;:false,&quot;dropping-particle&quot;:&quot;&quot;,&quot;non-dropping-particle&quot;:&quot;&quot;},{&quot;family&quot;:&quot;Fang&quot;,&quot;given&quot;:&quot;Sherry&quot;,&quot;parse-names&quot;:false,&quot;dropping-particle&quot;:&quot;&quot;,&quot;non-dropping-particle&quot;:&quot;&quot;},{&quot;family&quot;:&quot;Feillet&quot;,&quot;given&quot;:&quot;François&quot;,&quot;parse-names&quot;:false,&quot;dropping-particle&quot;:&quot;&quot;,&quot;non-dropping-particle&quot;:&quot;&quot;},{&quot;family&quot;:&quot;Gokcay&quot;,&quot;given&quot;:&quot;Gulden&quot;,&quot;parse-names&quot;:false,&quot;dropping-particle&quot;:&quot;&quot;,&quot;non-dropping-particle&quot;:&quot;&quot;},{&quot;family&quot;:&quot;Goksoy&quot;,&quot;given&quot;:&quot;Emine&quot;,&quot;parse-names&quot;:false,&quot;dropping-particle&quot;:&quot;&quot;,&quot;non-dropping-particle&quot;:&quot;&quot;},{&quot;family&quot;:&quot;Gorce&quot;,&quot;given&quot;:&quot;Magali&quot;,&quot;parse-names&quot;:false,&quot;dropping-particle&quot;:&quot;&quot;,&quot;non-dropping-particle&quot;:&quot;&quot;},{&quot;family&quot;:&quot;Inci&quot;,&quot;given&quot;:&quot;Asli&quot;,&quot;parse-names&quot;:false,&quot;dropping-particle&quot;:&quot;&quot;,&quot;non-dropping-particle&quot;:&quot;&quot;},{&quot;family&quot;:&quot;Kadioglu&quot;,&quot;given&quot;:&quot;Banu&quot;,&quot;parse-names&quot;:false,&quot;dropping-particle&quot;:&quot;&quot;,&quot;non-dropping-particle&quot;:&quot;&quot;},{&quot;family&quot;:&quot;Kardas&quot;,&quot;given&quot;:&quot;Fatih&quot;,&quot;parse-names&quot;:false,&quot;dropping-particle&quot;:&quot;&quot;,&quot;non-dropping-particle&quot;:&quot;&quot;},{&quot;family&quot;:&quot;Kasapkara&quot;,&quot;given&quot;:&quot;Cigdem Seher&quot;,&quot;parse-names&quot;:false,&quot;dropping-particle&quot;:&quot;&quot;,&quot;non-dropping-particle&quot;:&quot;&quot;},{&quot;family&quot;:&quot;Kilic Yildirim&quot;,&quot;given&quot;:&quot;Gonca&quot;,&quot;parse-names&quot;:false,&quot;dropping-particle&quot;:&quot;&quot;,&quot;non-dropping-particle&quot;:&quot;&quot;},{&quot;family&quot;:&quot;Kor&quot;,&quot;given&quot;:&quot;Deniz&quot;,&quot;parse-names&quot;:false,&quot;dropping-particle&quot;:&quot;&quot;,&quot;non-dropping-particle&quot;:&quot;&quot;},{&quot;family&quot;:&quot;Kose&quot;,&quot;given&quot;:&quot;Melis&quot;,&quot;parse-names&quot;:false,&quot;dropping-particle&quot;:&quot;&quot;,&quot;non-dropping-particle&quot;:&quot;&quot;},{&quot;family&quot;:&quot;Marelli&quot;,&quot;given&quot;:&quot;Cecilia&quot;,&quot;parse-names&quot;:false,&quot;dropping-particle&quot;:&quot;&quot;,&quot;non-dropping-particle&quot;:&quot;&quot;},{&quot;family&quot;:&quot;Mundy&quot;,&quot;given&quot;:&quot;Helen&quot;,&quot;parse-names&quot;:false,&quot;dropping-particle&quot;:&quot;&quot;,&quot;non-dropping-particle&quot;:&quot;&quot;},{&quot;family&quot;:&quot;O’Sullivan&quot;,&quot;given&quot;:&quot;Siobhan&quot;,&quot;parse-names&quot;:false,&quot;dropping-particle&quot;:&quot;&quot;,&quot;non-dropping-particle&quot;:&quot;&quot;},{&quot;family&quot;:&quot;Ozturk Hismi&quot;,&quot;given&quot;:&quot;Burcu&quot;,&quot;parse-names&quot;:false,&quot;dropping-particle&quot;:&quot;&quot;,&quot;non-dropping-particle&quot;:&quot;&quot;},{&quot;family&quot;:&quot;Ramachandran&quot;,&quot;given&quot;:&quot;Radha&quot;,&quot;parse-names&quot;:false,&quot;dropping-particle&quot;:&quot;&quot;,&quot;non-dropping-particle&quot;:&quot;&quot;},{&quot;family&quot;:&quot;Roubertie&quot;,&quot;given&quot;:&quot;Agathe&quot;,&quot;parse-names&quot;:false,&quot;dropping-particle&quot;:&quot;&quot;,&quot;non-dropping-particle&quot;:&quot;&quot;},{&quot;family&quot;:&quot;Sanlilar&quot;,&quot;given&quot;:&quot;Mehtap&quot;,&quot;parse-names&quot;:false,&quot;dropping-particle&quot;:&quot;&quot;,&quot;non-dropping-particle&quot;:&quot;&quot;},{&quot;family&quot;:&quot;Schiff&quot;,&quot;given&quot;:&quot;Manuel&quot;,&quot;parse-names&quot;:false,&quot;dropping-particle&quot;:&quot;&quot;,&quot;non-dropping-particle&quot;:&quot;&quot;},{&quot;family&quot;:&quot;Sreekantam&quot;,&quot;given&quot;:&quot;Srividya&quot;,&quot;parse-names&quot;:false,&quot;dropping-particle&quot;:&quot;&quot;,&quot;non-dropping-particle&quot;:&quot;&quot;},{&quot;family&quot;:&quot;Stepien&quot;,&quot;given&quot;:&quot;Karolina M.&quot;,&quot;parse-names&quot;:false,&quot;dropping-particle&quot;:&quot;&quot;,&quot;non-dropping-particle&quot;:&quot;&quot;},{&quot;family&quot;:&quot;Uzun Unal&quot;,&quot;given&quot;:&quot;Ozlem&quot;,&quot;parse-names&quot;:false,&quot;dropping-particle&quot;:&quot;&quot;,&quot;non-dropping-particle&quot;:&quot;&quot;},{&quot;family&quot;:&quot;Yildiz&quot;,&quot;given&quot;:&quot;Yilmaz&quot;,&quot;parse-names&quot;:false,&quot;dropping-particle&quot;:&quot;&quot;,&quot;non-dropping-particle&quot;:&quot;&quot;},{&quot;family&quot;:&quot;Zubarioglu&quot;,&quot;given&quot;:&quot;Tanyel&quot;,&quot;parse-names&quot;:false,&quot;dropping-particle&quot;:&quot;&quot;,&quot;non-dropping-particle&quot;:&quot;&quot;},{&quot;family&quot;:&quot;Gissen&quot;,&quot;given&quot;:&quot;Paul&quot;,&quot;parse-names&quot;:false,&quot;dropping-particle&quot;:&quot;&quot;,&quot;non-dropping-particle&quot;:&quot;&quot;}],&quot;container-title&quot;:&quot;Life&quot;,&quot;accessed&quot;:{&quot;date-parts&quot;:[[2025,1,6]]},&quot;DOI&quot;:&quot;10.3390/LIFE12111721/S1&quot;,&quot;ISSN&quot;:&quot;20751729&quot;,&quot;URL&quot;:&quot;https://pmc.ncbi.nlm.nih.gov/articles/PMC9695856/&quot;,&quot;issued&quot;:{&quot;date-parts&quot;:[[2022,11,1]]},&quot;page&quot;:&quot;1721&quot;,&quot;abstract&quot;:&quot;X-linked ornithine transcarbamylase deficiency (OTCD) is the most common urea cycle defect. The disease severity ranges from asymptomatic carrier state to severe neonatal presentation with hyperammonaemic encephalopathy. We audited the diagnosis and management of OTCD, using an online 12-question-survey that was sent to 75 metabolic centres in Turkey, France and the UK. Thirty-nine centres responded and 495 patients were reported in total. A total of 208 French patients were reported, including 71 (34%) males, 86 (41%) symptomatic and 51 (25%) asymptomatic females. Eighty-five Turkish patients included 32 (38%) males, 39 (46%) symptomatic and 14 (16%) asymptomatic females. Out of the 202 UK patients, 66 (33%) were male, 83 (41%) asymptomatic and 53 (26%) symptomatic females. A total of 19%, 12% and 7% of the patients presented with a neonatal-onset phenotype in France, Turkey and the UK, respectively. Vomiting, altered mental status and encephalopathy were the most common initial symptoms in all three countries. While 69% in France and 79% in Turkey were receiving protein restriction, 42% were on a protein-restricted diet in the UK. A total of 76%, 47% and 33% of patients were treated with ammonia scavengers in Turkey, France and the UK, respectively. The findings of our audit emphasize the differences and similarities in manifestations and management practices in three countries.&quot;,&quot;publisher&quot;:&quot;MDPI&quot;,&quot;issue&quot;:&quot;11&quot;,&quot;volume&quot;:&quot;12&quot;,&quot;container-title-short&quot;:&quot;&quot;},&quot;isTemporary&quot;:false},{&quot;id&quot;:&quot;7a6331e5-86b6-35c0-9d14-f656f4e154c7&quot;,&quot;itemData&quot;:{&quot;type&quot;:&quot;article-journal&quot;,&quot;id&quot;:&quot;7a6331e5-86b6-35c0-9d14-f656f4e154c7&quot;,&quot;title&quot;:&quot;Ornithine transcarbamylase deficiency: A diagnostic odyssey&quot;,&quot;author&quot;:[{&quot;family&quot;:&quot;Knerr&quot;,&quot;given&quot;:&quot;Ina&quot;,&quot;parse-names&quot;:false,&quot;dropping-particle&quot;:&quot;&quot;,&quot;non-dropping-particle&quot;:&quot;&quot;},{&quot;family&quot;:&quot;Cassiman&quot;,&quot;given&quot;:&quot;David&quot;,&quot;parse-names&quot;:false,&quot;dropping-particle&quot;:&quot;&quot;,&quot;non-dropping-particle&quot;:&quot;&quot;}],&quot;container-title&quot;:&quot;Journal of Inherited Metabolic Disease&quot;,&quot;container-title-short&quot;:&quot;J Inherit Metab Dis&quot;,&quot;accessed&quot;:{&quot;date-parts&quot;:[[2025,1,6]]},&quot;DOI&quot;:&quot;10.1002/JIMD.12530&quot;,&quot;ISSN&quot;:&quot;15732665&quot;,&quot;PMID&quot;:&quot;35734906&quot;,&quot;URL&quot;:&quot;https://pmc.ncbi.nlm.nih.gov/articles/PMC9541173/&quot;,&quot;issued&quot;:{&quot;date-parts&quot;:[[2022,7,1]]},&quot;page&quot;:&quot;661&quot;,&quot;publisher&quot;:&quot;John Wiley and Sons Inc&quot;,&quot;issue&quot;:&quot;4&quot;,&quot;volume&quot;:&quot;45&quot;},&quot;isTemporary&quot;:false}],&quot;citationTag&quot;:&quot;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&quot;},{&quot;citationID&quot;:&quot;MENDELEY_CITATION_7ff99712-b0cc-4d9b-a2ad-94a513d46b8a&quot;,&quot;properties&quot;:{&quot;noteIndex&quot;:0},&quot;isEdited&quot;:false,&quot;manualOverride&quot;:{&quot;isManuallyOverridden&quot;:false,&quot;citeprocText&quot;:&quot;(1,3)&quot;,&quot;manualOverrideText&quot;:&quot;&quot;},&quot;citationItems&quot;:[{&quot;id&quot;:&quot;cff556cd-62be-3e71-b1b4-8aff0cd6f473&quot;,&quot;itemData&quot;:{&quot;type&quot;:&quot;article-journal&quot;,&quot;id&quot;:&quot;cff556cd-62be-3e71-b1b4-8aff0cd6f473&quot;,&quot;title&quot;:&quot;Evidence for X-Linked Dominant Inheritance of Ornithine Transcarbamylase Deficiency&quot;,&quot;author&quot;:[{&quot;family&quot;:&quot;Short&quot;,&quot;given&quot;:&quot;Elizabeth M.&quot;,&quot;parse-names&quot;:false,&quot;dropping-particle&quot;:&quot;&quot;,&quot;non-dropping-particle&quot;:&quot;&quot;},{&quot;family&quot;:&quot;Conn&quot;,&quot;given&quot;:&quot;Harold O.&quot;,&quot;parse-names&quot;:false,&quot;dropping-particle&quot;:&quot;&quot;,&quot;non-dropping-particle&quot;:&quot;&quot;},{&quot;family&quot;:&quot;Snodgrass&quot;,&quot;given&quot;:&quot;Philip J.&quot;,&quot;parse-names&quot;:false,&quot;dropping-particle&quot;:&quot;&quot;,&quot;non-dropping-particle&quot;:&quot;&quot;},{&quot;family&quot;:&quot;Campbell&quot;,&quot;given&quot;:&quot;Alexander G.M.&quot;,&quot;parse-names&quot;:false,&quot;dropping-particle&quot;:&quot;&quot;,&quot;non-dropping-particle&quot;:&quot;&quot;},{&quot;family&quot;:&quot;Rosenberg&quot;,&quot;given&quot;:&quot;Leon E.&quot;,&quot;parse-names&quot;:false,&quot;dropping-particle&quot;:&quot;&quot;,&quot;non-dropping-particle&quot;:&quot;&quot;}],&quot;container-title&quot;:&quot;New England Journal of Medicine&quot;,&quot;accessed&quot;:{&quot;date-parts&quot;:[[2025,1,6]]},&quot;DOI&quot;:&quot;10.1056/NEJM197301042880102&quot;,&quot;ISSN&quot;:&quot;0028-4793&quot;,&quot;PMID&quot;:&quot;4681915&quot;,&quot;URL&quot;:&quot;https://www.nejm.org/doi/abs/10.1056/NEJM197301042880102&quot;,&quot;issued&quot;:{&quot;date-parts&quot;:[[1973,1,4]]},&quot;page&quot;:&quot;7-12&quot;,&quot;abstract&quot;:&quot;The mode of Inheritance of ornithine transcarbamylase deficiency was studied in four kindreds, each containing one or more affected children with ammonia intoxication. In two families a total of ei...&quot;,&quot;publisher&quot;:&quot;Massachusetts Medical Society&quot;,&quot;issue&quot;:&quot;1&quot;,&quot;volume&quot;:&quot;288&quot;,&quot;container-title-short&quot;:&quot;&quot;},&quot;isTemporary&quot;:false},{&quot;id&quot;:&quot;75ddf0c7-cb4d-374f-809a-54fffe9b748a&quot;,&quot;itemData&quot;:{&quot;type&quot;:&quot;article-journal&quot;,&quot;id&quot;:&quot;75ddf0c7-cb4d-374f-809a-54fffe9b748a&quot;,&quot;title&quot;:&quot;Three-Country Snapshot of Ornithine Transcarbamylase Deficiency&quot;,&quot;author&quot;:[{&quot;family&quot;:&quot;Seker Yilmaz&quot;,&quot;given&quot;:&quot;Berna&quot;,&quot;parse-names&quot;:false,&quot;dropping-particle&quot;:&quot;&quot;,&quot;non-dropping-particle&quot;:&quot;&quot;},{&quot;family&quot;:&quot;Baruteau&quot;,&quot;given&quot;:&quot;Julien&quot;,&quot;parse-names&quot;:false,&quot;dropping-particle&quot;:&quot;&quot;,&quot;non-dropping-particle&quot;:&quot;&quot;},{&quot;family&quot;:&quot;Arslan&quot;,&quot;given&quot;:&quot;Nur&quot;,&quot;parse-names&quot;:false,&quot;dropping-particle&quot;:&quot;&quot;,&quot;non-dropping-particle&quot;:&quot;&quot;},{&quot;family&quot;:&quot;Aydin&quot;,&quot;given&quot;:&quot;Halil Ibrahim&quot;,&quot;parse-names&quot;:false,&quot;dropping-particle&quot;:&quot;&quot;,&quot;non-dropping-particle&quot;:&quot;&quot;},{&quot;family&quot;:&quot;Barth&quot;,&quot;given&quot;:&quot;Magalie&quot;,&quot;parse-names&quot;:false,&quot;dropping-particle&quot;:&quot;&quot;,&quot;non-dropping-particle&quot;:&quot;&quot;},{&quot;family&quot;:&quot;Bozaci&quot;,&quot;given&quot;:&quot;Ayse Ergul&quot;,&quot;parse-names&quot;:false,&quot;dropping-particle&quot;:&quot;&quot;,&quot;non-dropping-particle&quot;:&quot;&quot;},{&quot;family&quot;:&quot;Brassier&quot;,&quot;given&quot;:&quot;Anais&quot;,&quot;parse-names&quot;:false,&quot;dropping-particle&quot;:&quot;&quot;,&quot;non-dropping-particle&quot;:&quot;&quot;},{&quot;family&quot;:&quot;Canda&quot;,&quot;given&quot;:&quot;Ebru&quot;,&quot;parse-names&quot;:false,&quot;dropping-particle&quot;:&quot;&quot;,&quot;non-dropping-particle&quot;:&quot;&quot;},{&quot;family&quot;:&quot;Cano&quot;,&quot;given&quot;:&quot;Aline&quot;,&quot;parse-names&quot;:false,&quot;dropping-particle&quot;:&quot;&quot;,&quot;non-dropping-particle&quot;:&quot;&quot;},{&quot;family&quot;:&quot;Chronopoulou&quot;,&quot;given&quot;:&quot;Efstathia&quot;,&quot;parse-names&quot;:false,&quot;dropping-particle&quot;:&quot;&quot;,&quot;non-dropping-particle&quot;:&quot;&quot;},{&quot;family&quot;:&quot;Connolly&quot;,&quot;given&quot;:&quot;Grainne M.&quot;,&quot;parse-names&quot;:false,&quot;dropping-particle&quot;:&quot;&quot;,&quot;non-dropping-particle&quot;:&quot;&quot;},{&quot;family&quot;:&quot;Damaj&quot;,&quot;given&quot;:&quot;Lena&quot;,&quot;parse-names&quot;:false,&quot;dropping-particle&quot;:&quot;&quot;,&quot;non-dropping-particle&quot;:&quot;&quot;},{&quot;family&quot;:&quot;Dawson&quot;,&quot;given&quot;:&quot;Charlotte&quot;,&quot;parse-names&quot;:false,&quot;dropping-particle&quot;:&quot;&quot;,&quot;non-dropping-particle&quot;:&quot;&quot;},{&quot;family&quot;:&quot;Dobbelaere&quot;,&quot;given&quot;:&quot;Dries&quot;,&quot;parse-names&quot;:false,&quot;dropping-particle&quot;:&quot;&quot;,&quot;non-dropping-particle&quot;:&quot;&quot;},{&quot;family&quot;:&quot;Douillard&quot;,&quot;given&quot;:&quot;Claire&quot;,&quot;parse-names&quot;:false,&quot;dropping-particle&quot;:&quot;&quot;,&quot;non-dropping-particle&quot;:&quot;&quot;},{&quot;family&quot;:&quot;Eminoglu&quot;,&quot;given&quot;:&quot;Fatma Tuba&quot;,&quot;parse-names&quot;:false,&quot;dropping-particle&quot;:&quot;&quot;,&quot;non-dropping-particle&quot;:&quot;&quot;},{&quot;family&quot;:&quot;Erdol&quot;,&quot;given&quot;:&quot;Sahin&quot;,&quot;parse-names&quot;:false,&quot;dropping-particle&quot;:&quot;&quot;,&quot;non-dropping-particle&quot;:&quot;&quot;},{&quot;family&quot;:&quot;Ersoy&quot;,&quot;given&quot;:&quot;Melike&quot;,&quot;parse-names&quot;:false,&quot;dropping-particle&quot;:&quot;&quot;,&quot;non-dropping-particle&quot;:&quot;&quot;},{&quot;family&quot;:&quot;Fang&quot;,&quot;given&quot;:&quot;Sherry&quot;,&quot;parse-names&quot;:false,&quot;dropping-particle&quot;:&quot;&quot;,&quot;non-dropping-particle&quot;:&quot;&quot;},{&quot;family&quot;:&quot;Feillet&quot;,&quot;given&quot;:&quot;François&quot;,&quot;parse-names&quot;:false,&quot;dropping-particle&quot;:&quot;&quot;,&quot;non-dropping-particle&quot;:&quot;&quot;},{&quot;family&quot;:&quot;Gokcay&quot;,&quot;given&quot;:&quot;Gulden&quot;,&quot;parse-names&quot;:false,&quot;dropping-particle&quot;:&quot;&quot;,&quot;non-dropping-particle&quot;:&quot;&quot;},{&quot;family&quot;:&quot;Goksoy&quot;,&quot;given&quot;:&quot;Emine&quot;,&quot;parse-names&quot;:false,&quot;dropping-particle&quot;:&quot;&quot;,&quot;non-dropping-particle&quot;:&quot;&quot;},{&quot;family&quot;:&quot;Gorce&quot;,&quot;given&quot;:&quot;Magali&quot;,&quot;parse-names&quot;:false,&quot;dropping-particle&quot;:&quot;&quot;,&quot;non-dropping-particle&quot;:&quot;&quot;},{&quot;family&quot;:&quot;Inci&quot;,&quot;given&quot;:&quot;Asli&quot;,&quot;parse-names&quot;:false,&quot;dropping-particle&quot;:&quot;&quot;,&quot;non-dropping-particle&quot;:&quot;&quot;},{&quot;family&quot;:&quot;Kadioglu&quot;,&quot;given&quot;:&quot;Banu&quot;,&quot;parse-names&quot;:false,&quot;dropping-particle&quot;:&quot;&quot;,&quot;non-dropping-particle&quot;:&quot;&quot;},{&quot;family&quot;:&quot;Kardas&quot;,&quot;given&quot;:&quot;Fatih&quot;,&quot;parse-names&quot;:false,&quot;dropping-particle&quot;:&quot;&quot;,&quot;non-dropping-particle&quot;:&quot;&quot;},{&quot;family&quot;:&quot;Kasapkara&quot;,&quot;given&quot;:&quot;Cigdem Seher&quot;,&quot;parse-names&quot;:false,&quot;dropping-particle&quot;:&quot;&quot;,&quot;non-dropping-particle&quot;:&quot;&quot;},{&quot;family&quot;:&quot;Kilic Yildirim&quot;,&quot;given&quot;:&quot;Gonca&quot;,&quot;parse-names&quot;:false,&quot;dropping-particle&quot;:&quot;&quot;,&quot;non-dropping-particle&quot;:&quot;&quot;},{&quot;family&quot;:&quot;Kor&quot;,&quot;given&quot;:&quot;Deniz&quot;,&quot;parse-names&quot;:false,&quot;dropping-particle&quot;:&quot;&quot;,&quot;non-dropping-particle&quot;:&quot;&quot;},{&quot;family&quot;:&quot;Kose&quot;,&quot;given&quot;:&quot;Melis&quot;,&quot;parse-names&quot;:false,&quot;dropping-particle&quot;:&quot;&quot;,&quot;non-dropping-particle&quot;:&quot;&quot;},{&quot;family&quot;:&quot;Marelli&quot;,&quot;given&quot;:&quot;Cecilia&quot;,&quot;parse-names&quot;:false,&quot;dropping-particle&quot;:&quot;&quot;,&quot;non-dropping-particle&quot;:&quot;&quot;},{&quot;family&quot;:&quot;Mundy&quot;,&quot;given&quot;:&quot;Helen&quot;,&quot;parse-names&quot;:false,&quot;dropping-particle&quot;:&quot;&quot;,&quot;non-dropping-particle&quot;:&quot;&quot;},{&quot;family&quot;:&quot;O’Sullivan&quot;,&quot;given&quot;:&quot;Siobhan&quot;,&quot;parse-names&quot;:false,&quot;dropping-particle&quot;:&quot;&quot;,&quot;non-dropping-particle&quot;:&quot;&quot;},{&quot;family&quot;:&quot;Ozturk Hismi&quot;,&quot;given&quot;:&quot;Burcu&quot;,&quot;parse-names&quot;:false,&quot;dropping-particle&quot;:&quot;&quot;,&quot;non-dropping-particle&quot;:&quot;&quot;},{&quot;family&quot;:&quot;Ramachandran&quot;,&quot;given&quot;:&quot;Radha&quot;,&quot;parse-names&quot;:false,&quot;dropping-particle&quot;:&quot;&quot;,&quot;non-dropping-particle&quot;:&quot;&quot;},{&quot;family&quot;:&quot;Roubertie&quot;,&quot;given&quot;:&quot;Agathe&quot;,&quot;parse-names&quot;:false,&quot;dropping-particle&quot;:&quot;&quot;,&quot;non-dropping-particle&quot;:&quot;&quot;},{&quot;family&quot;:&quot;Sanlilar&quot;,&quot;given&quot;:&quot;Mehtap&quot;,&quot;parse-names&quot;:false,&quot;dropping-particle&quot;:&quot;&quot;,&quot;non-dropping-particle&quot;:&quot;&quot;},{&quot;family&quot;:&quot;Schiff&quot;,&quot;given&quot;:&quot;Manuel&quot;,&quot;parse-names&quot;:false,&quot;dropping-particle&quot;:&quot;&quot;,&quot;non-dropping-particle&quot;:&quot;&quot;},{&quot;family&quot;:&quot;Sreekantam&quot;,&quot;given&quot;:&quot;Srividya&quot;,&quot;parse-names&quot;:false,&quot;dropping-particle&quot;:&quot;&quot;,&quot;non-dropping-particle&quot;:&quot;&quot;},{&quot;family&quot;:&quot;Stepien&quot;,&quot;given&quot;:&quot;Karolina M.&quot;,&quot;parse-names&quot;:false,&quot;dropping-particle&quot;:&quot;&quot;,&quot;non-dropping-particle&quot;:&quot;&quot;},{&quot;family&quot;:&quot;Uzun Unal&quot;,&quot;given&quot;:&quot;Ozlem&quot;,&quot;parse-names&quot;:false,&quot;dropping-particle&quot;:&quot;&quot;,&quot;non-dropping-particle&quot;:&quot;&quot;},{&quot;family&quot;:&quot;Yildiz&quot;,&quot;given&quot;:&quot;Yilmaz&quot;,&quot;parse-names&quot;:false,&quot;dropping-particle&quot;:&quot;&quot;,&quot;non-dropping-particle&quot;:&quot;&quot;},{&quot;family&quot;:&quot;Zubarioglu&quot;,&quot;given&quot;:&quot;Tanyel&quot;,&quot;parse-names&quot;:false,&quot;dropping-particle&quot;:&quot;&quot;,&quot;non-dropping-particle&quot;:&quot;&quot;},{&quot;family&quot;:&quot;Gissen&quot;,&quot;given&quot;:&quot;Paul&quot;,&quot;parse-names&quot;:false,&quot;dropping-particle&quot;:&quot;&quot;,&quot;non-dropping-particle&quot;:&quot;&quot;}],&quot;container-title&quot;:&quot;Life&quot;,&quot;accessed&quot;:{&quot;date-parts&quot;:[[2025,1,6]]},&quot;DOI&quot;:&quot;10.3390/LIFE12111721/S1&quot;,&quot;ISSN&quot;:&quot;20751729&quot;,&quot;URL&quot;:&quot;https://pmc.ncbi.nlm.nih.gov/articles/PMC9695856/&quot;,&quot;issued&quot;:{&quot;date-parts&quot;:[[2022,11,1]]},&quot;page&quot;:&quot;1721&quot;,&quot;abstract&quot;:&quot;X-linked ornithine transcarbamylase deficiency (OTCD) is the most common urea cycle defect. The disease severity ranges from asymptomatic carrier state to severe neonatal presentation with hyperammonaemic encephalopathy. We audited the diagnosis and management of OTCD, using an online 12-question-survey that was sent to 75 metabolic centres in Turkey, France and the UK. Thirty-nine centres responded and 495 patients were reported in total. A total of 208 French patients were reported, including 71 (34%) males, 86 (41%) symptomatic and 51 (25%) asymptomatic females. Eighty-five Turkish patients included 32 (38%) males, 39 (46%) symptomatic and 14 (16%) asymptomatic females. Out of the 202 UK patients, 66 (33%) were male, 83 (41%) asymptomatic and 53 (26%) symptomatic females. A total of 19%, 12% and 7% of the patients presented with a neonatal-onset phenotype in France, Turkey and the UK, respectively. Vomiting, altered mental status and encephalopathy were the most common initial symptoms in all three countries. While 69% in France and 79% in Turkey were receiving protein restriction, 42% were on a protein-restricted diet in the UK. A total of 76%, 47% and 33% of patients were treated with ammonia scavengers in Turkey, France and the UK, respectively. The findings of our audit emphasize the differences and similarities in manifestations and management practices in three countries.&quot;,&quot;publisher&quot;:&quot;MDPI&quot;,&quot;issue&quot;:&quot;11&quot;,&quot;volume&quot;:&quot;12&quot;,&quot;container-title-short&quot;:&quot;&quot;},&quot;isTemporary&quot;:false}],&quot;citationTag&quot;:&quot;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&quot;},{&quot;citationID&quot;:&quot;MENDELEY_CITATION_2ae593d5-2c61-4ea5-be36-4ec7c724cb2d&quot;,&quot;properties&quot;:{&quot;noteIndex&quot;:0},&quot;isEdited&quot;:false,&quot;manualOverride&quot;:{&quot;isManuallyOverridden&quot;:false,&quot;citeprocText&quot;:&quot;(4–6)&quot;,&quot;manualOverrideText&quot;:&quot;&quot;},&quot;citationItems&quot;:[{&quot;id&quot;:&quot;10f01716-0afd-30fb-a755-b08c4500ad4d&quot;,&quot;itemData&quot;:{&quot;type&quot;:&quot;article-journal&quot;,&quot;id&quot;:&quot;10f01716-0afd-30fb-a755-b08c4500ad4d&quot;,&quot;title&quot;:&quot;Hidden on the X: Psychosocial Implications of Ornithine Transcarbamylase Deficiency in Female Carriers&quot;,&quot;author&quot;:[{&quot;family&quot;:&quot;Tsipis&quot;,&quot;given&quot;:&quot;Judith&quot;,&quot;parse-names&quot;:false,&quot;dropping-particle&quot;:&quot;&quot;,&quot;non-dropping-particle&quot;:&quot;&quot;},{&quot;family&quot;:&quot;Thompson&quot;,&quot;given&quot;:&quot;Chelsea Anne&quot;,&quot;parse-names&quot;:false,&quot;dropping-particle&quot;:&quot;&quot;,&quot;non-dropping-particle&quot;:&quot;&quot;}],&quot;accessed&quot;:{&quot;date-parts&quot;:[[2025,1,6]]},&quot;DOI&quot;:&quot;10.48617/ETD.765&quot;,&quot;URL&quot;:&quot;https://scholarworks.brandeis.edu/esploro/outputs/graduate/Hidden-on-the-X-Psychosocial-Implications/9923879933001921&quot;,&quot;issued&quot;:{&quot;date-parts&quot;:[[2016]]},&quot;publisher&quot;:&quot;Brandeis University&quot;,&quot;container-title-short&quot;:&quot;&quot;},&quot;isTemporary&quot;:false},{&quot;id&quot;:&quot;89f6a8ee-6a72-30cf-bf83-7cb4904bac04&quot;,&quot;itemData&quot;:{&quot;type&quot;:&quot;article-journal&quot;,&quot;id&quot;:&quot;89f6a8ee-6a72-30cf-bf83-7cb4904bac04&quot;,&quot;title&quot;:&quot;X-linked diseases: susceptible females&quot;,&quot;author&quot;:[{&quot;family&quot;:&quot;Migeon&quot;,&quot;given&quot;:&quot;Barbara R.&quot;,&quot;parse-names&quot;:false,&quot;dropping-particle&quot;:&quot;&quot;,&quot;non-dropping-particle&quot;:&quot;&quot;}],&quot;container-title&quot;:&quot;Genetics in Medicine&quot;,&quot;accessed&quot;:{&quot;date-parts&quot;:[[2025,1,6]]},&quot;DOI&quot;:&quot;10.1038/s41436-020-0779-4&quot;,&quot;ISSN&quot;:&quot;15300366&quot;,&quot;PMID&quot;:&quot;32284538&quot;,&quot;URL&quot;:&quot;http://www.gimjournal.org/article/S109836002101176X/fulltext&quot;,&quot;issued&quot;:{&quot;date-parts&quot;:[[2020,7,1]]},&quot;page&quot;:&quot;1156-1174&quot;,&quot;abstract&quot;:&quot;The role of X-inactivation is often ignored as a prime cause of sex differences in disease. Yet, the way males and females express their X-linked genes has a major role in the dissimilar phenotypes that underlie many rare and common disorders, such as intellectual deficiency, epilepsy, congenital abnormalities, and diseases of the heart, blood, skin, muscle, and bones. Summarized here are many examples of the different presentations in males and females. Other data include reasons why women are often protected from the deleterious variants carried on their X chromosome, and the factors that render women susceptible in some instances.&quot;,&quot;publisher&quot;:&quot;Springer Nature&quot;,&quot;issue&quot;:&quot;7&quot;,&quot;volume&quot;:&quot;22&quot;,&quot;container-title-short&quot;:&quot;&quot;},&quot;isTemporary&quot;:false},{&quot;id&quot;:&quot;41efcd60-769e-3ead-9e42-488269b9ae05&quot;,&quot;itemData&quot;:{&quot;type&quot;:&quot;article-journal&quot;,&quot;id&quot;:&quot;41efcd60-769e-3ead-9e42-488269b9ae05&quot;,&quot;title&quot;:&quot;Challenges of managing ornithine transcarbamylase deficiency in female heterozygotes&quot;,&quot;author&quot;:[{&quot;family&quot;:&quot;Feigenbaum&quot;,&quot;given&quot;:&quot;Annette&quot;,&quot;parse-names&quot;:false,&quot;dropping-particle&quot;:&quot;&quot;,&quot;non-dropping-particle&quot;:&quot;&quot;}],&quot;container-title&quot;:&quot;Molecular Genetics and Metabolism Reports&quot;,&quot;container-title-short&quot;:&quot;Mol Genet Metab Rep&quot;,&quot;accessed&quot;:{&quot;date-parts&quot;:[[2025,1,6]]},&quot;DOI&quot;:&quot;10.1016/J.YMGMR.2022.100941&quot;,&quot;ISSN&quot;:&quot;22144269&quot;,&quot;PMID&quot;:&quot;36620389&quot;,&quot;URL&quot;:&quot;https://pmc.ncbi.nlm.nih.gov/articles/PMC9817477/&quot;,&quot;issued&quot;:{&quot;date-parts&quot;:[[2022,12,1]]},&quot;page&quot;:&quot;100941&quot;,&quot;abstract&quot;:&quot;Urea cycle disorders (UCDs) are a group of rare inherited metabolic conditions caused by enzyme deficiency within the hepatic ammonia detoxification pathway. Ornithine transcarbamylase (OTC) deficiency, the most frequently occurring UCD, is an X-linked condition known to yield a vastly heterogeneous phenotype, with variable onset and presentation across the lifespan. Here, we introduce a series of 4 original cases, published as part of this special supplement, that illustrate learnings for the care of heterozygous females with OTC deficiency, including challenges with diagnosis, potential triggers of hyperammonemia, cognitive effects, and approaches to disease management, including peripartum care.&quot;,&quot;publisher&quot;:&quot;Elsevier Inc.&quot;,&quot;issue&quot;:&quot;Suppl 1&quot;,&quot;volume&quot;:&quot;33&quot;},&quot;isTemporary&quot;:false}],&quot;citationTag&quot;:&quot;MENDELEY_CITATION_v3_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&quot;},{&quot;citationID&quot;:&quot;MENDELEY_CITATION_eced3117-9842-4e3e-9ccf-cb889889946e&quot;,&quot;properties&quot;:{&quot;noteIndex&quot;:0},&quot;isEdited&quot;:false,&quot;manualOverride&quot;:{&quot;isManuallyOverridden&quot;:false,&quot;citeprocText&quot;:&quot;(5–7)&quot;,&quot;manualOverrideText&quot;:&quot;&quot;},&quot;citationItems&quot;:[{&quot;id&quot;:&quot;41efcd60-769e-3ead-9e42-488269b9ae05&quot;,&quot;itemData&quot;:{&quot;type&quot;:&quot;article-journal&quot;,&quot;id&quot;:&quot;41efcd60-769e-3ead-9e42-488269b9ae05&quot;,&quot;title&quot;:&quot;Challenges of managing ornithine transcarbamylase deficiency in female heterozygotes&quot;,&quot;author&quot;:[{&quot;family&quot;:&quot;Feigenbaum&quot;,&quot;given&quot;:&quot;Annette&quot;,&quot;parse-names&quot;:false,&quot;dropping-particle&quot;:&quot;&quot;,&quot;non-dropping-particle&quot;:&quot;&quot;}],&quot;container-title&quot;:&quot;Molecular Genetics and Metabolism Reports&quot;,&quot;container-title-short&quot;:&quot;Mol Genet Metab Rep&quot;,&quot;accessed&quot;:{&quot;date-parts&quot;:[[2025,1,6]]},&quot;DOI&quot;:&quot;10.1016/J.YMGMR.2022.100941&quot;,&quot;ISSN&quot;:&quot;22144269&quot;,&quot;PMID&quot;:&quot;36620389&quot;,&quot;URL&quot;:&quot;https://pmc.ncbi.nlm.nih.gov/articles/PMC9817477/&quot;,&quot;issued&quot;:{&quot;date-parts&quot;:[[2022,12,1]]},&quot;page&quot;:&quot;100941&quot;,&quot;abstract&quot;:&quot;Urea cycle disorders (UCDs) are a group of rare inherited metabolic conditions caused by enzyme deficiency within the hepatic ammonia detoxification pathway. Ornithine transcarbamylase (OTC) deficiency, the most frequently occurring UCD, is an X-linked condition known to yield a vastly heterogeneous phenotype, with variable onset and presentation across the lifespan. Here, we introduce a series of 4 original cases, published as part of this special supplement, that illustrate learnings for the care of heterozygous females with OTC deficiency, including challenges with diagnosis, potential triggers of hyperammonemia, cognitive effects, and approaches to disease management, including peripartum care.&quot;,&quot;publisher&quot;:&quot;Elsevier Inc.&quot;,&quot;issue&quot;:&quot;Suppl 1&quot;,&quot;volume&quot;:&quot;33&quot;},&quot;isTemporary&quot;:false},{&quot;id&quot;:&quot;89f6a8ee-6a72-30cf-bf83-7cb4904bac04&quot;,&quot;itemData&quot;:{&quot;type&quot;:&quot;article-journal&quot;,&quot;id&quot;:&quot;89f6a8ee-6a72-30cf-bf83-7cb4904bac04&quot;,&quot;title&quot;:&quot;X-linked diseases: susceptible females&quot;,&quot;author&quot;:[{&quot;family&quot;:&quot;Migeon&quot;,&quot;given&quot;:&quot;Barbara R.&quot;,&quot;parse-names&quot;:false,&quot;dropping-particle&quot;:&quot;&quot;,&quot;non-dropping-particle&quot;:&quot;&quot;}],&quot;container-title&quot;:&quot;Genetics in Medicine&quot;,&quot;accessed&quot;:{&quot;date-parts&quot;:[[2025,1,6]]},&quot;DOI&quot;:&quot;10.1038/s41436-020-0779-4&quot;,&quot;ISSN&quot;:&quot;15300366&quot;,&quot;PMID&quot;:&quot;32284538&quot;,&quot;URL&quot;:&quot;http://www.gimjournal.org/article/S109836002101176X/fulltext&quot;,&quot;issued&quot;:{&quot;date-parts&quot;:[[2020,7,1]]},&quot;page&quot;:&quot;1156-1174&quot;,&quot;abstract&quot;:&quot;The role of X-inactivation is often ignored as a prime cause of sex differences in disease. Yet, the way males and females express their X-linked genes has a major role in the dissimilar phenotypes that underlie many rare and common disorders, such as intellectual deficiency, epilepsy, congenital abnormalities, and diseases of the heart, blood, skin, muscle, and bones. Summarized here are many examples of the different presentations in males and females. Other data include reasons why women are often protected from the deleterious variants carried on their X chromosome, and the factors that render women susceptible in some instances.&quot;,&quot;publisher&quot;:&quot;Springer Nature&quot;,&quot;issue&quot;:&quot;7&quot;,&quot;volume&quot;:&quot;22&quot;,&quot;container-title-short&quot;:&quot;&quot;},&quot;isTemporary&quot;:false},{&quot;id&quot;:&quot;55c96e1c-9b0d-3f96-b919-4da5cc3ade59&quot;,&quot;itemData&quot;:{&quot;type&quot;:&quot;article-journal&quot;,&quot;id&quot;:&quot;55c96e1c-9b0d-3f96-b919-4da5cc3ade59&quot;,&quot;title&quot;:&quot;Ornithine Transcarbamylase Deficiency&quot;,&quot;author&quot;:[{&quot;family&quot;:&quot;Lichter-Konecki&quot;,&quot;given&quot;:&quot;Uta&quot;,&quot;parse-names&quot;:false,&quot;dropping-particle&quot;:&quot;&quot;,&quot;non-dropping-particle&quot;:&quot;&quot;},{&quot;family&quot;:&quot;Caldovic&quot;,&quot;given&quot;:&quot;Ljubica&quot;,&quot;parse-names&quot;:false,&quot;dropping-particle&quot;:&quot;&quot;,&quot;non-dropping-particle&quot;:&quot;&quot;},{&quot;family&quot;:&quot;Morizono&quot;,&quot;given&quot;:&quot;Hiroki&quot;,&quot;parse-names&quot;:false,&quot;dropping-particle&quot;:&quot;&quot;,&quot;non-dropping-particle&quot;:&quot;&quot;},{&quot;family&quot;:&quot;Simpson&quot;,&quot;given&quot;:&quot;Kara&quot;,&quot;parse-names&quot;:false,&quot;dropping-particle&quot;:&quot;&quot;,&quot;non-dropping-particle&quot;:&quot;&quot;},{&quot;family&quot;:&quot;Mew&quot;,&quot;given&quot;:&quot;Nicholas Ah&quot;,&quot;parse-names&quot;:false,&quot;dropping-particle&quot;:&quot;&quot;,&quot;non-dropping-particle&quot;:&quot;&quot;},{&quot;family&quot;:&quot;MacLeod&quot;,&quot;given&quot;:&quot;Erin&quot;,&quot;parse-names&quot;:false,&quot;dropping-particle&quot;:&quot;&quot;,&quot;non-dropping-particle&quot;:&quot;&quot;}],&quot;container-title&quot;:&quot;GeneReviews®&quot;,&quot;accessed&quot;:{&quot;date-parts&quot;:[[2025,1,6]]},&quot;PMID&quot;:&quot;24006547&quot;,&quot;URL&quot;:&quot;https://www.ncbi.nlm.nih.gov/books/NBK154378/&quot;,&quot;issued&quot;:{&quot;date-parts&quot;:[[2022,5,26]]},&quot;abstract&quot;:&quot;CLINICAL CHARACTERISTICS Ornithine transcarbamylase (OTC) deficiency can occur as a severe neonatal-onset disease in males (but rarely in females) and as a post-neonatal-onset (partial deficiency) disease in males and females. Males with severe neonatal-onset OTC deficiency are typically normal at birth but become symptomatic from hyperammonemia on day two to three of life and are usually catastrophically ill by the time they come to medical attention. After successful treatment of neonatal hyperammonemic coma these infants can easily become hyperammonemic again despite appropriate treatment; they typically require liver transplant by age six months to improve quality of life. Males and heterozygous females with post-neonatal-onset (partial) OTC deficiency can present from infancy to later childhood, adolescence, or adulthood. No matter how mild the disease, a hyperammonemic crisis can be precipitated by stressors and become a life-threatening event at any age and in any situation in life. For all individuals with OTC deficiency, typical neuropsychological complications include developmental delay, learning disabilities, intellectual disability, attention deficit hyperactivity disorder (ADHD), and executive function deficits. DIAGNOSIS/TESTING The diagnosis of OTC deficiency is established in a male proband with suggestive clinical and laboratory findings and/or at least ONE of the following: A hemizygous pathogenic variant in OTC by molecular genetic testing. A markedly abnormal increase of orotic acid excretion after an allopurinol challenge test. Decreased OTC enzyme activity in liver. The diagnosis of OTC deficiency is usually established in a female proband with the suggestive clinical and laboratory findings and/or with at least ONE of the following: A heterozygous pathogenic variant in OTC by molecular genetic testing. A markedly abnormal increase of orotic acid excretion after an allopurinol challenge test. Measurement of OTC enzyme activity in liver is not a reliable means of diagnosis in females. MANAGEMENT Treatment of manifestations: Treatment is best provided by a clinical geneticist and a nutritionist experienced in the treatment of metabolic disease; treatment of hyperammonemic coma should be provided by a team coordinated by a metabolic specialist in a tertiary care center experienced in the management of OTC deficiency. The mainstays of treatment of the acute phase are rapid lowering of the plasma ammonia level to ≤200 μmol/L (if necessary, with renal replacement therapy); use of ammonia scavenger treatment to allow excretion of excess nitrogen via alternative pathways; reversal of catabolism; and reducing the risk of neurologic damage. The goals of long-term treatment are to promote growth and development and to prevent hyperammonemic episodes. In severe, neonatal-onset urea cycle disorders, liver transplantation is typically performed by age six months to prevent further hyperammonemic crises and neurodevelopmental deterioration. In females and males with partial OTC deficiency liver transplant is typically considered in those who have frequent hyperammonemic episodes. Complications of OTC deficiency, including ADHD and learning disability/intellectual disability, are treated according to the standard of care for these conditions while monitoring for signs of liver disease. Prevention of primary manifestations: If neonatal-onset OTC deficiency is diagnosed prenatally, intravenous (IV) treatment with ammonia scavengers within a few hours of birth (before the ammonia level rises) can prevent a hyperammonemic crisis and coma. For preventive measures after the neonatal period see Treatment of manifestations. Prevention of secondary complications: Avoid overrestriction of protein/amino acids; use gastrostomy tube feedings as needed to help avoid malnutrition; practice careful hand hygiene among all who have contact with the affected individual to minimize risk of infection; give immunizations on the usual schedule, including annual flu vaccine; provide multivitamin and vitamin D supplementation; and use antipyretics appropriately (e.g., ibuprofen is preferred over acetaminophen because of the potential for liver toxicity). Surveillance: At the start of therapy, routine measurement of plasma ammonia and plasma amino acids. Assess liver function (depending on symptoms) every three to six months or more often when previously abnormal. Perform neuropsychological testing at the time of expected significant developmental milestones. Agents/circumstances to avoid: Valproate, haloperidol, systemic corticosteroids, fasting, and physical and psychological stress. Evaluation of relatives at risk: If the pathogenic variant in the family is known and if prenatal testing has not been performed, it is appropriate to perform biochemical and molecular genetic testing on at-risk newborns (males and females) as soon after birth as possible so that the appropriate treatment or surveillance (for those with the family-specific pathogenic variant) can be promptly established. If the pathogenic variant in the family is NOT known, biochemical analysis (plasma amino acid analysis, ammonia level), an allopurinol challenge test (in older individuals), and/or OTC enzyme activity measurement in liver (males only) can be performed. Preventive measures at birth should be instituted until such a time as the diagnosis can be ruled out. Pregnancy management: Heterozygous females are at risk of becoming catabolic during pregnancy and especially in the postpartum period. Those who are symptomatic need to be treated throughout pregnancy as necessary; those who are asymptomatic need to avoid catabolism in the peripartum and postpartum periods and should be treated as needed. GENETIC COUNSELING OTC deficiency is inherited in an X-linked manner. If an affected male reproduces, none of his sons will be affected and all of his daughters will inherit the pathogenic variant and may or may not develop clinical symptoms related to the disorder. Heterozygous females have a 50% chance of transmitting the pathogenic variant with each pregnancy: males who inherit the pathogenic variant will be affected; females who inherit the pathogenic variant may or may not develop clinical findings related to the disorder. Carrier testing for females at risk of being heterozygous and prenatal testing for pregnancies at increased risk are possible if the OTC pathogenic variant has been identified in an affected family member.&quot;,&quot;publisher&quot;:&quot;University of Washington, Seattle&quot;,&quot;container-title-short&quot;:&quot;&quot;},&quot;isTemporary&quot;:false}],&quot;citationTag&quot;:&quot;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&quot;},{&quot;citationID&quot;:&quot;MENDELEY_CITATION_c7568149-613b-4289-91b8-af8eb738a495&quot;,&quot;properties&quot;:{&quot;noteIndex&quot;:0},&quot;isEdited&quot;:false,&quot;manualOverride&quot;:{&quot;isManuallyOverridden&quot;:false,&quot;citeprocText&quot;:&quot;(8,9)&quot;,&quot;manualOverrideText&quot;:&quot;&quot;},&quot;citationItems&quot;:[{&quot;id&quot;:&quot;9a2e87ac-4837-30ed-a015-c682a125ae9b&quot;,&quot;itemData&quot;:{&quot;type&quot;:&quot;article-journal&quot;,&quot;id&quot;:&quot;9a2e87ac-4837-30ed-a015-c682a125ae9b&quot;,&quot;title&quot;:&quot;Suggested guidelines for the diagnosis and management of urea cycle disorders: First revision&quot;,&quot;author&quot;:[{&quot;family&quot;:&quot;Häberle&quot;,&quot;given&quot;:&quot;Johannes&quot;,&quot;parse-names&quot;:false,&quot;dropping-particle&quot;:&quot;&quot;,&quot;non-dropping-particle&quot;:&quot;&quot;},{&quot;family&quot;:&quot;Burlina&quot;,&quot;given&quot;:&quot;Alberto&quot;,&quot;parse-names&quot;:false,&quot;dropping-particle&quot;:&quot;&quot;,&quot;non-dropping-particle&quot;:&quot;&quot;},{&quot;family&quot;:&quot;Chakrapani&quot;,&quot;given&quot;:&quot;Anupam&quot;,&quot;parse-names&quot;:false,&quot;dropping-particle&quot;:&quot;&quot;,&quot;non-dropping-particle&quot;:&quot;&quot;},{&quot;family&quot;:&quot;Dixon&quot;,&quot;given&quot;:&quot;Marjorie&quot;,&quot;parse-names&quot;:false,&quot;dropping-particle&quot;:&quot;&quot;,&quot;non-dropping-particle&quot;:&quot;&quot;},{&quot;family&quot;:&quot;Karall&quot;,&quot;given&quot;:&quot;Daniela&quot;,&quot;parse-names&quot;:false,&quot;dropping-particle&quot;:&quot;&quot;,&quot;non-dropping-particle&quot;:&quot;&quot;},{&quot;family&quot;:&quot;Lindner&quot;,&quot;given&quot;:&quot;Martin&quot;,&quot;parse-names&quot;:false,&quot;dropping-particle&quot;:&quot;&quot;,&quot;non-dropping-particle&quot;:&quot;&quot;},{&quot;family&quot;:&quot;Mandel&quot;,&quot;given&quot;:&quot;Hanna&quot;,&quot;parse-names&quot;:false,&quot;dropping-particle&quot;:&quot;&quot;,&quot;non-dropping-particle&quot;:&quot;&quot;},{&quot;family&quot;:&quot;Martinelli&quot;,&quot;given&quot;:&quot;Diego&quot;,&quot;parse-names&quot;:false,&quot;dropping-particle&quot;:&quot;&quot;,&quot;non-dropping-particle&quot;:&quot;&quot;},{&quot;family&quot;:&quot;Pintos-Morell&quot;,&quot;given&quot;:&quot;Guillem&quot;,&quot;parse-names&quot;:false,&quot;dropping-particle&quot;:&quot;&quot;,&quot;non-dropping-particle&quot;:&quot;&quot;},{&quot;family&quot;:&quot;Santer&quot;,&quot;given&quot;:&quot;René&quot;,&quot;parse-names&quot;:false,&quot;dropping-particle&quot;:&quot;&quot;,&quot;non-dropping-particle&quot;:&quot;&quot;},{&quot;family&quot;:&quot;Skouma&quot;,&quot;given&quot;:&quot;Anastasia&quot;,&quot;parse-names&quot;:false,&quot;dropping-particle&quot;:&quot;&quot;,&quot;non-dropping-particle&quot;:&quot;&quot;},{&quot;family&quot;:&quot;Servais&quot;,&quot;given&quot;:&quot;Aude&quot;,&quot;parse-names&quot;:false,&quot;dropping-particle&quot;:&quot;&quot;,&quot;non-dropping-particle&quot;:&quot;&quot;},{&quot;family&quot;:&quot;Tal&quot;,&quot;given&quot;:&quot;Galit&quot;,&quot;parse-names&quot;:false,&quot;dropping-particle&quot;:&quot;&quot;,&quot;non-dropping-particle&quot;:&quot;&quot;},{&quot;family&quot;:&quot;Rubio&quot;,&quot;given&quot;:&quot;Vicente&quot;,&quot;parse-names&quot;:false,&quot;dropping-particle&quot;:&quot;&quot;,&quot;non-dropping-particle&quot;:&quot;&quot;},{&quot;family&quot;:&quot;Huemer&quot;,&quot;given&quot;:&quot;Martina&quot;,&quot;parse-names&quot;:false,&quot;dropping-particle&quot;:&quot;&quot;,&quot;non-dropping-particle&quot;:&quot;&quot;},{&quot;family&quot;:&quot;Dionisi-Vici&quot;,&quot;given&quot;:&quot;Carlo&quot;,&quot;parse-names&quot;:false,&quot;dropping-particle&quot;:&quot;&quot;,&quot;non-dropping-particle&quot;:&quot;&quot;}],&quot;container-title&quot;:&quot;Journal of inherited metabolic disease&quot;,&quot;container-title-short&quot;:&quot;J Inherit Metab Dis&quot;,&quot;accessed&quot;:{&quot;date-parts&quot;:[[2025,1,6]]},&quot;DOI&quot;:&quot;10.1002/JIMD.12100&quot;,&quot;ISSN&quot;:&quot;1573-2665&quot;,&quot;PMID&quot;:&quot;30982989&quot;,&quot;URL&quot;:&quot;https://pubmed.ncbi.nlm.nih.gov/30982989/&quot;,&quot;issued&quot;:{&quot;date-parts&quot;:[[2019,11,1]]},&quot;page&quot;:&quot;1192-1230&quot;,&quot;abstract&quot;:&quot;In 2012, we published guidelines summarizing and evaluating late 2011 evidence for diagnosis and therapy of urea cycle disorders (UCDs). With 1:35 000 estimated incidence, UCDs cause hyperammonemia of neonatal (~50%) or late onset that can lead to intellectual disability or death, even while effective therapies do exist. In the 7 years that have elapsed since the first guideline was published, abundant novel information has accumulated, experience on newborn screening for some UCDs has widened, a novel hyperammonemia-causing genetic disorder has been reported, glycerol phenylbutyrate has been introduced as a treatment, and novel promising therapeutic avenues (including gene therapy) have been opened. Several factors including the impact of the first edition of these guidelines (frequently read and quoted) may have increased awareness among health professionals and patient families. However, under-recognition and delayed diagnosis of UCDs still appear widespread. It was therefore necessary to revise the original guidelines to ensure an up-to-date frame of reference for professionals and patients as well as for awareness campaigns. This was accomplished by keeping the original spirit of providing a trans-European consensus based on robust evidence (scored with GRADE methodology), involving professionals on UCDs from nine countries in preparing this consensus. We believe this revised guideline, which has been reviewed by several societies that are involved in the management of UCDs, will have a positive impact on the outcomes of patients by establishing common standards, and spreading and harmonizing good practices. It may also promote the identification of knowledge voids to be filled by future research.&quot;,&quot;publisher&quot;:&quot;J Inherit Metab Dis&quot;,&quot;issue&quot;:&quot;6&quot;,&quot;volume&quot;:&quot;42&quot;},&quot;isTemporary&quot;:false},{&quot;id&quot;:&quot;6b79469a-683f-3962-a5b6-4e491903eca4&quot;,&quot;itemData&quot;:{&quot;type&quot;:&quot;article-journal&quot;,&quot;id&quot;:&quot;6b79469a-683f-3962-a5b6-4e491903eca4&quot;,&quot;title&quot;:&quot;Suggested guidelines for the diagnosis and management of urea cycle disorders: First revision&quot;,&quot;author&quot;:[{&quot;family&quot;:&quot;Häberle&quot;,&quot;given&quot;:&quot;Johannes&quot;,&quot;parse-names&quot;:false,&quot;dropping-particle&quot;:&quot;&quot;,&quot;non-dropping-particle&quot;:&quot;&quot;},{&quot;family&quot;:&quot;Burlina&quot;,&quot;given&quot;:&quot;Alberto&quot;,&quot;parse-names&quot;:false,&quot;dropping-particle&quot;:&quot;&quot;,&quot;non-dropping-particle&quot;:&quot;&quot;},{&quot;family&quot;:&quot;Chakrapani&quot;,&quot;given&quot;:&quot;Anupam&quot;,&quot;parse-names&quot;:false,&quot;dropping-particle&quot;:&quot;&quot;,&quot;non-dropping-particle&quot;:&quot;&quot;},{&quot;family&quot;:&quot;Dixon&quot;,&quot;given&quot;:&quot;Marjorie&quot;,&quot;parse-names&quot;:false,&quot;dropping-particle&quot;:&quot;&quot;,&quot;non-dropping-particle&quot;:&quot;&quot;},{&quot;family&quot;:&quot;Karall&quot;,&quot;given&quot;:&quot;Daniela&quot;,&quot;parse-names&quot;:false,&quot;dropping-particle&quot;:&quot;&quot;,&quot;non-dropping-particle&quot;:&quot;&quot;},{&quot;family&quot;:&quot;Lindner&quot;,&quot;given&quot;:&quot;Martin&quot;,&quot;parse-names&quot;:false,&quot;dropping-particle&quot;:&quot;&quot;,&quot;non-dropping-particle&quot;:&quot;&quot;},{&quot;family&quot;:&quot;Mandel&quot;,&quot;given&quot;:&quot;Hanna&quot;,&quot;parse-names&quot;:false,&quot;dropping-particle&quot;:&quot;&quot;,&quot;non-dropping-particle&quot;:&quot;&quot;},{&quot;family&quot;:&quot;Martinelli&quot;,&quot;given&quot;:&quot;Diego&quot;,&quot;parse-names&quot;:false,&quot;dropping-particle&quot;:&quot;&quot;,&quot;non-dropping-particle&quot;:&quot;&quot;},{&quot;family&quot;:&quot;Pintos-Morell&quot;,&quot;given&quot;:&quot;Guillem&quot;,&quot;parse-names&quot;:false,&quot;dropping-particle&quot;:&quot;&quot;,&quot;non-dropping-particle&quot;:&quot;&quot;},{&quot;family&quot;:&quot;Santer&quot;,&quot;given&quot;:&quot;René&quot;,&quot;parse-names&quot;:false,&quot;dropping-particle&quot;:&quot;&quot;,&quot;non-dropping-particle&quot;:&quot;&quot;},{&quot;family&quot;:&quot;Skouma&quot;,&quot;given&quot;:&quot;Anastasia&quot;,&quot;parse-names&quot;:false,&quot;dropping-particle&quot;:&quot;&quot;,&quot;non-dropping-particle&quot;:&quot;&quot;},{&quot;family&quot;:&quot;Servais&quot;,&quot;given&quot;:&quot;Aude&quot;,&quot;parse-names&quot;:false,&quot;dropping-particle&quot;:&quot;&quot;,&quot;non-dropping-particle&quot;:&quot;&quot;},{&quot;family&quot;:&quot;Tal&quot;,&quot;given&quot;:&quot;Galit&quot;,&quot;parse-names&quot;:false,&quot;dropping-particle&quot;:&quot;&quot;,&quot;non-dropping-particle&quot;:&quot;&quot;},{&quot;family&quot;:&quot;Rubio&quot;,&quot;given&quot;:&quot;Vicente&quot;,&quot;parse-names&quot;:false,&quot;dropping-particle&quot;:&quot;&quot;,&quot;non-dropping-particle&quot;:&quot;&quot;},{&quot;family&quot;:&quot;Huemer&quot;,&quot;given&quot;:&quot;Martina&quot;,&quot;parse-names&quot;:false,&quot;dropping-particle&quot;:&quot;&quot;,&quot;non-dropping-particle&quot;:&quot;&quot;},{&quot;family&quot;:&quot;Dionisi-Vici&quot;,&quot;given&quot;:&quot;Carlo&quot;,&quot;parse-names&quot;:false,&quot;dropping-particle&quot;:&quot;&quot;,&quot;non-dropping-particle&quot;:&quot;&quot;}],&quot;container-title&quot;:&quot;Journal of Inherited Metabolic Disease&quot;,&quot;container-title-short&quot;:&quot;J Inherit Metab Dis&quot;,&quot;accessed&quot;:{&quot;date-parts&quot;:[[2025,1,6]]},&quot;DOI&quot;:&quot;10.1002/JIMD.12100&quot;,&quot;ISSN&quot;:&quot;1573-2665&quot;,&quot;PMID&quot;:&quot;30982989&quot;,&quot;URL&quot;:&quot;https://onlinelibrary.wiley.com/doi/full/10.1002/jimd.12100&quot;,&quot;issued&quot;:{&quot;date-parts&quot;:[[2019,11,1]]},&quot;page&quot;:&quot;1192-1230&quot;,&quot;abstract&quot;:&quot;In 2012, we published guidelines summarizing and evaluating late 2011 evidence for diagnosis and therapy of urea cycle disorders (UCDs). With 1:35 000 estimated incidence, UCDs cause hyperammonemia of neonatal (~50%) or late onset that can lead to intellectual disability or death, even while effective therapies do exist. In the 7 years that have elapsed since the first guideline was published, abundant novel information has accumulated, experience on newborn screening for some UCDs has widened, a novel hyperammonemia-causing genetic disorder has been reported, glycerol phenylbutyrate has been introduced as a treatment, and novel promising therapeutic avenues (including gene therapy) have been opened. Several factors including the impact of the first edition of these guidelines (frequently read and quoted) may have increased awareness among health professionals and patient families. However, under-recognition and delayed diagnosis of UCDs still appear widespread. It was therefore necessary to revise the original guidelines to ensure an up-to-date frame of reference for professionals and patients as well as for awareness campaigns. This was accomplished by keeping the original spirit of providing a trans-European consensus based on robust evidence (scored with GRADE methodology), involving professionals on UCDs from nine countries in preparing this consensus. We believe this revised guideline, which has been reviewed by several societies that are involved in the management of UCDs, will have a positive impact on the outcomes of patients by establishing common standards, and spreading and harmonizing good practices. It may also promote the identification of knowledge voids to be filled by future research.&quot;,&quot;publisher&quot;:&quot;John Wiley &amp; Sons, Ltd&quot;,&quot;issue&quot;:&quot;6&quot;,&quot;volume&quot;:&quot;42&quot;},&quot;isTemporary&quot;:false}],&quot;citationTag&quot;:&quot;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&quot;},{&quot;citationID&quot;:&quot;MENDELEY_CITATION_73faf6f5-6d0f-41d4-879d-9d4e4a399900&quot;,&quot;properties&quot;:{&quot;noteIndex&quot;:0},&quot;isEdited&quot;:false,&quot;manualOverride&quot;:{&quot;isManuallyOverridden&quot;:false,&quot;citeprocText&quot;:&quot;(10)&quot;,&quot;manualOverrideText&quot;:&quot;&quot;},&quot;citationItems&quot;:[{&quot;id&quot;:&quot;5333bd0c-5459-3d7c-867d-2c7a2f6b01b4&quot;,&quot;itemData&quot;:{&quot;type&quot;:&quot;article-journal&quot;,&quot;id&quot;:&quot;5333bd0c-5459-3d7c-867d-2c7a2f6b01b4&quot;,&quot;title&quot;:&quot;Brain imaging in Urea cycle disorders&quot;,&quot;author&quot;:[{&quot;family&quot;:&quot;Gropman&quot;,&quot;given&quot;:&quot;Andrea&quot;,&quot;parse-names&quot;:false,&quot;dropping-particle&quot;:&quot;&quot;,&quot;non-dropping-particle&quot;:&quot;&quot;}],&quot;container-title&quot;:&quot;Molecular Genetics and Metabolism&quot;,&quot;container-title-short&quot;:&quot;Mol Genet Metab&quot;,&quot;accessed&quot;:{&quot;date-parts&quot;:[[2025,1,6]]},&quot;DOI&quot;:&quot;10.1016/J.YMGME.2010.01.017&quot;,&quot;ISSN&quot;:&quot;10967192&quot;,&quot;PMID&quot;:&quot;20207564&quot;,&quot;URL&quot;:&quot;https://pmc.ncbi.nlm.nih.gov/articles/PMC3258295/&quot;,&quot;issued&quot;:{&quot;date-parts&quot;:[[2010]]},&quot;page&quot;:&quot;S20&quot;,&quot;abstract&quot;:&quot;Urea cycle disorders (UCD) represent a group of rare inborn errors of metabolism that carry a high risk of mortality and neurological morbidity resulting from the effects of accumulation of ammonia and other biochemical intermediates. These disorders result from single gene defects involved in the detoxification pathway of ammonia to urea. UCD include deficiencies in any of the six enzymes and two membrane transporters involved in urea biosynthesis. It has previously been reported that approximately half of infants who present with hyperammonemic coma in the newborn period die of cerebral edema; and those who survive 3 days or more of coma invariably have intellectual disability [1]. In children with partial defects there is an association between the number and severity of recurrent hyperammonemic (HA) episodes (i.e. with or without coma) and subsequent cognitive and neurologic deficits [2]. However, the effects of milder or subclinical HA episodes on the brain are largely unknown. This review discusses the results of neuroimaging studies performed as part of the NIH funded Rare Diseases Clinical Research Center in Urea Cycle Disorders and focuses on biomarkers of brain injury in ornithine transcarbamylase deficiency (OTCD). We used anatomic imaging, functional magnetic resonance imaging (fMRI), diffusion-tensor imaging (DTI), and 1H/13C magnetic resonance spectroscopy (MRS) to study clinically stable adults with partial OTCD. This allowed us to determine alterations in brain biochemistry associated with changes in cell volume and osmolarity and permitted us to identify brain biomarkers of HA. We found that white matter tracts underlying specific pathways involved in working memory and executive function are altered in subjects with OTCD (as measured by DTI), including those heterozygous women who were previously considered asymptomatic. An understanding of the pathogenesis of brain injury in UCD is likely to advance our knowledge of more common disorders of liver dysfunction. © 2010 Elsevier Inc.&quot;,&quot;issue&quot;:&quot;Suppl 1&quot;,&quot;volume&quot;:&quot;100&quot;},&quot;isTemporary&quot;:false}],&quot;citationTag&quot;:&quot;MENDELEY_CITATION_v3_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&quot;},{&quot;citationID&quot;:&quot;MENDELEY_CITATION_13d61956-b217-46b0-ae24-213ca6a03b38&quot;,&quot;properties&quot;:{&quot;noteIndex&quot;:0},&quot;isEdited&quot;:false,&quot;manualOverride&quot;:{&quot;isManuallyOverridden&quot;:false,&quot;citeprocText&quot;:&quot;(11)&quot;,&quot;manualOverrideText&quot;:&quot;&quot;},&quot;citationItems&quot;:[{&quot;id&quot;:&quot;e0be48d4-ab3f-3679-8b29-799c4665dddb&quot;,&quot;itemData&quot;:{&quot;type&quot;:&quot;article-journal&quot;,&quot;id&quot;:&quot;e0be48d4-ab3f-3679-8b29-799c4665dddb&quot;,&quot;title&quot;:&quot;A longitudinal study of urea cycle disorders&quot;,&quot;author&quot;:[{&quot;family&quot;:&quot;Batshaw&quot;,&quot;given&quot;:&quot;Mark L.&quot;,&quot;parse-names&quot;:false,&quot;dropping-particle&quot;:&quot;&quot;,&quot;non-dropping-particle&quot;:&quot;&quot;},{&quot;family&quot;:&quot;Tuchman&quot;,&quot;given&quot;:&quot;Mendel&quot;,&quot;parse-names&quot;:false,&quot;dropping-particle&quot;:&quot;&quot;,&quot;non-dropping-particle&quot;:&quot;&quot;},{&quot;family&quot;:&quot;Summar&quot;,&quot;given&quot;:&quot;Marshall&quot;,&quot;parse-names&quot;:false,&quot;dropping-particle&quot;:&quot;&quot;,&quot;non-dropping-particle&quot;:&quot;&quot;},{&quot;family&quot;:&quot;Seminara&quot;,&quot;given&quot;:&quot;Jennifer&quot;,&quot;parse-names&quot;:false,&quot;dropping-particle&quot;:&quot;&quot;,&quot;non-dropping-particle&quot;:&quot;&quot;},{&quot;family&quot;:&quot;Summar&quot;,&quot;given&quot;:&quot;Marshall L.&quot;,&quot;parse-names&quot;:false,&quot;dropping-particle&quot;:&quot;&quot;,&quot;non-dropping-particle&quot;:&quot;&quot;},{&quot;family&quot;:&quot;Baumgartner&quot;,&quot;given&quot;:&quot;Matthias R.&quot;,&quot;parse-names&quot;:false,&quot;dropping-particle&quot;:&quot;&quot;,&quot;non-dropping-particle&quot;:&quot;&quot;},{&quot;family&quot;:&quot;Berry&quot;,&quot;given&quot;:&quot;Susan A.&quot;,&quot;parse-names&quot;:false,&quot;dropping-particle&quot;:&quot;&quot;,&quot;non-dropping-particle&quot;:&quot;&quot;},{&quot;family&quot;:&quot;Cederbaum&quot;,&quot;given&quot;:&quot;Stephen&quot;,&quot;parse-names&quot;:false,&quot;dropping-particle&quot;:&quot;&quot;,&quot;non-dropping-particle&quot;:&quot;&quot;},{&quot;family&quot;:&quot;Diaz&quot;,&quot;given&quot;:&quot;George A.&quot;,&quot;parse-names&quot;:false,&quot;dropping-particle&quot;:&quot;&quot;,&quot;non-dropping-particle&quot;:&quot;&quot;},{&quot;family&quot;:&quot;Gallagher&quot;,&quot;given&quot;:&quot;Renata C.&quot;,&quot;parse-names&quot;:false,&quot;dropping-particle&quot;:&quot;&quot;,&quot;non-dropping-particle&quot;:&quot;&quot;},{&quot;family&quot;:&quot;Harding&quot;,&quot;given&quot;:&quot;Cary O.&quot;,&quot;parse-names&quot;:false,&quot;dropping-particle&quot;:&quot;&quot;,&quot;non-dropping-particle&quot;:&quot;&quot;},{&quot;family&quot;:&quot;Hoffmann&quot;,&quot;given&quot;:&quot;George&quot;,&quot;parse-names&quot;:false,&quot;dropping-particle&quot;:&quot;&quot;,&quot;non-dropping-particle&quot;:&quot;&quot;},{&quot;family&quot;:&quot;Kerr&quot;,&quot;given&quot;:&quot;Douglas S.&quot;,&quot;parse-names&quot;:false,&quot;dropping-particle&quot;:&quot;&quot;,&quot;non-dropping-particle&quot;:&quot;&quot;},{&quot;family&quot;:&quot;Lichter-Konecki&quot;,&quot;given&quot;:&quot;Uta&quot;,&quot;parse-names&quot;:false,&quot;dropping-particle&quot;:&quot;&quot;,&quot;non-dropping-particle&quot;:&quot;&quot;},{&quot;family&quot;:&quot;McCandless&quot;,&quot;given&quot;:&quot;Shawn E.&quot;,&quot;parse-names&quot;:false,&quot;dropping-particle&quot;:&quot;&quot;,&quot;non-dropping-particle&quot;:&quot;&quot;},{&quot;family&quot;:&quot;Merritt&quot;,&quot;given&quot;:&quot;J. Lawrence&quot;,&quot;parse-names&quot;:false,&quot;dropping-particle&quot;:&quot;&quot;,&quot;non-dropping-particle&quot;:&quot;&quot;},{&quot;family&quot;:&quot;Schulze&quot;,&quot;given&quot;:&quot;Andreas&quot;,&quot;parse-names&quot;:false,&quot;dropping-particle&quot;:&quot;&quot;,&quot;non-dropping-particle&quot;:&quot;&quot;},{&quot;family&quot;:&quot;Seashore&quot;,&quot;given&quot;:&quot;Margretta R.&quot;,&quot;parse-names&quot;:false,&quot;dropping-particle&quot;:&quot;&quot;,&quot;non-dropping-particle&quot;:&quot;&quot;},{&quot;family&quot;:&quot;Stricker&quot;,&quot;given&quot;:&quot;Tamar&quot;,&quot;parse-names&quot;:false,&quot;dropping-particle&quot;:&quot;&quot;,&quot;non-dropping-particle&quot;:&quot;&quot;},{&quot;family&quot;:&quot;Susan&quot;,&quot;given&quot;:&quot;Waisbren&quot;,&quot;parse-names&quot;:false,&quot;dropping-particle&quot;:&quot;&quot;,&quot;non-dropping-particle&quot;:&quot;&quot;},{&quot;family&quot;:&quot;Derek&quot;,&quot;given&quot;:&quot;Wong&quot;,&quot;parse-names&quot;:false,&quot;dropping-particle&quot;:&quot;&quot;,&quot;non-dropping-particle&quot;:&quot;&quot;},{&quot;family&quot;:&quot;Lee&quot;,&quot;given&quot;:&quot;Brendan&quot;,&quot;parse-names&quot;:false,&quot;dropping-particle&quot;:&quot;&quot;,&quot;non-dropping-particle&quot;:&quot;&quot;},{&quot;family&quot;:&quot;Campeau&quot;,&quot;given&quot;:&quot;Philippe&quot;,&quot;parse-names&quot;:false,&quot;dropping-particle&quot;:&quot;&quot;,&quot;non-dropping-particle&quot;:&quot;&quot;},{&quot;family&quot;:&quot;McGuire&quot;,&quot;given&quot;:&quot;Peter J.&quot;,&quot;parse-names&quot;:false,&quot;dropping-particle&quot;:&quot;&quot;,&quot;non-dropping-particle&quot;:&quot;&quot;},{&quot;family&quot;:&quot;LeMons&quot;,&quot;given&quot;:&quot;Cynthia&quot;,&quot;parse-names&quot;:false,&quot;dropping-particle&quot;:&quot;&quot;,&quot;non-dropping-particle&quot;:&quot;&quot;},{&quot;family&quot;:&quot;Oster-Granite&quot;,&quot;given&quot;:&quot;Mary&quot;,&quot;parse-names&quot;:false,&quot;dropping-particle&quot;:&quot;Lou&quot;,&quot;non-dropping-particle&quot;:&quot;&quot;},{&quot;family&quot;:&quot;McCarter&quot;,&quot;given&quot;:&quot;Robert&quot;,&quot;parse-names&quot;:false,&quot;dropping-particle&quot;:&quot;&quot;,&quot;non-dropping-particle&quot;:&quot;&quot;},{&quot;family&quot;:&quot;Yudkoff&quot;,&quot;given&quot;:&quot;Mark&quot;,&quot;parse-names&quot;:false,&quot;dropping-particle&quot;:&quot;&quot;,&quot;non-dropping-particle&quot;:&quot;&quot;}],&quot;container-title&quot;:&quot;Molecular genetics and metabolism&quot;,&quot;container-title-short&quot;:&quot;Mol Genet Metab&quot;,&quot;accessed&quot;:{&quot;date-parts&quot;:[[2025,1,6]]},&quot;DOI&quot;:&quot;10.1016/J.YMGME.2014.08.001&quot;,&quot;ISSN&quot;:&quot;1096-7206&quot;,&quot;PMID&quot;:&quot;25135652&quot;,&quot;URL&quot;:&quot;https://pubmed.ncbi.nlm.nih.gov/25135652/&quot;,&quot;issued&quot;:{&quot;date-parts&quot;:[[2014,9,1]]},&quot;page&quot;:&quot;127-130&quot;,&quot;abstract&quot;:&quot;The Urea Cycle Disorders Consortium (UCDC) is a member of the NIH funded Rare Diseases Clinical Research Network and is performing a longitudinal study of 8 urea cycle disorders (UCDs) with initial enrollment beginning in 2006. The consortium consists of 14 sites in the U.S., Canada and Europe. This report summarizes data mining studies of 614 patients with UCDs enrolled in the UCDC's longitudinal study protocol. The most common disorder is ornithine transcarbamylase deficiency, accounting for more than half of the participants. We calculated the overall prevalence of urea cycle disorders to be 1/35,000, with 2/3rds presenting initial symptoms after the newborn period. We found the mortality rate to be 24% in neonatal onset cases and 11% in late onset cases. The most common precipitant of clinical hyperammonemic episodes in the post-neonatal period was intercurrent infections. Elevations in both blood ammonia and glutamine appeared to be biomarkers for neurocognitive outcome. In terms of chronic treatment, low protein diet appeared to result in normal weight but decreased linear growth while N-scavenger therapy with phenylbutyrate resulted in low levels of branched chain amino acids. Finally, we found an unexpectedly high risk for hepatic dysfunction in patients with ornithine transcarbamylase deficiency. This natural history study illustrates how a collaborative study of a rare genetic disorder can result in an improved understanding of morbidity and disease outcome.&quot;,&quot;publisher&quot;:&quot;Mol Genet Metab&quot;,&quot;issue&quot;:&quot;1-2&quot;,&quot;volume&quot;:&quot;113&quot;},&quot;isTemporary&quot;:false}],&quot;citationTag&quot;:&quot;MENDELEY_CITATION_v3_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&quot;},{&quot;citationID&quot;:&quot;MENDELEY_CITATION_a066536d-9cee-4d2d-bb39-c0c5259a59bd&quot;,&quot;properties&quot;:{&quot;noteIndex&quot;:0},&quot;isEdited&quot;:false,&quot;manualOverride&quot;:{&quot;isManuallyOverridden&quot;:false,&quot;citeprocText&quot;:&quot;(7)&quot;,&quot;manualOverrideText&quot;:&quot;&quot;},&quot;citationItems&quot;:[{&quot;id&quot;:&quot;55c96e1c-9b0d-3f96-b919-4da5cc3ade59&quot;,&quot;itemData&quot;:{&quot;type&quot;:&quot;article-journal&quot;,&quot;id&quot;:&quot;55c96e1c-9b0d-3f96-b919-4da5cc3ade59&quot;,&quot;title&quot;:&quot;Ornithine Transcarbamylase Deficiency&quot;,&quot;author&quot;:[{&quot;family&quot;:&quot;Lichter-Konecki&quot;,&quot;given&quot;:&quot;Uta&quot;,&quot;parse-names&quot;:false,&quot;dropping-particle&quot;:&quot;&quot;,&quot;non-dropping-particle&quot;:&quot;&quot;},{&quot;family&quot;:&quot;Caldovic&quot;,&quot;given&quot;:&quot;Ljubica&quot;,&quot;parse-names&quot;:false,&quot;dropping-particle&quot;:&quot;&quot;,&quot;non-dropping-particle&quot;:&quot;&quot;},{&quot;family&quot;:&quot;Morizono&quot;,&quot;given&quot;:&quot;Hiroki&quot;,&quot;parse-names&quot;:false,&quot;dropping-particle&quot;:&quot;&quot;,&quot;non-dropping-particle&quot;:&quot;&quot;},{&quot;family&quot;:&quot;Simpson&quot;,&quot;given&quot;:&quot;Kara&quot;,&quot;parse-names&quot;:false,&quot;dropping-particle&quot;:&quot;&quot;,&quot;non-dropping-particle&quot;:&quot;&quot;},{&quot;family&quot;:&quot;Mew&quot;,&quot;given&quot;:&quot;Nicholas Ah&quot;,&quot;parse-names&quot;:false,&quot;dropping-particle&quot;:&quot;&quot;,&quot;non-dropping-particle&quot;:&quot;&quot;},{&quot;family&quot;:&quot;MacLeod&quot;,&quot;given&quot;:&quot;Erin&quot;,&quot;parse-names&quot;:false,&quot;dropping-particle&quot;:&quot;&quot;,&quot;non-dropping-particle&quot;:&quot;&quot;}],&quot;container-title&quot;:&quot;GeneReviews®&quot;,&quot;accessed&quot;:{&quot;date-parts&quot;:[[2025,1,6]]},&quot;PMID&quot;:&quot;24006547&quot;,&quot;URL&quot;:&quot;https://www.ncbi.nlm.nih.gov/books/NBK154378/&quot;,&quot;issued&quot;:{&quot;date-parts&quot;:[[2022,5,26]]},&quot;abstract&quot;:&quot;CLINICAL CHARACTERISTICS Ornithine transcarbamylase (OTC) deficiency can occur as a severe neonatal-onset disease in males (but rarely in females) and as a post-neonatal-onset (partial deficiency) disease in males and females. Males with severe neonatal-onset OTC deficiency are typically normal at birth but become symptomatic from hyperammonemia on day two to three of life and are usually catastrophically ill by the time they come to medical attention. After successful treatment of neonatal hyperammonemic coma these infants can easily become hyperammonemic again despite appropriate treatment; they typically require liver transplant by age six months to improve quality of life. Males and heterozygous females with post-neonatal-onset (partial) OTC deficiency can present from infancy to later childhood, adolescence, or adulthood. No matter how mild the disease, a hyperammonemic crisis can be precipitated by stressors and become a life-threatening event at any age and in any situation in life. For all individuals with OTC deficiency, typical neuropsychological complications include developmental delay, learning disabilities, intellectual disability, attention deficit hyperactivity disorder (ADHD), and executive function deficits. DIAGNOSIS/TESTING The diagnosis of OTC deficiency is established in a male proband with suggestive clinical and laboratory findings and/or at least ONE of the following: A hemizygous pathogenic variant in OTC by molecular genetic testing. A markedly abnormal increase of orotic acid excretion after an allopurinol challenge test. Decreased OTC enzyme activity in liver. The diagnosis of OTC deficiency is usually established in a female proband with the suggestive clinical and laboratory findings and/or with at least ONE of the following: A heterozygous pathogenic variant in OTC by molecular genetic testing. A markedly abnormal increase of orotic acid excretion after an allopurinol challenge test. Measurement of OTC enzyme activity in liver is not a reliable means of diagnosis in females. MANAGEMENT Treatment of manifestations: Treatment is best provided by a clinical geneticist and a nutritionist experienced in the treatment of metabolic disease; treatment of hyperammonemic coma should be provided by a team coordinated by a metabolic specialist in a tertiary care center experienced in the management of OTC deficiency. The mainstays of treatment of the acute phase are rapid lowering of the plasma ammonia level to ≤200 μmol/L (if necessary, with renal replacement therapy); use of ammonia scavenger treatment to allow excretion of excess nitrogen via alternative pathways; reversal of catabolism; and reducing the risk of neurologic damage. The goals of long-term treatment are to promote growth and development and to prevent hyperammonemic episodes. In severe, neonatal-onset urea cycle disorders, liver transplantation is typically performed by age six months to prevent further hyperammonemic crises and neurodevelopmental deterioration. In females and males with partial OTC deficiency liver transplant is typically considered in those who have frequent hyperammonemic episodes. Complications of OTC deficiency, including ADHD and learning disability/intellectual disability, are treated according to the standard of care for these conditions while monitoring for signs of liver disease. Prevention of primary manifestations: If neonatal-onset OTC deficiency is diagnosed prenatally, intravenous (IV) treatment with ammonia scavengers within a few hours of birth (before the ammonia level rises) can prevent a hyperammonemic crisis and coma. For preventive measures after the neonatal period see Treatment of manifestations. Prevention of secondary complications: Avoid overrestriction of protein/amino acids; use gastrostomy tube feedings as needed to help avoid malnutrition; practice careful hand hygiene among all who have contact with the affected individual to minimize risk of infection; give immunizations on the usual schedule, including annual flu vaccine; provide multivitamin and vitamin D supplementation; and use antipyretics appropriately (e.g., ibuprofen is preferred over acetaminophen because of the potential for liver toxicity). Surveillance: At the start of therapy, routine measurement of plasma ammonia and plasma amino acids. Assess liver function (depending on symptoms) every three to six months or more often when previously abnormal. Perform neuropsychological testing at the time of expected significant developmental milestones. Agents/circumstances to avoid: Valproate, haloperidol, systemic corticosteroids, fasting, and physical and psychological stress. Evaluation of relatives at risk: If the pathogenic variant in the family is known and if prenatal testing has not been performed, it is appropriate to perform biochemical and molecular genetic testing on at-risk newborns (males and females) as soon after birth as possible so that the appropriate treatment or surveillance (for those with the family-specific pathogenic variant) can be promptly established. If the pathogenic variant in the family is NOT known, biochemical analysis (plasma amino acid analysis, ammonia level), an allopurinol challenge test (in older individuals), and/or OTC enzyme activity measurement in liver (males only) can be performed. Preventive measures at birth should be instituted until such a time as the diagnosis can be ruled out. Pregnancy management: Heterozygous females are at risk of becoming catabolic during pregnancy and especially in the postpartum period. Those who are symptomatic need to be treated throughout pregnancy as necessary; those who are asymptomatic need to avoid catabolism in the peripartum and postpartum periods and should be treated as needed. GENETIC COUNSELING OTC deficiency is inherited in an X-linked manner. If an affected male reproduces, none of his sons will be affected and all of his daughters will inherit the pathogenic variant and may or may not develop clinical symptoms related to the disorder. Heterozygous females have a 50% chance of transmitting the pathogenic variant with each pregnancy: males who inherit the pathogenic variant will be affected; females who inherit the pathogenic variant may or may not develop clinical findings related to the disorder. Carrier testing for females at risk of being heterozygous and prenatal testing for pregnancies at increased risk are possible if the OTC pathogenic variant has been identified in an affected family member.&quot;,&quot;publisher&quot;:&quot;University of Washington, Seattle&quot;,&quot;container-title-short&quot;:&quot;&quot;},&quot;isTemporary&quot;:false}],&quot;citationTag&quot;:&quot;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&quot;}]"/>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SharedWithUsers xmlns="0a70e875-3d35-4be2-921f-7117c31bab9b">
      <UserInfo>
        <DisplayName/>
        <AccountId xsi:nil="true"/>
        <AccountType/>
      </UserInfo>
    </SharedWithUsers>
    <MediaLengthInSeconds xmlns="27c1adeb-3674-457c-b08c-8a73f31b6e23" xsi:nil="true"/>
    <_Flow_SignoffStatus xmlns="27c1adeb-3674-457c-b08c-8a73f31b6e2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227b02526234ef39b0b78895a9d90cf5">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3c939c8607e2f594db8bbb23634dd059"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customXml/itemProps2.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customXml/itemProps3.xml><?xml version="1.0" encoding="utf-8"?>
<ds:datastoreItem xmlns:ds="http://schemas.openxmlformats.org/officeDocument/2006/customXml" ds:itemID="{103E1BD2-B72C-4701-83FC-F3C246F257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D9D84D8-2D2F-4DC4-A93D-919C342371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1138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mario rayo</cp:lastModifiedBy>
  <cp:revision>2</cp:revision>
  <cp:lastPrinted>2025-01-06T22:49:00Z</cp:lastPrinted>
  <dcterms:created xsi:type="dcterms:W3CDTF">2025-01-22T08:52:00Z</dcterms:created>
  <dcterms:modified xsi:type="dcterms:W3CDTF">2025-01-22T08:52:00Z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y fmtid="{D5CDD505-2E9C-101B-9397-08002B2CF9AE}" pid="3" name="MediaServiceImageTags">
    <vt:lpwstr/>
  </property>
  <property fmtid="{D5CDD505-2E9C-101B-9397-08002B2CF9AE}" pid="4" name="Order">
    <vt:r8>274300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