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37586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7C2CC8" w14:textId="77777777" w:rsidR="00514D21" w:rsidRDefault="001D0F54" w:rsidP="00DD46E4">
          <w:pPr>
            <w:pStyle w:val="aa"/>
            <w:spacing w:before="0" w:line="24" w:lineRule="atLeast"/>
            <w:ind w:right="170"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714C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</w:t>
          </w:r>
          <w:r w:rsidR="00514D21" w:rsidRPr="00F714C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ОДЕРЖАНИЕ</w:t>
          </w:r>
        </w:p>
        <w:p w14:paraId="3707ED12" w14:textId="77777777" w:rsidR="00BA018A" w:rsidRPr="00BA018A" w:rsidRDefault="00BA018A" w:rsidP="00BA018A">
          <w:pPr>
            <w:rPr>
              <w:lang w:eastAsia="ru-RU"/>
            </w:rPr>
          </w:pPr>
        </w:p>
        <w:p w14:paraId="5375F5C4" w14:textId="1F641BBC" w:rsidR="00F714CB" w:rsidRPr="00BA018A" w:rsidRDefault="001D0F54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A018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A018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018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894110" w:history="1">
            <w:r w:rsidR="00F714CB" w:rsidRPr="00BA018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F714CB" w:rsidRPr="00BA018A">
              <w:rPr>
                <w:noProof/>
                <w:webHidden/>
                <w:sz w:val="28"/>
                <w:szCs w:val="28"/>
              </w:rPr>
              <w:tab/>
            </w:r>
            <w:r w:rsidR="00F714CB" w:rsidRPr="00BA018A">
              <w:rPr>
                <w:noProof/>
                <w:webHidden/>
                <w:sz w:val="28"/>
                <w:szCs w:val="28"/>
              </w:rPr>
              <w:fldChar w:fldCharType="begin"/>
            </w:r>
            <w:r w:rsidR="00F714CB" w:rsidRPr="00BA018A">
              <w:rPr>
                <w:noProof/>
                <w:webHidden/>
                <w:sz w:val="28"/>
                <w:szCs w:val="28"/>
              </w:rPr>
              <w:instrText xml:space="preserve"> PAGEREF _Toc155894110 \h </w:instrText>
            </w:r>
            <w:r w:rsidR="00F714CB" w:rsidRPr="00BA018A">
              <w:rPr>
                <w:noProof/>
                <w:webHidden/>
                <w:sz w:val="28"/>
                <w:szCs w:val="28"/>
              </w:rPr>
            </w:r>
            <w:r w:rsidR="00F714CB" w:rsidRPr="00BA018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14CB" w:rsidRPr="00BA018A">
              <w:rPr>
                <w:noProof/>
                <w:webHidden/>
                <w:sz w:val="28"/>
                <w:szCs w:val="28"/>
              </w:rPr>
              <w:t>5</w:t>
            </w:r>
            <w:r w:rsidR="00F714CB" w:rsidRPr="00BA01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23349" w14:textId="3DAFBB4B" w:rsidR="00F714CB" w:rsidRPr="00BA018A" w:rsidRDefault="00F714CB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5894111" w:history="1">
            <w:r w:rsidRPr="00BA018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  <w:r w:rsidRPr="00BA018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A018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Организация поиска информации в сети Интернет</w:t>
            </w:r>
            <w:r w:rsidRPr="00BA018A">
              <w:rPr>
                <w:noProof/>
                <w:webHidden/>
                <w:sz w:val="28"/>
                <w:szCs w:val="28"/>
              </w:rPr>
              <w:tab/>
            </w:r>
            <w:r w:rsidRPr="00BA01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018A">
              <w:rPr>
                <w:noProof/>
                <w:webHidden/>
                <w:sz w:val="28"/>
                <w:szCs w:val="28"/>
              </w:rPr>
              <w:instrText xml:space="preserve"> PAGEREF _Toc155894111 \h </w:instrText>
            </w:r>
            <w:r w:rsidRPr="00BA018A">
              <w:rPr>
                <w:noProof/>
                <w:webHidden/>
                <w:sz w:val="28"/>
                <w:szCs w:val="28"/>
              </w:rPr>
            </w:r>
            <w:r w:rsidRPr="00BA01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A018A">
              <w:rPr>
                <w:noProof/>
                <w:webHidden/>
                <w:sz w:val="28"/>
                <w:szCs w:val="28"/>
              </w:rPr>
              <w:t>7</w:t>
            </w:r>
            <w:r w:rsidRPr="00BA01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6794C" w14:textId="632B8FDC" w:rsidR="00F714CB" w:rsidRPr="00BA018A" w:rsidRDefault="00F714CB">
          <w:pPr>
            <w:pStyle w:val="21"/>
            <w:tabs>
              <w:tab w:val="left" w:pos="1100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5894112" w:history="1">
            <w:r w:rsidRPr="00BA018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1.1</w:t>
            </w:r>
            <w:r w:rsidRPr="00BA018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A018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Поиск информации</w:t>
            </w:r>
            <w:r w:rsidRPr="00BA018A">
              <w:rPr>
                <w:noProof/>
                <w:webHidden/>
                <w:sz w:val="28"/>
                <w:szCs w:val="28"/>
              </w:rPr>
              <w:tab/>
            </w:r>
            <w:r w:rsidRPr="00BA01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018A">
              <w:rPr>
                <w:noProof/>
                <w:webHidden/>
                <w:sz w:val="28"/>
                <w:szCs w:val="28"/>
              </w:rPr>
              <w:instrText xml:space="preserve"> PAGEREF _Toc155894112 \h </w:instrText>
            </w:r>
            <w:r w:rsidRPr="00BA018A">
              <w:rPr>
                <w:noProof/>
                <w:webHidden/>
                <w:sz w:val="28"/>
                <w:szCs w:val="28"/>
              </w:rPr>
            </w:r>
            <w:r w:rsidRPr="00BA01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A018A">
              <w:rPr>
                <w:noProof/>
                <w:webHidden/>
                <w:sz w:val="28"/>
                <w:szCs w:val="28"/>
              </w:rPr>
              <w:t>7</w:t>
            </w:r>
            <w:r w:rsidRPr="00BA01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8232B" w14:textId="0EF46888" w:rsidR="00F714CB" w:rsidRPr="00BA018A" w:rsidRDefault="00F714CB">
          <w:pPr>
            <w:pStyle w:val="21"/>
            <w:tabs>
              <w:tab w:val="left" w:pos="1100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5894113" w:history="1">
            <w:r w:rsidRPr="00BA018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1.2</w:t>
            </w:r>
            <w:r w:rsidRPr="00BA018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A018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полученной информации</w:t>
            </w:r>
            <w:r w:rsidRPr="00BA018A">
              <w:rPr>
                <w:noProof/>
                <w:webHidden/>
                <w:sz w:val="28"/>
                <w:szCs w:val="28"/>
              </w:rPr>
              <w:tab/>
            </w:r>
            <w:r w:rsidRPr="00BA01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018A">
              <w:rPr>
                <w:noProof/>
                <w:webHidden/>
                <w:sz w:val="28"/>
                <w:szCs w:val="28"/>
              </w:rPr>
              <w:instrText xml:space="preserve"> PAGEREF _Toc155894113 \h </w:instrText>
            </w:r>
            <w:r w:rsidRPr="00BA018A">
              <w:rPr>
                <w:noProof/>
                <w:webHidden/>
                <w:sz w:val="28"/>
                <w:szCs w:val="28"/>
              </w:rPr>
            </w:r>
            <w:r w:rsidRPr="00BA01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A018A">
              <w:rPr>
                <w:noProof/>
                <w:webHidden/>
                <w:sz w:val="28"/>
                <w:szCs w:val="28"/>
              </w:rPr>
              <w:t>12</w:t>
            </w:r>
            <w:r w:rsidRPr="00BA01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9D1D4" w14:textId="505EBD03" w:rsidR="00F714CB" w:rsidRPr="00BA018A" w:rsidRDefault="00F714CB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5894114" w:history="1">
            <w:r w:rsidRPr="00BA018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9.</w:t>
            </w:r>
            <w:r w:rsidRPr="00BA018A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A018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BA018A">
              <w:rPr>
                <w:noProof/>
                <w:webHidden/>
                <w:sz w:val="28"/>
                <w:szCs w:val="28"/>
              </w:rPr>
              <w:tab/>
            </w:r>
            <w:r w:rsidRPr="00BA01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018A">
              <w:rPr>
                <w:noProof/>
                <w:webHidden/>
                <w:sz w:val="28"/>
                <w:szCs w:val="28"/>
              </w:rPr>
              <w:instrText xml:space="preserve"> PAGEREF _Toc155894114 \h </w:instrText>
            </w:r>
            <w:r w:rsidRPr="00BA018A">
              <w:rPr>
                <w:noProof/>
                <w:webHidden/>
                <w:sz w:val="28"/>
                <w:szCs w:val="28"/>
              </w:rPr>
            </w:r>
            <w:r w:rsidRPr="00BA01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A018A">
              <w:rPr>
                <w:noProof/>
                <w:webHidden/>
                <w:sz w:val="28"/>
                <w:szCs w:val="28"/>
              </w:rPr>
              <w:t>15</w:t>
            </w:r>
            <w:r w:rsidRPr="00BA01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3AE79" w14:textId="04390123" w:rsidR="00F714CB" w:rsidRPr="00BA018A" w:rsidRDefault="00F714CB">
          <w:pPr>
            <w:pStyle w:val="11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5894115" w:history="1">
            <w:r w:rsidRPr="00BA018A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Pr="00BA018A">
              <w:rPr>
                <w:noProof/>
                <w:webHidden/>
                <w:sz w:val="28"/>
                <w:szCs w:val="28"/>
              </w:rPr>
              <w:tab/>
            </w:r>
            <w:r w:rsidRPr="00BA01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018A">
              <w:rPr>
                <w:noProof/>
                <w:webHidden/>
                <w:sz w:val="28"/>
                <w:szCs w:val="28"/>
              </w:rPr>
              <w:instrText xml:space="preserve"> PAGEREF _Toc155894115 \h </w:instrText>
            </w:r>
            <w:r w:rsidRPr="00BA018A">
              <w:rPr>
                <w:noProof/>
                <w:webHidden/>
                <w:sz w:val="28"/>
                <w:szCs w:val="28"/>
              </w:rPr>
            </w:r>
            <w:r w:rsidRPr="00BA01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A018A">
              <w:rPr>
                <w:noProof/>
                <w:webHidden/>
                <w:sz w:val="28"/>
                <w:szCs w:val="28"/>
              </w:rPr>
              <w:t>16</w:t>
            </w:r>
            <w:r w:rsidRPr="00BA01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DB6F7" w14:textId="77777777" w:rsidR="001D0F54" w:rsidRPr="00F714CB" w:rsidRDefault="001D0F54" w:rsidP="00DD46E4">
          <w:pPr>
            <w:spacing w:after="0" w:line="24" w:lineRule="atLeast"/>
            <w:ind w:right="170"/>
            <w:jc w:val="both"/>
            <w:rPr>
              <w:rFonts w:ascii="Times New Roman" w:hAnsi="Times New Roman" w:cs="Times New Roman"/>
              <w:b/>
              <w:sz w:val="28"/>
              <w:szCs w:val="28"/>
            </w:rPr>
            <w:sectPr w:rsidR="001D0F54" w:rsidRPr="00F714CB" w:rsidSect="00495A64">
              <w:footerReference w:type="default" r:id="rId11"/>
              <w:footerReference w:type="first" r:id="rId12"/>
              <w:pgSz w:w="11906" w:h="16838"/>
              <w:pgMar w:top="851" w:right="454" w:bottom="851" w:left="1418" w:header="0" w:footer="0" w:gutter="0"/>
              <w:pgBorders>
                <w:top w:val="single" w:sz="12" w:space="28" w:color="auto"/>
                <w:left w:val="single" w:sz="12" w:space="14" w:color="auto"/>
                <w:bottom w:val="single" w:sz="12" w:space="28" w:color="auto"/>
                <w:right w:val="single" w:sz="12" w:space="9" w:color="auto"/>
              </w:pgBorders>
              <w:pgNumType w:start="3"/>
              <w:cols w:space="708"/>
              <w:titlePg/>
              <w:docGrid w:linePitch="360"/>
            </w:sectPr>
          </w:pPr>
          <w:r w:rsidRPr="00BA018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CD0E7A3" w14:textId="4A14090E" w:rsidR="00627DB1" w:rsidRPr="00F714CB" w:rsidRDefault="00E35610" w:rsidP="00DD46E4">
      <w:pPr>
        <w:pStyle w:val="1"/>
        <w:tabs>
          <w:tab w:val="left" w:pos="1134"/>
        </w:tabs>
        <w:spacing w:before="0" w:line="24" w:lineRule="atLeast"/>
        <w:ind w:right="17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5211657"/>
      <w:bookmarkStart w:id="1" w:name="_Toc155894110"/>
      <w:r w:rsidRPr="00F714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0553441E" w14:textId="77777777" w:rsidR="0065069D" w:rsidRPr="00F714CB" w:rsidRDefault="0065069D" w:rsidP="00DD46E4">
      <w:pPr>
        <w:pStyle w:val="ad"/>
        <w:spacing w:line="24" w:lineRule="atLeast"/>
        <w:ind w:right="170" w:firstLine="709"/>
      </w:pPr>
    </w:p>
    <w:p w14:paraId="32B7438F" w14:textId="3BA789CF" w:rsidR="00334DEE" w:rsidRPr="00F714CB" w:rsidRDefault="00B45B53" w:rsidP="00DD46E4">
      <w:pPr>
        <w:pStyle w:val="ad"/>
        <w:spacing w:line="24" w:lineRule="atLeast"/>
        <w:ind w:right="170" w:firstLine="709"/>
        <w:rPr>
          <w:color w:val="000000"/>
          <w:shd w:val="clear" w:color="auto" w:fill="FFFFFF"/>
        </w:rPr>
      </w:pPr>
      <w:r w:rsidRPr="00F714CB">
        <w:rPr>
          <w:color w:val="000000"/>
          <w:shd w:val="clear" w:color="auto" w:fill="FFFFFF"/>
        </w:rPr>
        <w:t xml:space="preserve">Интернет — это глобальная сеть, которая объединяет устройства по всему миру и дает пользователям множество возможностей: работать, учиться, вести бизнес и так далее. В наши дни от работоспособности интернета зависят буквально все процессы жизнедеятельности. «РБК Тренды» публикуют перевод материала </w:t>
      </w:r>
      <w:proofErr w:type="spellStart"/>
      <w:r w:rsidRPr="00F714CB">
        <w:rPr>
          <w:color w:val="000000"/>
          <w:shd w:val="clear" w:color="auto" w:fill="FFFFFF"/>
        </w:rPr>
        <w:t>Internal</w:t>
      </w:r>
      <w:proofErr w:type="spellEnd"/>
      <w:r w:rsidRPr="00F714CB">
        <w:rPr>
          <w:color w:val="000000"/>
          <w:shd w:val="clear" w:color="auto" w:fill="FFFFFF"/>
        </w:rPr>
        <w:t xml:space="preserve"> </w:t>
      </w:r>
      <w:proofErr w:type="spellStart"/>
      <w:r w:rsidRPr="00F714CB">
        <w:rPr>
          <w:color w:val="000000"/>
          <w:shd w:val="clear" w:color="auto" w:fill="FFFFFF"/>
        </w:rPr>
        <w:t>Pointers</w:t>
      </w:r>
      <w:proofErr w:type="spellEnd"/>
      <w:r w:rsidRPr="00F714CB">
        <w:rPr>
          <w:color w:val="000000"/>
          <w:shd w:val="clear" w:color="auto" w:fill="FFFFFF"/>
        </w:rPr>
        <w:t>, где приводится подробный разбор архитектуры Интернета.</w:t>
      </w:r>
    </w:p>
    <w:p w14:paraId="3A5D8A17" w14:textId="31876CC6" w:rsidR="00334DEE" w:rsidRPr="00F714CB" w:rsidRDefault="00B45B53" w:rsidP="00DD46E4">
      <w:pPr>
        <w:pStyle w:val="ad"/>
        <w:spacing w:line="24" w:lineRule="atLeast"/>
        <w:ind w:right="170" w:firstLine="709"/>
        <w:rPr>
          <w:color w:val="000000"/>
          <w:shd w:val="clear" w:color="auto" w:fill="FFFFFF"/>
        </w:rPr>
      </w:pPr>
      <w:r w:rsidRPr="00F714CB">
        <w:rPr>
          <w:color w:val="000000"/>
          <w:shd w:val="clear" w:color="auto" w:fill="FFFFFF"/>
        </w:rPr>
        <w:t>Компьютерные сети — это сложные объекты, которые различаются по размеру, доступности и применяемым технологиям. Внутридомовая сеть с точки зрения размера, структуры, оборудования и функциональности сильно отличается от той, которая соединяет два города. Такое разнообразие сетей затрудняет их совместную работу. Однако решение кроется в интерсетях или интернете.</w:t>
      </w:r>
    </w:p>
    <w:p w14:paraId="37992036" w14:textId="08757EBA" w:rsidR="00334DEE" w:rsidRPr="00F714CB" w:rsidRDefault="00B45B53" w:rsidP="00DD46E4">
      <w:pPr>
        <w:pStyle w:val="ad"/>
        <w:spacing w:line="24" w:lineRule="atLeast"/>
        <w:ind w:right="170" w:firstLine="709"/>
        <w:rPr>
          <w:color w:val="000000"/>
          <w:shd w:val="clear" w:color="auto" w:fill="FFFFFF"/>
        </w:rPr>
      </w:pPr>
      <w:r w:rsidRPr="00F714CB">
        <w:rPr>
          <w:color w:val="000000"/>
          <w:shd w:val="clear" w:color="auto" w:fill="FFFFFF"/>
        </w:rPr>
        <w:t>Межсетевые соединения — это тип сети, который соединяет несколько сетей и нивелирует их различия, чтобы они могли взаимодействовать как совместимые.</w:t>
      </w:r>
    </w:p>
    <w:p w14:paraId="6BFE9A15" w14:textId="3364A84B" w:rsidR="00885B2D" w:rsidRPr="00F714CB" w:rsidRDefault="00B45B53" w:rsidP="00DD46E4">
      <w:pPr>
        <w:pStyle w:val="ad"/>
        <w:spacing w:line="24" w:lineRule="atLeast"/>
        <w:ind w:right="170" w:firstLine="709"/>
        <w:rPr>
          <w:color w:val="000000"/>
          <w:shd w:val="clear" w:color="auto" w:fill="FFFFFF"/>
        </w:rPr>
      </w:pPr>
      <w:r w:rsidRPr="00F714CB">
        <w:rPr>
          <w:color w:val="000000"/>
          <w:shd w:val="clear" w:color="auto" w:fill="FFFFFF"/>
        </w:rPr>
        <w:t>Главная общедоступная сеть называется интернетом. Любой может получить доступ к интернету с помощью устройства — компьютера, телефона, планшета и так далее — для обмена информацией и совместного использования ресурсов.</w:t>
      </w:r>
    </w:p>
    <w:p w14:paraId="650EBA12" w14:textId="4CBFD6D2" w:rsidR="00334DEE" w:rsidRPr="00F714CB" w:rsidRDefault="00334DEE" w:rsidP="00DD46E4">
      <w:pPr>
        <w:pStyle w:val="ad"/>
        <w:spacing w:line="24" w:lineRule="atLeast"/>
        <w:ind w:right="170" w:firstLine="709"/>
        <w:rPr>
          <w:color w:val="000000"/>
          <w:shd w:val="clear" w:color="auto" w:fill="FFFFFF"/>
        </w:rPr>
      </w:pPr>
      <w:r w:rsidRPr="00F714CB">
        <w:rPr>
          <w:color w:val="000000"/>
          <w:shd w:val="clear" w:color="auto" w:fill="FFFFFF"/>
        </w:rPr>
        <w:t>Интернет состоит из трех физических компонентов: кабелей, маршрутизаторов и сетей. Технические специалисты определяют интернет-инфраструктуру как сочетание интернет-оборудования и программного обеспечения, которое на нем работает</w:t>
      </w:r>
      <w:r w:rsidRPr="00F714CB">
        <w:rPr>
          <w:color w:val="000000"/>
          <w:shd w:val="clear" w:color="auto" w:fill="FFFFFF"/>
        </w:rPr>
        <w:t>.</w:t>
      </w:r>
    </w:p>
    <w:p w14:paraId="57119C18" w14:textId="599E3B2E" w:rsidR="00334DEE" w:rsidRPr="00F714CB" w:rsidRDefault="00334DEE" w:rsidP="00DD46E4">
      <w:pPr>
        <w:pStyle w:val="ad"/>
        <w:spacing w:line="24" w:lineRule="atLeast"/>
        <w:ind w:right="170" w:firstLine="709"/>
        <w:rPr>
          <w:color w:val="000000"/>
          <w:shd w:val="clear" w:color="auto" w:fill="FFFFFF"/>
        </w:rPr>
      </w:pPr>
      <w:r w:rsidRPr="00F714CB">
        <w:rPr>
          <w:color w:val="000000"/>
          <w:shd w:val="clear" w:color="auto" w:fill="FFFFFF"/>
        </w:rPr>
        <w:t xml:space="preserve">Интернет образуется из множества оптоволоконных кабелей, которые соединяют вместе несколько небольших сетей. Эти кабели передают информацию из одной сети в другую в виде оптических сигналов. Вся наша планета покрыта интернет-кабелями, кроме Антарктиды. При этом многие расположены под водой, чтобы покрывать огромные расстояния. Например, длина кабеля Atlantic </w:t>
      </w:r>
      <w:proofErr w:type="spellStart"/>
      <w:r w:rsidRPr="00F714CB">
        <w:rPr>
          <w:color w:val="000000"/>
          <w:shd w:val="clear" w:color="auto" w:fill="FFFFFF"/>
        </w:rPr>
        <w:t>Crossing</w:t>
      </w:r>
      <w:proofErr w:type="spellEnd"/>
      <w:r w:rsidRPr="00F714CB">
        <w:rPr>
          <w:color w:val="000000"/>
          <w:shd w:val="clear" w:color="auto" w:fill="FFFFFF"/>
        </w:rPr>
        <w:t xml:space="preserve"> 1 (AC-1), который связывает США с Европой, составляет 14 тыс. км.</w:t>
      </w:r>
    </w:p>
    <w:p w14:paraId="144D2063" w14:textId="4E182966" w:rsidR="00334DEE" w:rsidRPr="00F714CB" w:rsidRDefault="00334DEE" w:rsidP="00DD46E4">
      <w:pPr>
        <w:pStyle w:val="ad"/>
        <w:spacing w:line="24" w:lineRule="atLeast"/>
        <w:ind w:right="170" w:firstLine="709"/>
        <w:rPr>
          <w:color w:val="000000"/>
          <w:shd w:val="clear" w:color="auto" w:fill="FFFFFF"/>
        </w:rPr>
      </w:pPr>
      <w:r w:rsidRPr="00F714CB">
        <w:rPr>
          <w:color w:val="000000"/>
          <w:shd w:val="clear" w:color="auto" w:fill="FFFFFF"/>
        </w:rPr>
        <w:t>Е</w:t>
      </w:r>
      <w:r w:rsidRPr="00F714CB">
        <w:rPr>
          <w:color w:val="000000"/>
          <w:shd w:val="clear" w:color="auto" w:fill="FFFFFF"/>
        </w:rPr>
        <w:t>ще одним важным элементом интернета являются маршрутизаторы, которые пересылают данные между точками доступа. Таким образом, маршрутизаторы отвечают за то, чтобы сообщение, отправленное с компьютера А, дошло до компьютера Б как можно быстрее и без сбоев.</w:t>
      </w:r>
    </w:p>
    <w:p w14:paraId="3DCAC7FF" w14:textId="1D8142A8" w:rsidR="00B45B53" w:rsidRPr="00F714CB" w:rsidRDefault="00334DEE" w:rsidP="00DD46E4">
      <w:pPr>
        <w:pStyle w:val="ad"/>
        <w:spacing w:line="24" w:lineRule="atLeast"/>
        <w:ind w:right="170" w:firstLine="709"/>
        <w:rPr>
          <w:b/>
          <w:color w:val="000000" w:themeColor="text1"/>
        </w:rPr>
      </w:pPr>
      <w:r w:rsidRPr="00F714CB">
        <w:rPr>
          <w:color w:val="000000"/>
          <w:shd w:val="clear" w:color="auto" w:fill="FFFFFF"/>
        </w:rPr>
        <w:t>Информация может передаваться по нескольким маршрутам, а функция маршрутизаторов состоит в том, чтобы выбрать лучший. Это особенно важно, когда сеть перегружена — в случае, если многие другие компьютеры одновременно пытаются обмениваться данными — или если кратчайший путь заблокирован из-за неисправности сети.</w:t>
      </w:r>
    </w:p>
    <w:p w14:paraId="7449A6BD" w14:textId="0A2C4E0F" w:rsidR="00553442" w:rsidRPr="00F714CB" w:rsidRDefault="00885B2D" w:rsidP="00DD46E4">
      <w:pPr>
        <w:pStyle w:val="ad"/>
        <w:spacing w:line="24" w:lineRule="atLeast"/>
        <w:ind w:right="170" w:firstLine="709"/>
      </w:pPr>
      <w:r w:rsidRPr="00F714CB">
        <w:t>Целью данно</w:t>
      </w:r>
      <w:r w:rsidR="00334DEE" w:rsidRPr="00F714CB">
        <w:t>го</w:t>
      </w:r>
      <w:r w:rsidRPr="00F714CB">
        <w:t xml:space="preserve"> </w:t>
      </w:r>
      <w:r w:rsidR="00334DEE" w:rsidRPr="00F714CB">
        <w:t>реферата</w:t>
      </w:r>
      <w:r w:rsidRPr="00F714CB">
        <w:t xml:space="preserve"> является</w:t>
      </w:r>
      <w:r w:rsidR="00334DEE" w:rsidRPr="00F714CB">
        <w:t xml:space="preserve"> поиск информации по теме магистерской работы.</w:t>
      </w:r>
      <w:r w:rsidR="005F5E9D" w:rsidRPr="00F714CB">
        <w:t xml:space="preserve"> Темой магистерской работы является создание мобильного приложения для интеллектуального анализа данных.</w:t>
      </w:r>
    </w:p>
    <w:p w14:paraId="2C4FADF8" w14:textId="77777777" w:rsidR="005F5E9D" w:rsidRPr="00F714CB" w:rsidRDefault="005F5E9D" w:rsidP="00DD46E4">
      <w:pPr>
        <w:pStyle w:val="ac"/>
        <w:shd w:val="clear" w:color="auto" w:fill="FBFBFB"/>
        <w:spacing w:before="0" w:beforeAutospacing="0" w:after="225" w:afterAutospacing="0"/>
        <w:jc w:val="both"/>
        <w:rPr>
          <w:color w:val="333333"/>
          <w:sz w:val="28"/>
          <w:szCs w:val="28"/>
        </w:rPr>
      </w:pPr>
      <w:r w:rsidRPr="00F714CB">
        <w:rPr>
          <w:rStyle w:val="af5"/>
          <w:color w:val="333333"/>
          <w:sz w:val="28"/>
          <w:szCs w:val="28"/>
        </w:rPr>
        <w:t>Интеллектуальный анализ данных</w:t>
      </w:r>
      <w:r w:rsidRPr="00F714CB">
        <w:rPr>
          <w:color w:val="333333"/>
          <w:sz w:val="28"/>
          <w:szCs w:val="28"/>
        </w:rPr>
        <w:t> – неправильный термин, поскольку цель интеллектуального анализа данных не состоит в том, чтобы извлекать или анализировать сами данные. На самом деле уже имеется большой объем данных, из которых нужно извлечь значение или ценные знания. Ниже описан типичный процесс сбора, хранения, анализа и интеллектуального анализа данных.</w:t>
      </w:r>
    </w:p>
    <w:p w14:paraId="07D1DAC3" w14:textId="77777777" w:rsidR="005F5E9D" w:rsidRPr="00F714CB" w:rsidRDefault="005F5E9D">
      <w:pPr>
        <w:numPr>
          <w:ilvl w:val="0"/>
          <w:numId w:val="2"/>
        </w:numPr>
        <w:shd w:val="clear" w:color="auto" w:fill="FBFBFB"/>
        <w:spacing w:before="100" w:beforeAutospacing="1" w:after="150" w:line="240" w:lineRule="auto"/>
        <w:ind w:left="7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14CB">
        <w:rPr>
          <w:rFonts w:ascii="Times New Roman" w:hAnsi="Times New Roman" w:cs="Times New Roman"/>
          <w:color w:val="333333"/>
          <w:sz w:val="28"/>
          <w:szCs w:val="28"/>
        </w:rPr>
        <w:lastRenderedPageBreak/>
        <w:t>Сбор данных – это сбор данных из разных источников, таких как отзывы клиентов, платежи и заказы на покупку.</w:t>
      </w:r>
    </w:p>
    <w:p w14:paraId="18C23240" w14:textId="77777777" w:rsidR="005F5E9D" w:rsidRPr="00F714CB" w:rsidRDefault="005F5E9D">
      <w:pPr>
        <w:numPr>
          <w:ilvl w:val="0"/>
          <w:numId w:val="2"/>
        </w:numPr>
        <w:shd w:val="clear" w:color="auto" w:fill="FBFBFB"/>
        <w:spacing w:before="100" w:beforeAutospacing="1" w:after="150" w:line="240" w:lineRule="auto"/>
        <w:ind w:left="7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14CB">
        <w:rPr>
          <w:rFonts w:ascii="Times New Roman" w:hAnsi="Times New Roman" w:cs="Times New Roman"/>
          <w:color w:val="333333"/>
          <w:sz w:val="28"/>
          <w:szCs w:val="28"/>
        </w:rPr>
        <w:t>Хранение данных – это процесс хранения этих данных в большой базе данных или </w:t>
      </w:r>
      <w:hyperlink r:id="rId13" w:history="1">
        <w:r w:rsidRPr="00F714CB">
          <w:rPr>
            <w:rStyle w:val="ab"/>
            <w:rFonts w:ascii="Times New Roman" w:hAnsi="Times New Roman" w:cs="Times New Roman"/>
            <w:color w:val="0972D3"/>
            <w:sz w:val="28"/>
            <w:szCs w:val="28"/>
          </w:rPr>
          <w:t>хранилище данных</w:t>
        </w:r>
      </w:hyperlink>
      <w:r w:rsidRPr="00F714CB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6D0E78B2" w14:textId="77777777" w:rsidR="005F5E9D" w:rsidRPr="00F714CB" w:rsidRDefault="005F5E9D">
      <w:pPr>
        <w:numPr>
          <w:ilvl w:val="0"/>
          <w:numId w:val="2"/>
        </w:numPr>
        <w:shd w:val="clear" w:color="auto" w:fill="FBFBFB"/>
        <w:spacing w:before="100" w:beforeAutospacing="1" w:after="150" w:line="240" w:lineRule="auto"/>
        <w:ind w:left="7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14CB">
        <w:rPr>
          <w:rFonts w:ascii="Times New Roman" w:hAnsi="Times New Roman" w:cs="Times New Roman"/>
          <w:color w:val="333333"/>
          <w:sz w:val="28"/>
          <w:szCs w:val="28"/>
        </w:rPr>
        <w:t>Аналитика данных – это дальнейшая обработка, хранение и анализ данных с использованием сложного программного обеспечения и алгоритмов.</w:t>
      </w:r>
    </w:p>
    <w:p w14:paraId="5F392E63" w14:textId="77777777" w:rsidR="005F5E9D" w:rsidRPr="00F714CB" w:rsidRDefault="005F5E9D">
      <w:pPr>
        <w:numPr>
          <w:ilvl w:val="0"/>
          <w:numId w:val="2"/>
        </w:numPr>
        <w:shd w:val="clear" w:color="auto" w:fill="FBFBFB"/>
        <w:spacing w:before="100" w:beforeAutospacing="1" w:after="0" w:line="240" w:lineRule="auto"/>
        <w:ind w:left="7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14CB">
        <w:rPr>
          <w:rFonts w:ascii="Times New Roman" w:hAnsi="Times New Roman" w:cs="Times New Roman"/>
          <w:color w:val="333333"/>
          <w:sz w:val="28"/>
          <w:szCs w:val="28"/>
        </w:rPr>
        <w:t>Интеллектуальный анализ данных – это направление аналитики данных или аналитическая стратегия, используемая для поиска скрытых или ранее неизвестных закономерностей в данных.</w:t>
      </w:r>
    </w:p>
    <w:p w14:paraId="0B7C42B0" w14:textId="25371489" w:rsidR="005F5E9D" w:rsidRPr="00F714CB" w:rsidRDefault="005F5E9D" w:rsidP="00DD46E4">
      <w:pPr>
        <w:pStyle w:val="ad"/>
        <w:spacing w:line="24" w:lineRule="atLeast"/>
        <w:ind w:right="170" w:firstLine="709"/>
        <w:rPr>
          <w:color w:val="333333"/>
        </w:rPr>
      </w:pPr>
      <w:r w:rsidRPr="00F714CB">
        <w:rPr>
          <w:color w:val="333333"/>
        </w:rPr>
        <w:t xml:space="preserve">Интеллектуальный анализ данных является важной частью любой успешной аналитической инициативы. Компании могут использовать процесс обнаружения знаний, чтобы повышать доверие клиентов, находить новые источники дохода и привлекать новых клиентов. Эффективный интеллектуальный анализ данных помогает в различных аспектах бизнес-планирования и управления операциями. </w:t>
      </w:r>
    </w:p>
    <w:p w14:paraId="52FEC6DB" w14:textId="77777777" w:rsidR="005F5E9D" w:rsidRPr="005F5E9D" w:rsidRDefault="005F5E9D" w:rsidP="00DD46E4">
      <w:pPr>
        <w:shd w:val="clear" w:color="auto" w:fill="FBFBFB"/>
        <w:spacing w:after="225" w:line="240" w:lineRule="auto"/>
        <w:ind w:firstLine="39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5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Межотраслевой стандартный процесс интеллектуального анализа данных (Cross-Industry Standard Process </w:t>
      </w:r>
      <w:proofErr w:type="spellStart"/>
      <w:r w:rsidRPr="005F5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for</w:t>
      </w:r>
      <w:proofErr w:type="spellEnd"/>
      <w:r w:rsidRPr="005F5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Data Mining, CRISP-DM) является отличным руководством для начала процесса интеллектуального анализа данных. CRISP-DM – это методология и модель процессов, не зависящая от отрасли, инструментов и приложений.</w:t>
      </w:r>
    </w:p>
    <w:p w14:paraId="131FAC22" w14:textId="77777777" w:rsidR="005F5E9D" w:rsidRPr="005F5E9D" w:rsidRDefault="005F5E9D">
      <w:pPr>
        <w:numPr>
          <w:ilvl w:val="0"/>
          <w:numId w:val="3"/>
        </w:numPr>
        <w:shd w:val="clear" w:color="auto" w:fill="FBFBFB"/>
        <w:spacing w:before="100" w:beforeAutospacing="1" w:after="150" w:line="240" w:lineRule="auto"/>
        <w:ind w:left="7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5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качестве методологии CRISP-DM описывает типичные этапы проектов интеллектуального анализа данных, обозначает задачи, выполняемые на каждом из этапов, и объясняет взаимосвязи между ними.</w:t>
      </w:r>
    </w:p>
    <w:p w14:paraId="4A0D13C1" w14:textId="750CA8E5" w:rsidR="00334DEE" w:rsidRPr="00F714CB" w:rsidRDefault="005F5E9D">
      <w:pPr>
        <w:numPr>
          <w:ilvl w:val="0"/>
          <w:numId w:val="3"/>
        </w:numPr>
        <w:shd w:val="clear" w:color="auto" w:fill="FBFBFB"/>
        <w:spacing w:before="100" w:beforeAutospacing="1" w:after="0" w:line="240" w:lineRule="auto"/>
        <w:ind w:left="7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F5E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качестве модели процессов CRISP-DM предоставляет обзор жизненного цикла интеллектуального анализа данных.</w:t>
      </w:r>
    </w:p>
    <w:p w14:paraId="7F1F30CF" w14:textId="77777777" w:rsidR="00334DEE" w:rsidRPr="00F714CB" w:rsidRDefault="00334DEE" w:rsidP="00DD46E4">
      <w:pPr>
        <w:tabs>
          <w:tab w:val="left" w:pos="1134"/>
        </w:tabs>
        <w:spacing w:after="0" w:line="24" w:lineRule="atLeast"/>
        <w:ind w:righ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4CB">
        <w:rPr>
          <w:rFonts w:ascii="Times New Roman" w:hAnsi="Times New Roman" w:cs="Times New Roman"/>
          <w:color w:val="000000"/>
          <w:sz w:val="28"/>
          <w:szCs w:val="28"/>
        </w:rPr>
        <w:t>Цели выполнения реферата:</w:t>
      </w:r>
    </w:p>
    <w:p w14:paraId="2AF26914" w14:textId="6D791D79" w:rsidR="00334DEE" w:rsidRPr="00F714CB" w:rsidRDefault="00334DEE" w:rsidP="00DD46E4">
      <w:pPr>
        <w:tabs>
          <w:tab w:val="left" w:pos="1134"/>
        </w:tabs>
        <w:spacing w:after="0" w:line="24" w:lineRule="atLeast"/>
        <w:ind w:righ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4CB">
        <w:rPr>
          <w:rFonts w:ascii="Times New Roman" w:hAnsi="Times New Roman" w:cs="Times New Roman"/>
          <w:color w:val="000000"/>
          <w:sz w:val="28"/>
          <w:szCs w:val="28"/>
        </w:rPr>
        <w:t>1. ознакомиться с всемирной компьютерной сетью Интернет и используемыми в</w:t>
      </w:r>
      <w:r w:rsidRPr="00F71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14CB">
        <w:rPr>
          <w:rFonts w:ascii="Times New Roman" w:hAnsi="Times New Roman" w:cs="Times New Roman"/>
          <w:color w:val="000000"/>
          <w:sz w:val="28"/>
          <w:szCs w:val="28"/>
        </w:rPr>
        <w:t>ней технологиями;</w:t>
      </w:r>
    </w:p>
    <w:p w14:paraId="4D082FD7" w14:textId="14D29973" w:rsidR="00334DEE" w:rsidRPr="00F714CB" w:rsidRDefault="00334DEE" w:rsidP="00DD46E4">
      <w:pPr>
        <w:tabs>
          <w:tab w:val="left" w:pos="1134"/>
        </w:tabs>
        <w:spacing w:after="0" w:line="24" w:lineRule="atLeast"/>
        <w:ind w:righ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4CB">
        <w:rPr>
          <w:rFonts w:ascii="Times New Roman" w:hAnsi="Times New Roman" w:cs="Times New Roman"/>
          <w:color w:val="000000"/>
          <w:sz w:val="28"/>
          <w:szCs w:val="28"/>
        </w:rPr>
        <w:t>2. освоить приемы эффективного поиска необходимой информации в сетевых</w:t>
      </w:r>
      <w:r w:rsidRPr="00F71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14CB">
        <w:rPr>
          <w:rFonts w:ascii="Times New Roman" w:hAnsi="Times New Roman" w:cs="Times New Roman"/>
          <w:color w:val="000000"/>
          <w:sz w:val="28"/>
          <w:szCs w:val="28"/>
        </w:rPr>
        <w:t>ресурсах;</w:t>
      </w:r>
    </w:p>
    <w:p w14:paraId="4E201E93" w14:textId="77777777" w:rsidR="00334DEE" w:rsidRPr="00F714CB" w:rsidRDefault="00334DEE" w:rsidP="00DD46E4">
      <w:pPr>
        <w:tabs>
          <w:tab w:val="left" w:pos="1134"/>
        </w:tabs>
        <w:spacing w:after="0" w:line="24" w:lineRule="atLeast"/>
        <w:ind w:righ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4CB">
        <w:rPr>
          <w:rFonts w:ascii="Times New Roman" w:hAnsi="Times New Roman" w:cs="Times New Roman"/>
          <w:color w:val="000000"/>
          <w:sz w:val="28"/>
          <w:szCs w:val="28"/>
        </w:rPr>
        <w:t>3. получить практический опыт поиска информации по заданной теме;</w:t>
      </w:r>
    </w:p>
    <w:p w14:paraId="4141D494" w14:textId="77777777" w:rsidR="00334DEE" w:rsidRPr="00F714CB" w:rsidRDefault="00334DEE" w:rsidP="00DD46E4">
      <w:pPr>
        <w:tabs>
          <w:tab w:val="left" w:pos="1134"/>
        </w:tabs>
        <w:spacing w:after="0" w:line="24" w:lineRule="atLeast"/>
        <w:ind w:righ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4CB">
        <w:rPr>
          <w:rFonts w:ascii="Times New Roman" w:hAnsi="Times New Roman" w:cs="Times New Roman"/>
          <w:color w:val="000000"/>
          <w:sz w:val="28"/>
          <w:szCs w:val="28"/>
        </w:rPr>
        <w:t>4. освоить методы создания Web- документов;</w:t>
      </w:r>
    </w:p>
    <w:p w14:paraId="1585102E" w14:textId="77777777" w:rsidR="00334DEE" w:rsidRPr="00F714CB" w:rsidRDefault="00334DEE" w:rsidP="00DD46E4">
      <w:pPr>
        <w:tabs>
          <w:tab w:val="left" w:pos="1134"/>
        </w:tabs>
        <w:spacing w:after="0" w:line="24" w:lineRule="atLeast"/>
        <w:ind w:righ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4CB">
        <w:rPr>
          <w:rFonts w:ascii="Times New Roman" w:hAnsi="Times New Roman" w:cs="Times New Roman"/>
          <w:color w:val="000000"/>
          <w:sz w:val="28"/>
          <w:szCs w:val="28"/>
        </w:rPr>
        <w:t>5. получить практический опыт создания Web- страниц на основе найденных в сети</w:t>
      </w:r>
    </w:p>
    <w:p w14:paraId="2CCA6318" w14:textId="77777777" w:rsidR="00334DEE" w:rsidRPr="00F714CB" w:rsidRDefault="00334DEE" w:rsidP="00DD46E4">
      <w:pPr>
        <w:tabs>
          <w:tab w:val="left" w:pos="1134"/>
        </w:tabs>
        <w:spacing w:after="0" w:line="24" w:lineRule="atLeast"/>
        <w:ind w:righ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4CB">
        <w:rPr>
          <w:rFonts w:ascii="Times New Roman" w:hAnsi="Times New Roman" w:cs="Times New Roman"/>
          <w:color w:val="000000"/>
          <w:sz w:val="28"/>
          <w:szCs w:val="28"/>
        </w:rPr>
        <w:t>документов;</w:t>
      </w:r>
    </w:p>
    <w:p w14:paraId="6B4853E7" w14:textId="77777777" w:rsidR="00334DEE" w:rsidRPr="00F714CB" w:rsidRDefault="00334DEE" w:rsidP="00DD46E4">
      <w:pPr>
        <w:tabs>
          <w:tab w:val="left" w:pos="1134"/>
        </w:tabs>
        <w:spacing w:after="0" w:line="24" w:lineRule="atLeast"/>
        <w:ind w:righ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4CB">
        <w:rPr>
          <w:rFonts w:ascii="Times New Roman" w:hAnsi="Times New Roman" w:cs="Times New Roman"/>
          <w:color w:val="000000"/>
          <w:sz w:val="28"/>
          <w:szCs w:val="28"/>
        </w:rPr>
        <w:t>6. получить более глубокую теоретическую и практическую подготовку по</w:t>
      </w:r>
    </w:p>
    <w:p w14:paraId="50C7A9FF" w14:textId="77777777" w:rsidR="00334DEE" w:rsidRPr="00F714CB" w:rsidRDefault="00334DEE" w:rsidP="00DD46E4">
      <w:pPr>
        <w:tabs>
          <w:tab w:val="left" w:pos="1134"/>
        </w:tabs>
        <w:spacing w:after="0" w:line="24" w:lineRule="atLeast"/>
        <w:ind w:righ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4CB">
        <w:rPr>
          <w:rFonts w:ascii="Times New Roman" w:hAnsi="Times New Roman" w:cs="Times New Roman"/>
          <w:color w:val="000000"/>
          <w:sz w:val="28"/>
          <w:szCs w:val="28"/>
        </w:rPr>
        <w:t>специальности на основе самостоятельного изучения и обобщения научной,</w:t>
      </w:r>
    </w:p>
    <w:p w14:paraId="7CC858A9" w14:textId="7FB0C09F" w:rsidR="00334DEE" w:rsidRPr="00F714CB" w:rsidRDefault="00334DEE" w:rsidP="00DD46E4">
      <w:pPr>
        <w:tabs>
          <w:tab w:val="left" w:pos="1134"/>
        </w:tabs>
        <w:spacing w:after="0" w:line="24" w:lineRule="atLeast"/>
        <w:ind w:righ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4CB">
        <w:rPr>
          <w:rFonts w:ascii="Times New Roman" w:hAnsi="Times New Roman" w:cs="Times New Roman"/>
          <w:color w:val="000000"/>
          <w:sz w:val="28"/>
          <w:szCs w:val="28"/>
        </w:rPr>
        <w:t>учебной литературы и нормативных документов, а также формирования умений и</w:t>
      </w:r>
      <w:r w:rsidR="005F5E9D" w:rsidRPr="00F71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14CB">
        <w:rPr>
          <w:rFonts w:ascii="Times New Roman" w:hAnsi="Times New Roman" w:cs="Times New Roman"/>
          <w:color w:val="000000"/>
          <w:sz w:val="28"/>
          <w:szCs w:val="28"/>
        </w:rPr>
        <w:t>навыков по работе в сети;</w:t>
      </w:r>
    </w:p>
    <w:p w14:paraId="488E8E0E" w14:textId="6F962F06" w:rsidR="00553442" w:rsidRPr="00F714CB" w:rsidRDefault="00334DEE" w:rsidP="00DD46E4">
      <w:pPr>
        <w:tabs>
          <w:tab w:val="left" w:pos="1134"/>
        </w:tabs>
        <w:spacing w:after="0" w:line="24" w:lineRule="atLeast"/>
        <w:ind w:righ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4CB">
        <w:rPr>
          <w:rFonts w:ascii="Times New Roman" w:hAnsi="Times New Roman" w:cs="Times New Roman"/>
          <w:color w:val="000000"/>
          <w:sz w:val="28"/>
          <w:szCs w:val="28"/>
        </w:rPr>
        <w:t>7. сделать обзор литературы по теме диссертации, используя ресурсы сети</w:t>
      </w:r>
      <w:r w:rsidR="005F5E9D" w:rsidRPr="00F71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14CB">
        <w:rPr>
          <w:rFonts w:ascii="Times New Roman" w:hAnsi="Times New Roman" w:cs="Times New Roman"/>
          <w:color w:val="000000"/>
          <w:sz w:val="28"/>
          <w:szCs w:val="28"/>
        </w:rPr>
        <w:t>Интернет.</w:t>
      </w:r>
    </w:p>
    <w:p w14:paraId="1FEC906C" w14:textId="77777777" w:rsidR="00553442" w:rsidRPr="00F714CB" w:rsidRDefault="00553442" w:rsidP="00DD46E4">
      <w:pPr>
        <w:tabs>
          <w:tab w:val="left" w:pos="1134"/>
        </w:tabs>
        <w:spacing w:after="0" w:line="24" w:lineRule="atLeast"/>
        <w:ind w:right="17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6D30D6" w14:textId="77777777" w:rsidR="00627DB1" w:rsidRPr="00F714CB" w:rsidRDefault="00553442" w:rsidP="00DD46E4">
      <w:pPr>
        <w:tabs>
          <w:tab w:val="left" w:pos="1134"/>
        </w:tabs>
        <w:spacing w:after="0" w:line="24" w:lineRule="atLeast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4CB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27DB1" w:rsidRPr="00F714CB">
        <w:rPr>
          <w:rFonts w:ascii="Times New Roman" w:hAnsi="Times New Roman" w:cs="Times New Roman"/>
          <w:sz w:val="28"/>
          <w:szCs w:val="28"/>
        </w:rPr>
        <w:br w:type="page"/>
      </w:r>
    </w:p>
    <w:p w14:paraId="64F76505" w14:textId="6C0C0D63" w:rsidR="00CF5D01" w:rsidRPr="00F714CB" w:rsidRDefault="001D6376" w:rsidP="00DD46E4">
      <w:pPr>
        <w:pStyle w:val="a8"/>
        <w:numPr>
          <w:ilvl w:val="0"/>
          <w:numId w:val="1"/>
        </w:numPr>
        <w:spacing w:after="0" w:line="24" w:lineRule="atLeast"/>
        <w:ind w:left="0" w:right="170"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55894111"/>
      <w:r w:rsidRPr="00F714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Организация поиска информации в сети Интернет</w:t>
      </w:r>
      <w:bookmarkEnd w:id="2"/>
    </w:p>
    <w:p w14:paraId="754975F0" w14:textId="2DB06248" w:rsidR="00507708" w:rsidRPr="00F714CB" w:rsidRDefault="00507708" w:rsidP="00DD46E4">
      <w:pPr>
        <w:pStyle w:val="ad"/>
        <w:spacing w:line="288" w:lineRule="auto"/>
        <w:ind w:right="170" w:firstLine="0"/>
      </w:pPr>
    </w:p>
    <w:p w14:paraId="1E3E649C" w14:textId="6B9F196C" w:rsidR="004F011A" w:rsidRPr="00F714CB" w:rsidRDefault="001D6376" w:rsidP="00DD46E4">
      <w:pPr>
        <w:pStyle w:val="a8"/>
        <w:numPr>
          <w:ilvl w:val="1"/>
          <w:numId w:val="1"/>
        </w:numPr>
        <w:tabs>
          <w:tab w:val="left" w:pos="1134"/>
        </w:tabs>
        <w:spacing w:after="0" w:line="24" w:lineRule="atLeast"/>
        <w:ind w:left="0" w:right="170" w:firstLine="709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5894112"/>
      <w:r w:rsidRPr="00F714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Поиск информации</w:t>
      </w:r>
      <w:bookmarkEnd w:id="3"/>
    </w:p>
    <w:p w14:paraId="1817A5A9" w14:textId="77777777" w:rsidR="00E72719" w:rsidRPr="00F714CB" w:rsidRDefault="00E72719" w:rsidP="00DD46E4">
      <w:pPr>
        <w:pStyle w:val="ad"/>
        <w:spacing w:line="24" w:lineRule="atLeast"/>
        <w:ind w:right="170" w:firstLine="0"/>
      </w:pPr>
    </w:p>
    <w:p w14:paraId="4CD5923A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Информация, размещенная во Всемирной сети, исчисляется огромным количеством байт. Для поиска информации во Всемирной сети используются специальные веб-сайты – информационно-поисковые системы. Они позволяют по ключевым словам найти информационные ресурсы, связанные с ключевыми словами. Это может быть текст, содержащий ключевые слова, или графическое изображение одного из ключевых слов. Примерами информационно-поисковых систем являются системы Google и Yandex.</w:t>
      </w:r>
    </w:p>
    <w:p w14:paraId="38579FA0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b/>
          <w:bCs/>
          <w:color w:val="000000"/>
          <w:sz w:val="28"/>
          <w:szCs w:val="28"/>
        </w:rPr>
        <w:t>Поиск информации</w:t>
      </w:r>
      <w:r w:rsidRPr="00F714CB">
        <w:rPr>
          <w:color w:val="000000"/>
          <w:sz w:val="28"/>
          <w:szCs w:val="28"/>
        </w:rPr>
        <w:t> – одна из самых востребованных на практике задач, которую приходится решать любому пользователю Интернета.</w:t>
      </w:r>
    </w:p>
    <w:p w14:paraId="14938DD3" w14:textId="77777777" w:rsidR="00E72719" w:rsidRPr="00F714CB" w:rsidRDefault="00E72719" w:rsidP="00DD46E4">
      <w:pPr>
        <w:pStyle w:val="ac"/>
        <w:jc w:val="both"/>
        <w:rPr>
          <w:color w:val="000000"/>
          <w:sz w:val="28"/>
          <w:szCs w:val="28"/>
        </w:rPr>
      </w:pPr>
      <w:r w:rsidRPr="00F714CB">
        <w:rPr>
          <w:b/>
          <w:bCs/>
          <w:color w:val="000000"/>
          <w:sz w:val="28"/>
          <w:szCs w:val="28"/>
        </w:rPr>
        <w:t>Существуют три основных способа поиска информации в Интернет:</w:t>
      </w:r>
    </w:p>
    <w:p w14:paraId="7BB4A32D" w14:textId="77777777" w:rsidR="00E72719" w:rsidRPr="00F714CB" w:rsidRDefault="00E72719" w:rsidP="00DD46E4">
      <w:pPr>
        <w:pStyle w:val="ac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1. Указание адреса страницы.</w:t>
      </w:r>
    </w:p>
    <w:p w14:paraId="5BE4F925" w14:textId="77777777" w:rsidR="00E72719" w:rsidRPr="00F714CB" w:rsidRDefault="00E72719" w:rsidP="00DD46E4">
      <w:pPr>
        <w:pStyle w:val="ac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2. Передвижение по гиперссылкам.</w:t>
      </w:r>
    </w:p>
    <w:p w14:paraId="7A36EDC2" w14:textId="77777777" w:rsidR="00E72719" w:rsidRPr="00F714CB" w:rsidRDefault="00E72719" w:rsidP="00DD46E4">
      <w:pPr>
        <w:pStyle w:val="ac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3. Обращение к поисковой системе (поисковому серверу).</w:t>
      </w:r>
    </w:p>
    <w:p w14:paraId="284C2C35" w14:textId="77777777" w:rsidR="00E72719" w:rsidRPr="00F714CB" w:rsidRDefault="00E72719" w:rsidP="00DD46E4">
      <w:pPr>
        <w:pStyle w:val="ac"/>
        <w:jc w:val="both"/>
        <w:rPr>
          <w:color w:val="000000"/>
          <w:sz w:val="28"/>
          <w:szCs w:val="28"/>
        </w:rPr>
      </w:pPr>
      <w:r w:rsidRPr="00F714CB">
        <w:rPr>
          <w:b/>
          <w:bCs/>
          <w:color w:val="000000"/>
          <w:sz w:val="28"/>
          <w:szCs w:val="28"/>
        </w:rPr>
        <w:t>Способ 1:</w:t>
      </w:r>
      <w:r w:rsidRPr="00F714CB">
        <w:rPr>
          <w:color w:val="000000"/>
          <w:sz w:val="28"/>
          <w:szCs w:val="28"/>
        </w:rPr>
        <w:t> Указание адреса страницы</w:t>
      </w:r>
    </w:p>
    <w:p w14:paraId="0D48A321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Это самый быстрый способ поиска, но его можно использовать только в том случае, если точно известен адрес документа или сайта, где расположен документ.</w:t>
      </w:r>
    </w:p>
    <w:p w14:paraId="36A6F378" w14:textId="77777777" w:rsidR="00E72719" w:rsidRPr="00F714CB" w:rsidRDefault="00E72719" w:rsidP="00DD46E4">
      <w:pPr>
        <w:pStyle w:val="ac"/>
        <w:ind w:left="708"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 xml:space="preserve">Не стоит забывать возможность поиска по открытой в окне браузера </w:t>
      </w:r>
      <w:proofErr w:type="spellStart"/>
      <w:r w:rsidRPr="00F714CB">
        <w:rPr>
          <w:color w:val="000000"/>
          <w:sz w:val="28"/>
          <w:szCs w:val="28"/>
        </w:rPr>
        <w:t>web</w:t>
      </w:r>
      <w:proofErr w:type="spellEnd"/>
      <w:r w:rsidRPr="00F714CB">
        <w:rPr>
          <w:color w:val="000000"/>
          <w:sz w:val="28"/>
          <w:szCs w:val="28"/>
        </w:rPr>
        <w:t>-странице (Правка-Найти на этой странице…).</w:t>
      </w:r>
    </w:p>
    <w:p w14:paraId="3DD70B33" w14:textId="77777777" w:rsidR="00E72719" w:rsidRPr="00F714CB" w:rsidRDefault="00E72719" w:rsidP="00DD46E4">
      <w:pPr>
        <w:pStyle w:val="ac"/>
        <w:jc w:val="both"/>
        <w:rPr>
          <w:color w:val="000000"/>
          <w:sz w:val="28"/>
          <w:szCs w:val="28"/>
        </w:rPr>
      </w:pPr>
      <w:r w:rsidRPr="00F714CB">
        <w:rPr>
          <w:b/>
          <w:bCs/>
          <w:color w:val="000000"/>
          <w:sz w:val="28"/>
          <w:szCs w:val="28"/>
        </w:rPr>
        <w:t>Способ 2:</w:t>
      </w:r>
      <w:r w:rsidRPr="00F714CB">
        <w:rPr>
          <w:color w:val="000000"/>
          <w:sz w:val="28"/>
          <w:szCs w:val="28"/>
        </w:rPr>
        <w:t> Передвижение по гиперссылкам</w:t>
      </w:r>
    </w:p>
    <w:p w14:paraId="7DD57DBD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Это наименее удобный способ, так как с его помощью можно искать документы, только близкие по смыслу текущему документу.</w:t>
      </w:r>
    </w:p>
    <w:p w14:paraId="0245B02E" w14:textId="77777777" w:rsidR="00E72719" w:rsidRPr="00F714CB" w:rsidRDefault="00E72719" w:rsidP="00DD46E4">
      <w:pPr>
        <w:pStyle w:val="ac"/>
        <w:jc w:val="both"/>
        <w:rPr>
          <w:color w:val="000000"/>
          <w:sz w:val="28"/>
          <w:szCs w:val="28"/>
        </w:rPr>
      </w:pPr>
      <w:r w:rsidRPr="00F714CB">
        <w:rPr>
          <w:b/>
          <w:bCs/>
          <w:color w:val="000000"/>
          <w:sz w:val="28"/>
          <w:szCs w:val="28"/>
        </w:rPr>
        <w:t>Способ 3:</w:t>
      </w:r>
      <w:r w:rsidRPr="00F714CB">
        <w:rPr>
          <w:color w:val="000000"/>
          <w:sz w:val="28"/>
          <w:szCs w:val="28"/>
        </w:rPr>
        <w:t> Обращение к поисковой системе</w:t>
      </w:r>
    </w:p>
    <w:p w14:paraId="46847335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 xml:space="preserve">Пользуясь гипертекстовыми ссылками, можно бесконечно долго путешествовать в информационном пространстве Сети, переходя от одной </w:t>
      </w:r>
      <w:proofErr w:type="spellStart"/>
      <w:r w:rsidRPr="00F714CB">
        <w:rPr>
          <w:color w:val="000000"/>
          <w:sz w:val="28"/>
          <w:szCs w:val="28"/>
        </w:rPr>
        <w:t>web</w:t>
      </w:r>
      <w:proofErr w:type="spellEnd"/>
      <w:r w:rsidRPr="00F714CB">
        <w:rPr>
          <w:color w:val="000000"/>
          <w:sz w:val="28"/>
          <w:szCs w:val="28"/>
        </w:rPr>
        <w:t xml:space="preserve">-страницы к другой, но если учесть, что в мире созданы многие миллионы </w:t>
      </w:r>
      <w:proofErr w:type="spellStart"/>
      <w:r w:rsidRPr="00F714CB">
        <w:rPr>
          <w:color w:val="000000"/>
          <w:sz w:val="28"/>
          <w:szCs w:val="28"/>
        </w:rPr>
        <w:t>web</w:t>
      </w:r>
      <w:proofErr w:type="spellEnd"/>
      <w:r w:rsidRPr="00F714CB">
        <w:rPr>
          <w:color w:val="000000"/>
          <w:sz w:val="28"/>
          <w:szCs w:val="28"/>
        </w:rPr>
        <w:t>-страниц, то найти на них нужную информацию таким способом вряд ли удастся.</w:t>
      </w:r>
    </w:p>
    <w:p w14:paraId="62448F52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На помощь приходят специальные поисковые системы (</w:t>
      </w:r>
      <w:proofErr w:type="spellStart"/>
      <w:r w:rsidRPr="00F714CB">
        <w:rPr>
          <w:color w:val="000000"/>
          <w:sz w:val="28"/>
          <w:szCs w:val="28"/>
        </w:rPr>
        <w:t>ихеще</w:t>
      </w:r>
      <w:proofErr w:type="spellEnd"/>
      <w:r w:rsidRPr="00F714CB">
        <w:rPr>
          <w:color w:val="000000"/>
          <w:sz w:val="28"/>
          <w:szCs w:val="28"/>
        </w:rPr>
        <w:t xml:space="preserve"> называют поисковыми машинами). Адреса поисковых серверов хорошо известны всем, кто работает в Интернете. В настоящее время в русскоязычной части Интернет </w:t>
      </w:r>
      <w:r w:rsidRPr="00F714CB">
        <w:rPr>
          <w:color w:val="000000"/>
          <w:sz w:val="28"/>
          <w:szCs w:val="28"/>
        </w:rPr>
        <w:lastRenderedPageBreak/>
        <w:t xml:space="preserve">популярны следующие поисковые </w:t>
      </w:r>
      <w:proofErr w:type="spellStart"/>
      <w:proofErr w:type="gramStart"/>
      <w:r w:rsidRPr="00F714CB">
        <w:rPr>
          <w:color w:val="000000"/>
          <w:sz w:val="28"/>
          <w:szCs w:val="28"/>
        </w:rPr>
        <w:t>серверы:Яндекс</w:t>
      </w:r>
      <w:proofErr w:type="spellEnd"/>
      <w:proofErr w:type="gramEnd"/>
      <w:r w:rsidRPr="00F714CB">
        <w:rPr>
          <w:color w:val="000000"/>
          <w:sz w:val="28"/>
          <w:szCs w:val="28"/>
        </w:rPr>
        <w:t xml:space="preserve"> (yandex.ru), Google (google.ru) и Rambler (rambler.ru</w:t>
      </w:r>
    </w:p>
    <w:p w14:paraId="7B3B302D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b/>
          <w:bCs/>
          <w:color w:val="000000"/>
          <w:sz w:val="28"/>
          <w:szCs w:val="28"/>
        </w:rPr>
        <w:t>Поисковая система</w:t>
      </w:r>
      <w:r w:rsidRPr="00F714CB">
        <w:rPr>
          <w:color w:val="000000"/>
          <w:sz w:val="28"/>
          <w:szCs w:val="28"/>
        </w:rPr>
        <w:t> — веб-сайт, предоставляющий возможность поиска информации в Интернете.</w:t>
      </w:r>
    </w:p>
    <w:p w14:paraId="28B42410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 xml:space="preserve">Большинство поисковых систем ищут информацию на сайтах Всемирной паутины, но существуют также системы, способные искать файлы на </w:t>
      </w:r>
      <w:proofErr w:type="spellStart"/>
      <w:r w:rsidRPr="00F714CB">
        <w:rPr>
          <w:color w:val="000000"/>
          <w:sz w:val="28"/>
          <w:szCs w:val="28"/>
        </w:rPr>
        <w:t>ftp</w:t>
      </w:r>
      <w:proofErr w:type="spellEnd"/>
      <w:r w:rsidRPr="00F714CB">
        <w:rPr>
          <w:color w:val="000000"/>
          <w:sz w:val="28"/>
          <w:szCs w:val="28"/>
        </w:rPr>
        <w:t xml:space="preserve">-серверах, товары в интернет-магазинах, а также информацию в группах новостей </w:t>
      </w:r>
      <w:proofErr w:type="spellStart"/>
      <w:r w:rsidRPr="00F714CB">
        <w:rPr>
          <w:color w:val="000000"/>
          <w:sz w:val="28"/>
          <w:szCs w:val="28"/>
        </w:rPr>
        <w:t>Usenet</w:t>
      </w:r>
      <w:proofErr w:type="spellEnd"/>
      <w:r w:rsidRPr="00F714CB">
        <w:rPr>
          <w:color w:val="000000"/>
          <w:sz w:val="28"/>
          <w:szCs w:val="28"/>
        </w:rPr>
        <w:t>.</w:t>
      </w:r>
    </w:p>
    <w:p w14:paraId="21D83B14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b/>
          <w:bCs/>
          <w:color w:val="000000"/>
          <w:sz w:val="28"/>
          <w:szCs w:val="28"/>
        </w:rPr>
        <w:t>По принципу действия</w:t>
      </w:r>
      <w:r w:rsidRPr="00F714CB">
        <w:rPr>
          <w:color w:val="000000"/>
          <w:sz w:val="28"/>
          <w:szCs w:val="28"/>
        </w:rPr>
        <w:t> поисковые системы делятся на два типа: поисковые каталоги и поисковые индексы.</w:t>
      </w:r>
    </w:p>
    <w:p w14:paraId="7F5F29C1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b/>
          <w:bCs/>
          <w:color w:val="000000"/>
          <w:sz w:val="28"/>
          <w:szCs w:val="28"/>
        </w:rPr>
        <w:t>Поисковые каталоги</w:t>
      </w:r>
      <w:r w:rsidRPr="00F714CB">
        <w:rPr>
          <w:color w:val="000000"/>
          <w:sz w:val="28"/>
          <w:szCs w:val="28"/>
        </w:rPr>
        <w:t> служат для тематического поиска.</w:t>
      </w:r>
    </w:p>
    <w:p w14:paraId="00D1D9DD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 xml:space="preserve">Информация на этих серверах структурирована по темам и </w:t>
      </w:r>
      <w:proofErr w:type="spellStart"/>
      <w:r w:rsidRPr="00F714CB">
        <w:rPr>
          <w:color w:val="000000"/>
          <w:sz w:val="28"/>
          <w:szCs w:val="28"/>
        </w:rPr>
        <w:t>подтемам</w:t>
      </w:r>
      <w:proofErr w:type="spellEnd"/>
      <w:r w:rsidRPr="00F714CB">
        <w:rPr>
          <w:color w:val="000000"/>
          <w:sz w:val="28"/>
          <w:szCs w:val="28"/>
        </w:rPr>
        <w:t xml:space="preserve">. Имея намерение осветить какую-то узкую тему, нетрудно найти список </w:t>
      </w:r>
      <w:proofErr w:type="spellStart"/>
      <w:r w:rsidRPr="00F714CB">
        <w:rPr>
          <w:color w:val="000000"/>
          <w:sz w:val="28"/>
          <w:szCs w:val="28"/>
        </w:rPr>
        <w:t>web</w:t>
      </w:r>
      <w:proofErr w:type="spellEnd"/>
      <w:r w:rsidRPr="00F714CB">
        <w:rPr>
          <w:color w:val="000000"/>
          <w:sz w:val="28"/>
          <w:szCs w:val="28"/>
        </w:rPr>
        <w:t>-страниц, ей посвященных.</w:t>
      </w:r>
    </w:p>
    <w:p w14:paraId="0D9F936F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proofErr w:type="spellStart"/>
      <w:r w:rsidRPr="00F714CB">
        <w:rPr>
          <w:color w:val="000000"/>
          <w:sz w:val="28"/>
          <w:szCs w:val="28"/>
        </w:rPr>
        <w:t>Катало́г</w:t>
      </w:r>
      <w:proofErr w:type="spellEnd"/>
      <w:r w:rsidRPr="00F714CB">
        <w:rPr>
          <w:color w:val="000000"/>
          <w:sz w:val="28"/>
          <w:szCs w:val="28"/>
        </w:rPr>
        <w:t xml:space="preserve"> ресурсов в Интернете или каталог интернет-ресурсов или просто интернет-каталог — структурированный набор ссылок на сайты с кратким их описанием.</w:t>
      </w:r>
    </w:p>
    <w:p w14:paraId="3DE7B9E1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proofErr w:type="gramStart"/>
      <w:r w:rsidRPr="00F714CB">
        <w:rPr>
          <w:color w:val="000000"/>
          <w:sz w:val="28"/>
          <w:szCs w:val="28"/>
        </w:rPr>
        <w:t>Каталог</w:t>
      </w:r>
      <w:proofErr w:type="gramEnd"/>
      <w:r w:rsidRPr="00F714CB">
        <w:rPr>
          <w:color w:val="000000"/>
          <w:sz w:val="28"/>
          <w:szCs w:val="28"/>
        </w:rPr>
        <w:t xml:space="preserve"> в котором ссылки на сайты внутри категорий сортируются по популярности сайтов называется рейтинг (или топ).</w:t>
      </w:r>
    </w:p>
    <w:p w14:paraId="7DD2C6B0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b/>
          <w:bCs/>
          <w:color w:val="000000"/>
          <w:sz w:val="28"/>
          <w:szCs w:val="28"/>
        </w:rPr>
        <w:t>Поисковые индексы</w:t>
      </w:r>
      <w:r w:rsidRPr="00F714CB">
        <w:rPr>
          <w:color w:val="000000"/>
          <w:sz w:val="28"/>
          <w:szCs w:val="28"/>
        </w:rPr>
        <w:t xml:space="preserve"> работают как алфавитные указатели. Клиент задает слово или группу слов, характеризующих его область поиска, — и получает список ссылок на </w:t>
      </w:r>
      <w:proofErr w:type="spellStart"/>
      <w:r w:rsidRPr="00F714CB">
        <w:rPr>
          <w:color w:val="000000"/>
          <w:sz w:val="28"/>
          <w:szCs w:val="28"/>
        </w:rPr>
        <w:t>web</w:t>
      </w:r>
      <w:proofErr w:type="spellEnd"/>
      <w:r w:rsidRPr="00F714CB">
        <w:rPr>
          <w:color w:val="000000"/>
          <w:sz w:val="28"/>
          <w:szCs w:val="28"/>
        </w:rPr>
        <w:t>-страницы, содержащие указанные термины.</w:t>
      </w:r>
    </w:p>
    <w:p w14:paraId="1A1D3D49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Первой поисковой системой для Всемирной паутины был «</w:t>
      </w:r>
      <w:proofErr w:type="spellStart"/>
      <w:r w:rsidRPr="00F714CB">
        <w:rPr>
          <w:color w:val="000000"/>
          <w:sz w:val="28"/>
          <w:szCs w:val="28"/>
        </w:rPr>
        <w:t>Wandex</w:t>
      </w:r>
      <w:proofErr w:type="spellEnd"/>
      <w:r w:rsidRPr="00F714CB">
        <w:rPr>
          <w:color w:val="000000"/>
          <w:sz w:val="28"/>
          <w:szCs w:val="28"/>
        </w:rPr>
        <w:t xml:space="preserve">», уже не существующий индекс, разработанный Мэтью </w:t>
      </w:r>
      <w:proofErr w:type="spellStart"/>
      <w:r w:rsidRPr="00F714CB">
        <w:rPr>
          <w:color w:val="000000"/>
          <w:sz w:val="28"/>
          <w:szCs w:val="28"/>
        </w:rPr>
        <w:t>Грэйем</w:t>
      </w:r>
      <w:proofErr w:type="spellEnd"/>
      <w:r w:rsidRPr="00F714CB">
        <w:rPr>
          <w:color w:val="000000"/>
          <w:sz w:val="28"/>
          <w:szCs w:val="28"/>
        </w:rPr>
        <w:t xml:space="preserve"> из Массачусетского технологического института в 1993.</w:t>
      </w:r>
    </w:p>
    <w:p w14:paraId="6EC4C9FF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b/>
          <w:bCs/>
          <w:color w:val="000000"/>
          <w:sz w:val="28"/>
          <w:szCs w:val="28"/>
        </w:rPr>
        <w:t>Как работает поисковой индекс?</w:t>
      </w:r>
    </w:p>
    <w:p w14:paraId="0E86297C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Поисковые индексы автоматически, при помощи специальных программ(веб-пауков), сканируют страницы Интернета и индексируют их, то есть заносят в свою огромную базу данных.</w:t>
      </w:r>
    </w:p>
    <w:p w14:paraId="4BF2389D" w14:textId="09122110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b/>
          <w:bCs/>
          <w:color w:val="000000"/>
          <w:sz w:val="28"/>
          <w:szCs w:val="28"/>
        </w:rPr>
        <w:t>Поисковый робот</w:t>
      </w:r>
      <w:r w:rsidRPr="00F714CB">
        <w:rPr>
          <w:color w:val="000000"/>
          <w:sz w:val="28"/>
          <w:szCs w:val="28"/>
        </w:rPr>
        <w:t> («веб-паук») — программа, являющаяся составной частью поисковой системы и предназначенная для обхода страниц Интернета с целью занесения информации о них (ключевые слова) в базу поисковика. По своей сути паук больше всего напоминает обычный браузер. Он сканирует содержимое страницы, забрасывает его на сервер поисковой машины, которой принадлежит и отправляется по ссылкам на следующие страницы.</w:t>
      </w:r>
    </w:p>
    <w:p w14:paraId="2672AC37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lastRenderedPageBreak/>
        <w:t xml:space="preserve">В ответ на запрос, где найти нужную информацию, поисковый сервер возвращает список гиперссылок, ведущих </w:t>
      </w:r>
      <w:proofErr w:type="spellStart"/>
      <w:r w:rsidRPr="00F714CB">
        <w:rPr>
          <w:color w:val="000000"/>
          <w:sz w:val="28"/>
          <w:szCs w:val="28"/>
        </w:rPr>
        <w:t>web</w:t>
      </w:r>
      <w:proofErr w:type="spellEnd"/>
      <w:r w:rsidRPr="00F714CB">
        <w:rPr>
          <w:color w:val="000000"/>
          <w:sz w:val="28"/>
          <w:szCs w:val="28"/>
        </w:rPr>
        <w:t>-страницам, на которых нужная информация имеется или упоминается. Обширность списка может быть любой, в зависимости от содержания запроса.</w:t>
      </w:r>
    </w:p>
    <w:p w14:paraId="184570E8" w14:textId="77777777" w:rsidR="00E72719" w:rsidRPr="00F714CB" w:rsidRDefault="00E72719" w:rsidP="00DD46E4">
      <w:pPr>
        <w:pStyle w:val="ac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http://www.yandex.ru/</w:t>
      </w:r>
    </w:p>
    <w:p w14:paraId="3B092D3A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b/>
          <w:bCs/>
          <w:color w:val="000000"/>
          <w:sz w:val="28"/>
          <w:szCs w:val="28"/>
        </w:rPr>
        <w:t>Яндекс</w:t>
      </w:r>
      <w:r w:rsidRPr="00F714CB">
        <w:rPr>
          <w:color w:val="000000"/>
          <w:sz w:val="28"/>
          <w:szCs w:val="28"/>
        </w:rPr>
        <w:t> — российская система поиска в Сети. Сайт компании, Yandex.ru, был открыт 23 сентября 1997 года. Головной офис компании находится в Москве. У компании есть офисы в Санкт-Петербурге, Екатеринбурге, Одессе и Киеве. Количество сотрудников превышает 700 человек.</w:t>
      </w:r>
    </w:p>
    <w:p w14:paraId="6A18E5B5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 xml:space="preserve">Слово «Яндекс» (состоящее из буквы «Я» и части слова </w:t>
      </w:r>
      <w:proofErr w:type="spellStart"/>
      <w:r w:rsidRPr="00F714CB">
        <w:rPr>
          <w:color w:val="000000"/>
          <w:sz w:val="28"/>
          <w:szCs w:val="28"/>
        </w:rPr>
        <w:t>index</w:t>
      </w:r>
      <w:proofErr w:type="spellEnd"/>
      <w:r w:rsidRPr="00F714CB">
        <w:rPr>
          <w:color w:val="000000"/>
          <w:sz w:val="28"/>
          <w:szCs w:val="28"/>
        </w:rPr>
        <w:t>; обыгран тот факт, что русское местоимение «Я» соответствует английскому «I») придумал Илья Сегалович, один из основателей Яндекса, в настоящий момент занимающий должность технического директора компании.</w:t>
      </w:r>
    </w:p>
    <w:p w14:paraId="58313036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Поиск Яндекса позволяет искать по Рунету документы на русском, украинском, белорусском, румынском, английском, немецком и французском языках с учётом морфологии русского и английского языков и близости слов в предложении. Отличительная особенность Яндекса — возможность точной настройки поискового запроса. Это реализовано за счёт гибкого языка запросов.</w:t>
      </w:r>
    </w:p>
    <w:p w14:paraId="72137130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По умолчанию Яндекс выводит по 10 ссылок на каждой странице выдачи результатов, в настройках результатов поиска можно увеличить размер страницы до 20, 30 или 50 найденных документов.</w:t>
      </w:r>
    </w:p>
    <w:p w14:paraId="6EEA3C04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Время от времени алгоритмы Яндекса, отвечающие за релевантность выдачи, меняются, что приводит к изменениям в результатах поисковых запросов. В частности, эти изменения направлены против поискового спама, приводящего к нерелевантным результатам по некоторым запросам.</w:t>
      </w:r>
    </w:p>
    <w:p w14:paraId="2B0D4FC7" w14:textId="77777777" w:rsidR="00E72719" w:rsidRPr="00F714CB" w:rsidRDefault="00E72719" w:rsidP="00DD46E4">
      <w:pPr>
        <w:pStyle w:val="ac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http://www.google.ru/</w:t>
      </w:r>
    </w:p>
    <w:p w14:paraId="38BA558B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Лидер поисковых машин Интернета, </w:t>
      </w:r>
      <w:r w:rsidRPr="00F714CB">
        <w:rPr>
          <w:b/>
          <w:bCs/>
          <w:color w:val="000000"/>
          <w:sz w:val="28"/>
          <w:szCs w:val="28"/>
        </w:rPr>
        <w:t>Google</w:t>
      </w:r>
      <w:r w:rsidRPr="00F714CB">
        <w:rPr>
          <w:color w:val="000000"/>
          <w:sz w:val="28"/>
          <w:szCs w:val="28"/>
        </w:rPr>
        <w:t xml:space="preserve"> занимает более 70 % мирового рынка. </w:t>
      </w:r>
      <w:proofErr w:type="spellStart"/>
      <w:r w:rsidRPr="00F714CB">
        <w:rPr>
          <w:color w:val="000000"/>
          <w:sz w:val="28"/>
          <w:szCs w:val="28"/>
        </w:rPr>
        <w:t>Cейчас</w:t>
      </w:r>
      <w:proofErr w:type="spellEnd"/>
      <w:r w:rsidRPr="00F714CB">
        <w:rPr>
          <w:color w:val="000000"/>
          <w:sz w:val="28"/>
          <w:szCs w:val="28"/>
        </w:rPr>
        <w:t xml:space="preserve"> регистрирует ежедневно около 50 млн поисковых запросов и индексирует более 8 млрд веб-страниц. Google может находить информацию на 115 языках.</w:t>
      </w:r>
    </w:p>
    <w:p w14:paraId="5F707D93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 xml:space="preserve">По одной из версий, Google — искажённое написание английского слова </w:t>
      </w:r>
      <w:proofErr w:type="spellStart"/>
      <w:r w:rsidRPr="00F714CB">
        <w:rPr>
          <w:color w:val="000000"/>
          <w:sz w:val="28"/>
          <w:szCs w:val="28"/>
        </w:rPr>
        <w:t>googol</w:t>
      </w:r>
      <w:proofErr w:type="spellEnd"/>
      <w:r w:rsidRPr="00F714CB">
        <w:rPr>
          <w:color w:val="000000"/>
          <w:sz w:val="28"/>
          <w:szCs w:val="28"/>
        </w:rPr>
        <w:t>. «</w:t>
      </w:r>
      <w:proofErr w:type="spellStart"/>
      <w:r w:rsidRPr="00F714CB">
        <w:rPr>
          <w:color w:val="000000"/>
          <w:sz w:val="28"/>
          <w:szCs w:val="28"/>
        </w:rPr>
        <w:t>Googol</w:t>
      </w:r>
      <w:proofErr w:type="spellEnd"/>
      <w:r w:rsidRPr="00F714CB">
        <w:rPr>
          <w:color w:val="000000"/>
          <w:sz w:val="28"/>
          <w:szCs w:val="28"/>
        </w:rPr>
        <w:t xml:space="preserve"> (</w:t>
      </w:r>
      <w:proofErr w:type="spellStart"/>
      <w:r w:rsidRPr="00F714CB">
        <w:rPr>
          <w:color w:val="000000"/>
          <w:sz w:val="28"/>
          <w:szCs w:val="28"/>
        </w:rPr>
        <w:t>гугол</w:t>
      </w:r>
      <w:proofErr w:type="spellEnd"/>
      <w:r w:rsidRPr="00F714CB">
        <w:rPr>
          <w:color w:val="000000"/>
          <w:sz w:val="28"/>
          <w:szCs w:val="28"/>
        </w:rPr>
        <w:t xml:space="preserve">)» – это математический термин, обозначающий единицу со 100 нулями. Этот термин был придуман Милтоном </w:t>
      </w:r>
      <w:proofErr w:type="spellStart"/>
      <w:r w:rsidRPr="00F714CB">
        <w:rPr>
          <w:color w:val="000000"/>
          <w:sz w:val="28"/>
          <w:szCs w:val="28"/>
        </w:rPr>
        <w:t>Сироттой</w:t>
      </w:r>
      <w:proofErr w:type="spellEnd"/>
      <w:r w:rsidRPr="00F714CB">
        <w:rPr>
          <w:color w:val="000000"/>
          <w:sz w:val="28"/>
          <w:szCs w:val="28"/>
        </w:rPr>
        <w:t xml:space="preserve">, племянником американского математика Эдварда </w:t>
      </w:r>
      <w:proofErr w:type="spellStart"/>
      <w:r w:rsidRPr="00F714CB">
        <w:rPr>
          <w:color w:val="000000"/>
          <w:sz w:val="28"/>
          <w:szCs w:val="28"/>
        </w:rPr>
        <w:t>Каснера</w:t>
      </w:r>
      <w:proofErr w:type="spellEnd"/>
      <w:r w:rsidRPr="00F714CB">
        <w:rPr>
          <w:color w:val="000000"/>
          <w:sz w:val="28"/>
          <w:szCs w:val="28"/>
        </w:rPr>
        <w:t xml:space="preserve">, и впервые описан в книге </w:t>
      </w:r>
      <w:proofErr w:type="spellStart"/>
      <w:r w:rsidRPr="00F714CB">
        <w:rPr>
          <w:color w:val="000000"/>
          <w:sz w:val="28"/>
          <w:szCs w:val="28"/>
        </w:rPr>
        <w:t>Каснера</w:t>
      </w:r>
      <w:proofErr w:type="spellEnd"/>
      <w:r w:rsidRPr="00F714CB">
        <w:rPr>
          <w:color w:val="000000"/>
          <w:sz w:val="28"/>
          <w:szCs w:val="28"/>
        </w:rPr>
        <w:t xml:space="preserve"> и Джеймса Ньюмена «Математика и </w:t>
      </w:r>
      <w:proofErr w:type="gramStart"/>
      <w:r w:rsidRPr="00F714CB">
        <w:rPr>
          <w:color w:val="000000"/>
          <w:sz w:val="28"/>
          <w:szCs w:val="28"/>
        </w:rPr>
        <w:t>воображение»(</w:t>
      </w:r>
      <w:proofErr w:type="spellStart"/>
      <w:proofErr w:type="gramEnd"/>
      <w:r w:rsidRPr="00F714CB">
        <w:rPr>
          <w:color w:val="000000"/>
          <w:sz w:val="28"/>
          <w:szCs w:val="28"/>
        </w:rPr>
        <w:t>Mathematics</w:t>
      </w:r>
      <w:proofErr w:type="spellEnd"/>
      <w:r w:rsidRPr="00F714CB">
        <w:rPr>
          <w:color w:val="000000"/>
          <w:sz w:val="28"/>
          <w:szCs w:val="28"/>
        </w:rPr>
        <w:t xml:space="preserve"> </w:t>
      </w:r>
      <w:proofErr w:type="spellStart"/>
      <w:r w:rsidRPr="00F714CB">
        <w:rPr>
          <w:color w:val="000000"/>
          <w:sz w:val="28"/>
          <w:szCs w:val="28"/>
        </w:rPr>
        <w:t>and</w:t>
      </w:r>
      <w:proofErr w:type="spellEnd"/>
      <w:r w:rsidRPr="00F714CB">
        <w:rPr>
          <w:color w:val="000000"/>
          <w:sz w:val="28"/>
          <w:szCs w:val="28"/>
        </w:rPr>
        <w:t xml:space="preserve"> </w:t>
      </w:r>
      <w:proofErr w:type="spellStart"/>
      <w:r w:rsidRPr="00F714CB">
        <w:rPr>
          <w:color w:val="000000"/>
          <w:sz w:val="28"/>
          <w:szCs w:val="28"/>
        </w:rPr>
        <w:t>the</w:t>
      </w:r>
      <w:proofErr w:type="spellEnd"/>
      <w:r w:rsidRPr="00F714CB">
        <w:rPr>
          <w:color w:val="000000"/>
          <w:sz w:val="28"/>
          <w:szCs w:val="28"/>
        </w:rPr>
        <w:t xml:space="preserve"> </w:t>
      </w:r>
      <w:proofErr w:type="spellStart"/>
      <w:r w:rsidRPr="00F714CB">
        <w:rPr>
          <w:color w:val="000000"/>
          <w:sz w:val="28"/>
          <w:szCs w:val="28"/>
        </w:rPr>
        <w:t>Imagination</w:t>
      </w:r>
      <w:proofErr w:type="spellEnd"/>
      <w:r w:rsidRPr="00F714CB">
        <w:rPr>
          <w:color w:val="000000"/>
          <w:sz w:val="28"/>
          <w:szCs w:val="28"/>
        </w:rPr>
        <w:t>). Использование этого термина компанией Google отражает задачу организовать огромные объемы информации в Интернете.</w:t>
      </w:r>
    </w:p>
    <w:p w14:paraId="798E6690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lastRenderedPageBreak/>
        <w:t>Интерфейс Google содержит довольно сложный язык запросов, позволяющий ограничить область поиска отдельными доменами, языками, типами файлов и т. д.</w:t>
      </w:r>
    </w:p>
    <w:p w14:paraId="67018D4F" w14:textId="77777777" w:rsidR="00E72719" w:rsidRPr="00F714CB" w:rsidRDefault="00E72719" w:rsidP="00DD46E4">
      <w:pPr>
        <w:pStyle w:val="ac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http://www.rambler.ru/</w:t>
      </w:r>
    </w:p>
    <w:p w14:paraId="4196F839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Rambler Media Group — интернет-холдинг, включающий в качестве сервисов поисковую систему, рейтинг-классификатор ресурсов российского Интернета, информационный портал.</w:t>
      </w:r>
    </w:p>
    <w:p w14:paraId="57BD8B75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Rambler создан в 1996 году.</w:t>
      </w:r>
    </w:p>
    <w:p w14:paraId="1D9BDECC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Поисковая система Рамблер понимает и различает слова русского, английского и украинского языков. По умолчанию поиск ведётся по всем формам слова.</w:t>
      </w:r>
    </w:p>
    <w:p w14:paraId="0766253A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 xml:space="preserve">Информационно-поисковая система (ИПС) — это </w:t>
      </w:r>
      <w:proofErr w:type="spellStart"/>
      <w:r w:rsidRPr="00F714CB">
        <w:rPr>
          <w:color w:val="000000"/>
          <w:sz w:val="28"/>
          <w:szCs w:val="28"/>
        </w:rPr>
        <w:t>cистема</w:t>
      </w:r>
      <w:proofErr w:type="spellEnd"/>
      <w:r w:rsidRPr="00F714CB">
        <w:rPr>
          <w:color w:val="000000"/>
          <w:sz w:val="28"/>
          <w:szCs w:val="28"/>
        </w:rPr>
        <w:t>, обеспечивающая поиск и отбор необходимых данных в специальной базе с описаниями источников информации (индексе) на основе информационно-поискового языка и соответствующих правил поиска. Главной задачей любой ИПС является поиск информации релевантной информационным потребностям пользователя. Очень важно в результате проведенного поиска ничего не потерять, то есть найти все документы, относящиеся к запросу, и не найти ничего лишнего.</w:t>
      </w:r>
    </w:p>
    <w:p w14:paraId="74AEE474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Доступность информации для читателей научной библиотеки обеспечивается через четко организованный справочно-библиографический аппарат, который многоаспектно раскрывает состав и содержание единого библиотечного фонда. Одной из главных составляющих справочно-библиографического аппарата является система библиотечных каталогов.</w:t>
      </w:r>
    </w:p>
    <w:p w14:paraId="747F33CB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Система каталогов научной библиотеки представляет собой информационный ресурс, состоящий из электронного каталога (ЭК) и законсервированных карточных каталогов и картотек, дополняющих ЭК информацией о ретроспективной части библиотечного фонда.</w:t>
      </w:r>
    </w:p>
    <w:p w14:paraId="4EF2E41D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ЭК научной библиотеки является ключевым звеном всей технологической цепочки автоматизации библиотечно-библиографических процессов. ЭК ведется с 1993 года и представляет собой единую базу данных, которая включает библиографическую и полнотекстовую информацию о документах различных видов.</w:t>
      </w:r>
    </w:p>
    <w:p w14:paraId="5725FFA1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ЭК содержит свыше 640 тысяч библиографических записей на, монографии, сборники научных трудов, учебники и учебные пособия, диссертации, авторефераты диссертаций, электронные ресурсы, учебно-методические пособия, сведения о периодических изданиях, аналитическую роспись статей, а также научно-образовательные ресурсы сотрудников ОГУ.</w:t>
      </w:r>
    </w:p>
    <w:p w14:paraId="67CCAE2F" w14:textId="77777777" w:rsidR="00E72719" w:rsidRPr="00F714CB" w:rsidRDefault="00E72719" w:rsidP="00DD46E4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lastRenderedPageBreak/>
        <w:t>В процессе работы по формированию ЭК выявились его несомненные преимущества над традиционной системой карточных каталогов и картотек.</w:t>
      </w:r>
    </w:p>
    <w:p w14:paraId="32433417" w14:textId="77777777" w:rsidR="00E72719" w:rsidRPr="00F714CB" w:rsidRDefault="00E72719" w:rsidP="00DD46E4">
      <w:pPr>
        <w:pStyle w:val="ac"/>
        <w:ind w:firstLine="360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Наличие всех обязательных элементов библиографического описания, информационно-поисковых языков и других сведений, приведенных по правилам заполнения полей, необходимых для идентификации и характеристики документа в базе данных, позволяют ЭК выполнять функции всех видов каталогов:</w:t>
      </w:r>
    </w:p>
    <w:p w14:paraId="5732293A" w14:textId="77777777" w:rsidR="00E72719" w:rsidRPr="00F714CB" w:rsidRDefault="00E72719">
      <w:pPr>
        <w:pStyle w:val="ac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по назначению (читательского, служебного, топографического);</w:t>
      </w:r>
    </w:p>
    <w:p w14:paraId="3A646BDD" w14:textId="77777777" w:rsidR="00E72719" w:rsidRPr="00F714CB" w:rsidRDefault="00E72719">
      <w:pPr>
        <w:pStyle w:val="ac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по способу группировки (алфавитного, систематического, предметного);</w:t>
      </w:r>
    </w:p>
    <w:p w14:paraId="398AD64D" w14:textId="77777777" w:rsidR="00E72719" w:rsidRPr="00F714CB" w:rsidRDefault="00E72719">
      <w:pPr>
        <w:pStyle w:val="ac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по виду отражаемых документов (книги, статьи, нормативно-технические документы и др.);</w:t>
      </w:r>
    </w:p>
    <w:p w14:paraId="1E4C19B9" w14:textId="77777777" w:rsidR="00E72719" w:rsidRPr="00F714CB" w:rsidRDefault="00E72719">
      <w:pPr>
        <w:pStyle w:val="ac"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по отражаемым фондам (ЭК одной библиотеки, или сводный ЭК).</w:t>
      </w:r>
    </w:p>
    <w:p w14:paraId="68838833" w14:textId="77777777" w:rsidR="00E72719" w:rsidRPr="00F714CB" w:rsidRDefault="00E72719" w:rsidP="00DD46E4">
      <w:pPr>
        <w:pStyle w:val="ac"/>
        <w:ind w:firstLine="360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Объединяя и сохраняя достоинства традиционных карточных каталогов, и значительно превосходя их по поисковым возможностям, ЭК выполняет целый ряд дополнительных функций:</w:t>
      </w:r>
    </w:p>
    <w:p w14:paraId="190CFCFF" w14:textId="77777777" w:rsidR="00E72719" w:rsidRPr="00F714CB" w:rsidRDefault="00E72719">
      <w:pPr>
        <w:pStyle w:val="ac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электронный учет фонда;</w:t>
      </w:r>
    </w:p>
    <w:p w14:paraId="22528EC4" w14:textId="77777777" w:rsidR="00E72719" w:rsidRPr="00F714CB" w:rsidRDefault="00E72719">
      <w:pPr>
        <w:pStyle w:val="ac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электронный заказ изданий;</w:t>
      </w:r>
    </w:p>
    <w:p w14:paraId="543BBDA8" w14:textId="77777777" w:rsidR="00E72719" w:rsidRPr="00F714CB" w:rsidRDefault="00E72719">
      <w:pPr>
        <w:pStyle w:val="ac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электронная книговыдача;</w:t>
      </w:r>
    </w:p>
    <w:p w14:paraId="12E7C8AD" w14:textId="77777777" w:rsidR="00E72719" w:rsidRPr="00F714CB" w:rsidRDefault="00E72719">
      <w:pPr>
        <w:pStyle w:val="ac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информация о местонахождении и доступности экземпляра в любой момент времени;</w:t>
      </w:r>
    </w:p>
    <w:p w14:paraId="610A44E0" w14:textId="77777777" w:rsidR="00E72719" w:rsidRPr="00F714CB" w:rsidRDefault="00E72719">
      <w:pPr>
        <w:pStyle w:val="ac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электронная проверка фонда (инвентаризация) и т. д.</w:t>
      </w:r>
    </w:p>
    <w:p w14:paraId="62012FC5" w14:textId="77777777" w:rsidR="00E72719" w:rsidRPr="00F714CB" w:rsidRDefault="00E72719" w:rsidP="00DD46E4">
      <w:pPr>
        <w:pStyle w:val="ac"/>
        <w:ind w:firstLine="360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ЭК доступен пользователям с любого автоматизированного рабочего места, подключенного к Интернет. Поиск в ЭК одновременно эффективен и прост. Его главное преимущество, состоит в том, что поиск документа может быть осуществлен по разным поисковым аспектам с максимальной полнотой и точной информацией о каждом экземпляре.</w:t>
      </w:r>
    </w:p>
    <w:p w14:paraId="62929612" w14:textId="77777777" w:rsidR="00E72719" w:rsidRPr="00F714CB" w:rsidRDefault="00E72719" w:rsidP="00DD46E4">
      <w:pPr>
        <w:pStyle w:val="ac"/>
        <w:ind w:firstLine="360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Программа предусматривает две формы поиска - основной (классический) и расширенный поиск.</w:t>
      </w:r>
    </w:p>
    <w:p w14:paraId="2C9413E5" w14:textId="77777777" w:rsidR="00E72719" w:rsidRPr="00F714CB" w:rsidRDefault="00E72719" w:rsidP="00DD46E4">
      <w:pPr>
        <w:pStyle w:val="ac"/>
        <w:ind w:firstLine="360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Классический поиск - предназначен для задания простого поискового запроса (по автору и /или заглавию). Форма имеет одно поле ввода. Также форма содержит ограничения для поиска по виду издания.</w:t>
      </w:r>
    </w:p>
    <w:p w14:paraId="47CC0C7C" w14:textId="77777777" w:rsidR="00E72719" w:rsidRPr="00F714CB" w:rsidRDefault="00E72719" w:rsidP="00DD46E4">
      <w:pPr>
        <w:pStyle w:val="ac"/>
        <w:ind w:firstLine="360"/>
        <w:jc w:val="both"/>
        <w:rPr>
          <w:color w:val="000000"/>
          <w:sz w:val="28"/>
          <w:szCs w:val="28"/>
        </w:rPr>
      </w:pPr>
      <w:r w:rsidRPr="00F714CB">
        <w:rPr>
          <w:color w:val="000000"/>
          <w:sz w:val="28"/>
          <w:szCs w:val="28"/>
        </w:rPr>
        <w:t>Расширенный поиск - предназначен для задания расширенного запроса и содержит больше полей для ввода данных по сравнению с формой классического поиска. Эта форма полезна, если необходимо сформировать поисковый запрос на основе нескольких поисковых атрибутов. Форма расширенного поиска позволяет накладывать дополнительные фильтры на процесс поиска, тем самым, сужая и конкретизируя его область.</w:t>
      </w:r>
    </w:p>
    <w:p w14:paraId="1A0FB77C" w14:textId="77777777" w:rsidR="00E72719" w:rsidRPr="00F714CB" w:rsidRDefault="00E72719" w:rsidP="00DD46E4">
      <w:pPr>
        <w:pStyle w:val="ad"/>
        <w:spacing w:line="24" w:lineRule="atLeast"/>
        <w:ind w:right="170" w:firstLine="0"/>
      </w:pPr>
    </w:p>
    <w:p w14:paraId="41C49420" w14:textId="77777777" w:rsidR="00631810" w:rsidRPr="00F714CB" w:rsidRDefault="00631810" w:rsidP="00DD46E4">
      <w:pPr>
        <w:pStyle w:val="ad"/>
        <w:spacing w:line="24" w:lineRule="atLeast"/>
        <w:ind w:right="170" w:firstLineChars="125" w:firstLine="350"/>
      </w:pPr>
    </w:p>
    <w:p w14:paraId="52699E9B" w14:textId="6A33A785" w:rsidR="00C275C0" w:rsidRPr="00F714CB" w:rsidRDefault="00C275C0" w:rsidP="00DD46E4">
      <w:pPr>
        <w:pStyle w:val="a8"/>
        <w:numPr>
          <w:ilvl w:val="1"/>
          <w:numId w:val="1"/>
        </w:numPr>
        <w:tabs>
          <w:tab w:val="left" w:pos="1134"/>
        </w:tabs>
        <w:spacing w:after="0" w:line="24" w:lineRule="atLeast"/>
        <w:ind w:left="0" w:right="170" w:firstLine="709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5211673"/>
      <w:bookmarkStart w:id="5" w:name="_Toc155894113"/>
      <w:r w:rsidRPr="00F714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Анализ </w:t>
      </w:r>
      <w:r w:rsidR="001D6376" w:rsidRPr="00F714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полученной информации</w:t>
      </w:r>
      <w:bookmarkEnd w:id="5"/>
    </w:p>
    <w:p w14:paraId="4C554FBA" w14:textId="042DB0F4" w:rsidR="00885B2D" w:rsidRPr="00F714CB" w:rsidRDefault="00E72719" w:rsidP="00DD46E4">
      <w:pPr>
        <w:pStyle w:val="ad"/>
        <w:spacing w:line="288" w:lineRule="auto"/>
        <w:ind w:right="170" w:firstLine="708"/>
      </w:pPr>
      <w:r w:rsidRPr="00F714CB">
        <w:t>В открытом доступе нет информации об аналогах разрабатываемого программного обеспечения, так что ниже будет приведен</w:t>
      </w:r>
      <w:r w:rsidR="001D6376" w:rsidRPr="00F714CB">
        <w:t xml:space="preserve"> анализ</w:t>
      </w:r>
      <w:r w:rsidRPr="00F714CB">
        <w:t xml:space="preserve"> </w:t>
      </w:r>
      <w:proofErr w:type="gramStart"/>
      <w:r w:rsidRPr="00F714CB">
        <w:t>информаци</w:t>
      </w:r>
      <w:r w:rsidR="001D6376" w:rsidRPr="00F714CB">
        <w:t>и</w:t>
      </w:r>
      <w:proofErr w:type="gramEnd"/>
      <w:r w:rsidR="001D6376" w:rsidRPr="00F714CB">
        <w:t xml:space="preserve"> найденной по данной теме.</w:t>
      </w:r>
    </w:p>
    <w:p w14:paraId="321B6813" w14:textId="380B7D1F" w:rsidR="00D73963" w:rsidRPr="00F714CB" w:rsidRDefault="00E72719" w:rsidP="00DD46E4">
      <w:pPr>
        <w:pStyle w:val="ad"/>
        <w:spacing w:line="288" w:lineRule="auto"/>
        <w:ind w:right="170" w:firstLine="709"/>
      </w:pPr>
      <w:hyperlink r:id="rId14" w:history="1">
        <w:r w:rsidRPr="00F714CB">
          <w:rPr>
            <w:rStyle w:val="ab"/>
          </w:rPr>
          <w:t>https://learn.microsoft.com/ru-ru/analysis-services/data-mining/data-mining-concepts?view=asallproducts-allversions</w:t>
        </w:r>
      </w:hyperlink>
    </w:p>
    <w:p w14:paraId="04F4E80F" w14:textId="77777777" w:rsidR="00E72719" w:rsidRPr="00F714CB" w:rsidRDefault="00E72719" w:rsidP="00DD46E4">
      <w:pPr>
        <w:pStyle w:val="ac"/>
        <w:shd w:val="clear" w:color="auto" w:fill="FFFFFF"/>
        <w:ind w:firstLine="708"/>
        <w:jc w:val="both"/>
        <w:rPr>
          <w:color w:val="161616"/>
          <w:sz w:val="28"/>
          <w:szCs w:val="28"/>
        </w:rPr>
      </w:pPr>
      <w:r w:rsidRPr="00F714CB">
        <w:rPr>
          <w:color w:val="161616"/>
          <w:sz w:val="28"/>
          <w:szCs w:val="28"/>
        </w:rPr>
        <w:t>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</w:p>
    <w:p w14:paraId="427740D8" w14:textId="77777777" w:rsidR="00E72719" w:rsidRPr="00F714CB" w:rsidRDefault="00E72719" w:rsidP="00DD46E4">
      <w:pPr>
        <w:pStyle w:val="ac"/>
        <w:shd w:val="clear" w:color="auto" w:fill="FFFFFF"/>
        <w:ind w:firstLine="708"/>
        <w:jc w:val="both"/>
        <w:rPr>
          <w:color w:val="161616"/>
          <w:sz w:val="28"/>
          <w:szCs w:val="28"/>
        </w:rPr>
      </w:pPr>
      <w:r w:rsidRPr="00F714CB">
        <w:rPr>
          <w:color w:val="161616"/>
          <w:sz w:val="28"/>
          <w:szCs w:val="28"/>
        </w:rPr>
        <w:t>Эти закономерности и тренды можно собрать вместе и определить как </w:t>
      </w:r>
      <w:r w:rsidRPr="00F714CB">
        <w:rPr>
          <w:rStyle w:val="af5"/>
          <w:color w:val="161616"/>
          <w:sz w:val="28"/>
          <w:szCs w:val="28"/>
        </w:rPr>
        <w:t>модель интеллектуального анализа данных</w:t>
      </w:r>
      <w:r w:rsidRPr="00F714CB">
        <w:rPr>
          <w:color w:val="161616"/>
          <w:sz w:val="28"/>
          <w:szCs w:val="28"/>
        </w:rPr>
        <w:t>. Модели интеллектуального анализа данных могут применяться к конкретным сценариям, а именно:</w:t>
      </w:r>
    </w:p>
    <w:p w14:paraId="73FF7D8D" w14:textId="77777777" w:rsidR="00E72719" w:rsidRPr="00F714CB" w:rsidRDefault="00E72719">
      <w:pPr>
        <w:pStyle w:val="ac"/>
        <w:numPr>
          <w:ilvl w:val="0"/>
          <w:numId w:val="6"/>
        </w:numPr>
        <w:shd w:val="clear" w:color="auto" w:fill="FFFFFF"/>
        <w:ind w:left="1290"/>
        <w:jc w:val="both"/>
        <w:rPr>
          <w:color w:val="161616"/>
          <w:sz w:val="28"/>
          <w:szCs w:val="28"/>
        </w:rPr>
      </w:pPr>
      <w:r w:rsidRPr="00F714CB">
        <w:rPr>
          <w:rStyle w:val="af3"/>
          <w:color w:val="161616"/>
          <w:sz w:val="28"/>
          <w:szCs w:val="28"/>
        </w:rPr>
        <w:t>Прогнозирование</w:t>
      </w:r>
      <w:r w:rsidRPr="00F714CB">
        <w:rPr>
          <w:color w:val="161616"/>
          <w:sz w:val="28"/>
          <w:szCs w:val="28"/>
        </w:rPr>
        <w:t>: оценка продаж, прогнозирование нагрузки сервера или времени простоя сервера</w:t>
      </w:r>
    </w:p>
    <w:p w14:paraId="2B807752" w14:textId="77777777" w:rsidR="00E72719" w:rsidRPr="00F714CB" w:rsidRDefault="00E72719">
      <w:pPr>
        <w:pStyle w:val="ac"/>
        <w:numPr>
          <w:ilvl w:val="0"/>
          <w:numId w:val="6"/>
        </w:numPr>
        <w:shd w:val="clear" w:color="auto" w:fill="FFFFFF"/>
        <w:ind w:left="1290"/>
        <w:jc w:val="both"/>
        <w:rPr>
          <w:color w:val="161616"/>
          <w:sz w:val="28"/>
          <w:szCs w:val="28"/>
        </w:rPr>
      </w:pPr>
      <w:r w:rsidRPr="00F714CB">
        <w:rPr>
          <w:rStyle w:val="af3"/>
          <w:color w:val="161616"/>
          <w:sz w:val="28"/>
          <w:szCs w:val="28"/>
        </w:rPr>
        <w:t>Риск и вероятность</w:t>
      </w:r>
      <w:r w:rsidRPr="00F714CB">
        <w:rPr>
          <w:color w:val="161616"/>
          <w:sz w:val="28"/>
          <w:szCs w:val="28"/>
        </w:rPr>
        <w:t>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</w:p>
    <w:p w14:paraId="7A6E4A3F" w14:textId="77777777" w:rsidR="00E72719" w:rsidRPr="00F714CB" w:rsidRDefault="00E72719">
      <w:pPr>
        <w:pStyle w:val="ac"/>
        <w:numPr>
          <w:ilvl w:val="0"/>
          <w:numId w:val="6"/>
        </w:numPr>
        <w:shd w:val="clear" w:color="auto" w:fill="FFFFFF"/>
        <w:ind w:left="1290"/>
        <w:jc w:val="both"/>
        <w:rPr>
          <w:color w:val="161616"/>
          <w:sz w:val="28"/>
          <w:szCs w:val="28"/>
        </w:rPr>
      </w:pPr>
      <w:r w:rsidRPr="00F714CB">
        <w:rPr>
          <w:rStyle w:val="af3"/>
          <w:color w:val="161616"/>
          <w:sz w:val="28"/>
          <w:szCs w:val="28"/>
        </w:rPr>
        <w:t>Рекомендации</w:t>
      </w:r>
      <w:r w:rsidRPr="00F714CB">
        <w:rPr>
          <w:color w:val="161616"/>
          <w:sz w:val="28"/>
          <w:szCs w:val="28"/>
        </w:rPr>
        <w:t>: определение продуктов, которые с высокой долей вероятности могут быть проданы вместе, создание рекомендаций</w:t>
      </w:r>
    </w:p>
    <w:p w14:paraId="74233B55" w14:textId="77777777" w:rsidR="00E72719" w:rsidRPr="00F714CB" w:rsidRDefault="00E72719">
      <w:pPr>
        <w:pStyle w:val="ac"/>
        <w:numPr>
          <w:ilvl w:val="0"/>
          <w:numId w:val="6"/>
        </w:numPr>
        <w:shd w:val="clear" w:color="auto" w:fill="FFFFFF"/>
        <w:ind w:left="1290"/>
        <w:jc w:val="both"/>
        <w:rPr>
          <w:color w:val="161616"/>
          <w:sz w:val="28"/>
          <w:szCs w:val="28"/>
        </w:rPr>
      </w:pPr>
      <w:r w:rsidRPr="00F714CB">
        <w:rPr>
          <w:rStyle w:val="af3"/>
          <w:color w:val="161616"/>
          <w:sz w:val="28"/>
          <w:szCs w:val="28"/>
        </w:rPr>
        <w:t>Поиск последовательностей</w:t>
      </w:r>
      <w:r w:rsidRPr="00F714CB">
        <w:rPr>
          <w:color w:val="161616"/>
          <w:sz w:val="28"/>
          <w:szCs w:val="28"/>
        </w:rPr>
        <w:t>: анализ выбора заказчиков во время совершения покупок, прогнозирование следующего возможного события</w:t>
      </w:r>
    </w:p>
    <w:p w14:paraId="06A8342D" w14:textId="77777777" w:rsidR="00E72719" w:rsidRPr="00F714CB" w:rsidRDefault="00E72719">
      <w:pPr>
        <w:pStyle w:val="ac"/>
        <w:numPr>
          <w:ilvl w:val="0"/>
          <w:numId w:val="6"/>
        </w:numPr>
        <w:shd w:val="clear" w:color="auto" w:fill="FFFFFF"/>
        <w:ind w:left="1290"/>
        <w:jc w:val="both"/>
        <w:rPr>
          <w:color w:val="161616"/>
          <w:sz w:val="28"/>
          <w:szCs w:val="28"/>
        </w:rPr>
      </w:pPr>
      <w:r w:rsidRPr="00F714CB">
        <w:rPr>
          <w:rStyle w:val="af3"/>
          <w:color w:val="161616"/>
          <w:sz w:val="28"/>
          <w:szCs w:val="28"/>
        </w:rPr>
        <w:t>Группирование</w:t>
      </w:r>
      <w:r w:rsidRPr="00F714CB">
        <w:rPr>
          <w:color w:val="161616"/>
          <w:sz w:val="28"/>
          <w:szCs w:val="28"/>
        </w:rPr>
        <w:t>: разделение заказчиков или событий на кластеры связанных элементов, анализ и прогнозирование общих черт</w:t>
      </w:r>
    </w:p>
    <w:p w14:paraId="7DE66568" w14:textId="77777777" w:rsidR="00E72719" w:rsidRPr="00F714CB" w:rsidRDefault="00E72719" w:rsidP="00DD46E4">
      <w:pPr>
        <w:pStyle w:val="ac"/>
        <w:shd w:val="clear" w:color="auto" w:fill="FFFFFF"/>
        <w:ind w:firstLine="708"/>
        <w:jc w:val="both"/>
        <w:rPr>
          <w:color w:val="161616"/>
          <w:sz w:val="28"/>
          <w:szCs w:val="28"/>
        </w:rPr>
      </w:pPr>
      <w:r w:rsidRPr="00F714CB">
        <w:rPr>
          <w:color w:val="161616"/>
          <w:sz w:val="28"/>
          <w:szCs w:val="28"/>
        </w:rPr>
        <w:t>Построение модели интеллектуального анализа данных является частью более масштабного процесса, в который входят все задачи, от формулировки вопросов относительно данных и создания модели для ответов на эти вопросы до развертывания модели в рабочей среде.</w:t>
      </w:r>
    </w:p>
    <w:p w14:paraId="0317BB81" w14:textId="12769111" w:rsidR="00E72719" w:rsidRPr="00F714CB" w:rsidRDefault="00E72719" w:rsidP="00DD46E4">
      <w:pPr>
        <w:pStyle w:val="ad"/>
        <w:spacing w:line="288" w:lineRule="auto"/>
        <w:ind w:right="170" w:firstLine="709"/>
      </w:pPr>
      <w:hyperlink r:id="rId15" w:history="1">
        <w:r w:rsidRPr="00F714CB">
          <w:rPr>
            <w:rStyle w:val="ab"/>
          </w:rPr>
          <w:t>https://aws.amazon.com/ru/what-is/data-mining/</w:t>
        </w:r>
      </w:hyperlink>
    </w:p>
    <w:p w14:paraId="2D2A7A02" w14:textId="77777777" w:rsidR="00E72719" w:rsidRPr="00F714CB" w:rsidRDefault="00E72719" w:rsidP="00DD46E4">
      <w:pPr>
        <w:pStyle w:val="ac"/>
        <w:spacing w:before="0" w:beforeAutospacing="0" w:after="225" w:afterAutospacing="0"/>
        <w:ind w:firstLine="708"/>
        <w:jc w:val="both"/>
        <w:rPr>
          <w:color w:val="333333"/>
          <w:sz w:val="28"/>
          <w:szCs w:val="28"/>
        </w:rPr>
      </w:pPr>
      <w:r w:rsidRPr="00F714CB">
        <w:rPr>
          <w:color w:val="333333"/>
          <w:sz w:val="28"/>
          <w:szCs w:val="28"/>
        </w:rPr>
        <w:t>Последовательность этапов CRISP-DM строго не определена, поэтому команды по работе с данными могут по необходимости перемещаться вперед и назад между этапами. Кроме того, программные технологии могут выполнять некоторые из этих задач или поддерживать их.</w:t>
      </w:r>
    </w:p>
    <w:p w14:paraId="74244B06" w14:textId="77777777" w:rsidR="00DD46E4" w:rsidRPr="00F714CB" w:rsidRDefault="00DD46E4" w:rsidP="00DD46E4">
      <w:pPr>
        <w:pStyle w:val="ac"/>
        <w:spacing w:before="225" w:beforeAutospacing="0" w:after="225" w:afterAutospacing="0"/>
        <w:ind w:firstLine="390"/>
        <w:jc w:val="both"/>
        <w:rPr>
          <w:b/>
          <w:bCs/>
          <w:color w:val="333333"/>
          <w:sz w:val="28"/>
          <w:szCs w:val="28"/>
        </w:rPr>
      </w:pPr>
      <w:r w:rsidRPr="00F714CB">
        <w:rPr>
          <w:b/>
          <w:bCs/>
          <w:color w:val="333333"/>
          <w:sz w:val="28"/>
          <w:szCs w:val="28"/>
        </w:rPr>
        <w:t xml:space="preserve">1.Понимание бизнеса </w:t>
      </w:r>
    </w:p>
    <w:p w14:paraId="3A3E4CC1" w14:textId="2EAE69F9" w:rsidR="00E72719" w:rsidRPr="00F714CB" w:rsidRDefault="00E72719" w:rsidP="00DD46E4">
      <w:pPr>
        <w:pStyle w:val="ac"/>
        <w:spacing w:before="225" w:beforeAutospacing="0" w:after="225" w:afterAutospacing="0"/>
        <w:ind w:firstLine="390"/>
        <w:jc w:val="both"/>
        <w:rPr>
          <w:color w:val="333333"/>
          <w:sz w:val="28"/>
          <w:szCs w:val="28"/>
        </w:rPr>
      </w:pPr>
      <w:r w:rsidRPr="00F714CB">
        <w:rPr>
          <w:color w:val="333333"/>
          <w:sz w:val="28"/>
          <w:szCs w:val="28"/>
        </w:rPr>
        <w:t>Сначала специалисты по обработке и анализу данных определяют цель и объем проекта. Они сотрудничают с заинтересованными сторонами бизнеса, чтобы получить определенную информацию, например:</w:t>
      </w:r>
    </w:p>
    <w:p w14:paraId="031360D5" w14:textId="77777777" w:rsidR="00E72719" w:rsidRPr="00F714CB" w:rsidRDefault="00E72719">
      <w:pPr>
        <w:numPr>
          <w:ilvl w:val="0"/>
          <w:numId w:val="7"/>
        </w:numPr>
        <w:spacing w:before="100" w:beforeAutospacing="1" w:after="150" w:line="240" w:lineRule="auto"/>
        <w:ind w:left="7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14CB">
        <w:rPr>
          <w:rFonts w:ascii="Times New Roman" w:hAnsi="Times New Roman" w:cs="Times New Roman"/>
          <w:color w:val="333333"/>
          <w:sz w:val="28"/>
          <w:szCs w:val="28"/>
        </w:rPr>
        <w:lastRenderedPageBreak/>
        <w:t>проблемы, которые требуют решения;</w:t>
      </w:r>
    </w:p>
    <w:p w14:paraId="19768141" w14:textId="77777777" w:rsidR="00E72719" w:rsidRPr="00F714CB" w:rsidRDefault="00E72719">
      <w:pPr>
        <w:numPr>
          <w:ilvl w:val="0"/>
          <w:numId w:val="7"/>
        </w:numPr>
        <w:spacing w:before="100" w:beforeAutospacing="1" w:after="150" w:line="240" w:lineRule="auto"/>
        <w:ind w:left="7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14CB">
        <w:rPr>
          <w:rFonts w:ascii="Times New Roman" w:hAnsi="Times New Roman" w:cs="Times New Roman"/>
          <w:color w:val="333333"/>
          <w:sz w:val="28"/>
          <w:szCs w:val="28"/>
        </w:rPr>
        <w:t>ограничения проекта;</w:t>
      </w:r>
    </w:p>
    <w:p w14:paraId="72496517" w14:textId="77777777" w:rsidR="00E72719" w:rsidRPr="00F714CB" w:rsidRDefault="00E72719">
      <w:pPr>
        <w:numPr>
          <w:ilvl w:val="0"/>
          <w:numId w:val="7"/>
        </w:numPr>
        <w:spacing w:before="100" w:beforeAutospacing="1" w:after="0" w:line="240" w:lineRule="auto"/>
        <w:ind w:left="7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14CB">
        <w:rPr>
          <w:rFonts w:ascii="Times New Roman" w:hAnsi="Times New Roman" w:cs="Times New Roman"/>
          <w:color w:val="333333"/>
          <w:sz w:val="28"/>
          <w:szCs w:val="28"/>
        </w:rPr>
        <w:t>воздействие потенциальных решений на бизнес.</w:t>
      </w:r>
    </w:p>
    <w:p w14:paraId="04B82955" w14:textId="77777777" w:rsidR="00E72719" w:rsidRPr="00F714CB" w:rsidRDefault="00E72719" w:rsidP="00DD46E4">
      <w:pPr>
        <w:pStyle w:val="ac"/>
        <w:spacing w:before="225" w:beforeAutospacing="0" w:after="225" w:afterAutospacing="0"/>
        <w:ind w:firstLine="390"/>
        <w:jc w:val="both"/>
        <w:rPr>
          <w:color w:val="333333"/>
          <w:sz w:val="28"/>
          <w:szCs w:val="28"/>
        </w:rPr>
      </w:pPr>
      <w:r w:rsidRPr="00F714CB">
        <w:rPr>
          <w:color w:val="333333"/>
          <w:sz w:val="28"/>
          <w:szCs w:val="28"/>
        </w:rPr>
        <w:t>Затем они используют эту информацию, чтобы определить цели интеллектуального анализа данных и ресурсы, необходимые для обнаружения знаний.</w:t>
      </w:r>
    </w:p>
    <w:p w14:paraId="28164CAA" w14:textId="77777777" w:rsidR="00E72719" w:rsidRPr="00F714CB" w:rsidRDefault="00E72719" w:rsidP="00F714CB">
      <w:pPr>
        <w:pStyle w:val="af"/>
      </w:pPr>
      <w:r w:rsidRPr="00F714CB">
        <w:rPr>
          <w:rStyle w:val="af3"/>
          <w:rFonts w:cs="Times New Roman"/>
          <w:color w:val="333333"/>
          <w:sz w:val="28"/>
          <w:szCs w:val="28"/>
        </w:rPr>
        <w:t>2. Понимание данных</w:t>
      </w:r>
    </w:p>
    <w:p w14:paraId="7A87E4BB" w14:textId="77777777" w:rsidR="00E72719" w:rsidRPr="00F714CB" w:rsidRDefault="00E72719" w:rsidP="00DD46E4">
      <w:pPr>
        <w:pStyle w:val="ac"/>
        <w:spacing w:before="225" w:beforeAutospacing="0" w:after="225" w:afterAutospacing="0"/>
        <w:ind w:firstLine="708"/>
        <w:jc w:val="both"/>
        <w:rPr>
          <w:color w:val="333333"/>
          <w:sz w:val="28"/>
          <w:szCs w:val="28"/>
        </w:rPr>
      </w:pPr>
      <w:r w:rsidRPr="00F714CB">
        <w:rPr>
          <w:color w:val="333333"/>
          <w:sz w:val="28"/>
          <w:szCs w:val="28"/>
        </w:rPr>
        <w:t>Определив бизнес-проблему, специалисты по работе с данными приступают к предварительному анализу данных. Они собирают наборы данных из различных источников, получают права доступа и готовят отчет с описанием данных. В отчете содержится информация о типах и количестве данных, требованиях к аппаратному и программному обеспечению для обработки данных. После утверждения плана компанией они приступают к исследованию и проверке данных. Они обрабатывают данные, используя базовые статистические методы, оценивают качество данных и выбирают итоговый набор данных для следующего этапа.</w:t>
      </w:r>
    </w:p>
    <w:p w14:paraId="4A5EC501" w14:textId="77777777" w:rsidR="00E72719" w:rsidRPr="00F714CB" w:rsidRDefault="00E72719" w:rsidP="00F714CB">
      <w:pPr>
        <w:pStyle w:val="af"/>
      </w:pPr>
      <w:r w:rsidRPr="00F714CB">
        <w:rPr>
          <w:rStyle w:val="af3"/>
          <w:rFonts w:cs="Times New Roman"/>
          <w:color w:val="333333"/>
          <w:sz w:val="28"/>
          <w:szCs w:val="28"/>
        </w:rPr>
        <w:t>3. Подготовка данных</w:t>
      </w:r>
    </w:p>
    <w:p w14:paraId="30B8A6EF" w14:textId="77777777" w:rsidR="00E72719" w:rsidRPr="00F714CB" w:rsidRDefault="00E72719" w:rsidP="00DD46E4">
      <w:pPr>
        <w:pStyle w:val="ac"/>
        <w:spacing w:before="225" w:beforeAutospacing="0" w:after="225" w:afterAutospacing="0"/>
        <w:ind w:firstLine="708"/>
        <w:jc w:val="both"/>
        <w:rPr>
          <w:color w:val="333333"/>
          <w:sz w:val="28"/>
          <w:szCs w:val="28"/>
        </w:rPr>
      </w:pPr>
      <w:r w:rsidRPr="00F714CB">
        <w:rPr>
          <w:color w:val="333333"/>
          <w:sz w:val="28"/>
          <w:szCs w:val="28"/>
        </w:rPr>
        <w:t>Специалисты по анализу данных тратят больше всего времени на этот этап, поскольку ПО для интеллектуального анализа данных требует высококачественных данных. В бизнес-процессах данные собираются и хранятся по причинам, отличным от интеллектуального анализа, поэтому специалисты по анализу должны подготовить данные, прежде чем использовать их для моделирования. Подготовка данных состоит из указанных ниже процессов.</w:t>
      </w:r>
    </w:p>
    <w:p w14:paraId="36E8E40F" w14:textId="3FBC0644" w:rsidR="00E72719" w:rsidRPr="00F714CB" w:rsidRDefault="00E72719">
      <w:pPr>
        <w:pStyle w:val="4"/>
        <w:numPr>
          <w:ilvl w:val="0"/>
          <w:numId w:val="10"/>
        </w:numPr>
        <w:jc w:val="both"/>
        <w:rPr>
          <w:rFonts w:ascii="Times New Roman" w:hAnsi="Times New Roman" w:cs="Times New Roman"/>
          <w:i w:val="0"/>
          <w:iCs w:val="0"/>
          <w:color w:val="333333"/>
          <w:sz w:val="28"/>
          <w:szCs w:val="28"/>
        </w:rPr>
      </w:pPr>
      <w:r w:rsidRPr="00F714CB">
        <w:rPr>
          <w:rStyle w:val="af3"/>
          <w:rFonts w:ascii="Times New Roman" w:hAnsi="Times New Roman" w:cs="Times New Roman"/>
          <w:i w:val="0"/>
          <w:iCs w:val="0"/>
          <w:color w:val="333333"/>
          <w:sz w:val="28"/>
          <w:szCs w:val="28"/>
        </w:rPr>
        <w:t>Очистка данных </w:t>
      </w:r>
    </w:p>
    <w:p w14:paraId="1F81E6FF" w14:textId="77777777" w:rsidR="00E72719" w:rsidRPr="00F714CB" w:rsidRDefault="00E72719" w:rsidP="00DD46E4">
      <w:pPr>
        <w:pStyle w:val="ac"/>
        <w:spacing w:before="225" w:beforeAutospacing="0" w:after="225" w:afterAutospacing="0"/>
        <w:ind w:firstLine="708"/>
        <w:jc w:val="both"/>
        <w:rPr>
          <w:color w:val="333333"/>
          <w:sz w:val="28"/>
          <w:szCs w:val="28"/>
        </w:rPr>
      </w:pPr>
      <w:r w:rsidRPr="00F714CB">
        <w:rPr>
          <w:color w:val="333333"/>
          <w:sz w:val="28"/>
          <w:szCs w:val="28"/>
        </w:rPr>
        <w:t>Например, обработка отсутствующих данных, ошибок и стандартных значений, а также корректировка данных.</w:t>
      </w:r>
    </w:p>
    <w:p w14:paraId="55878C6B" w14:textId="389EF29F" w:rsidR="00E72719" w:rsidRPr="00F714CB" w:rsidRDefault="00E72719">
      <w:pPr>
        <w:pStyle w:val="4"/>
        <w:numPr>
          <w:ilvl w:val="0"/>
          <w:numId w:val="10"/>
        </w:numPr>
        <w:jc w:val="both"/>
        <w:rPr>
          <w:rFonts w:ascii="Times New Roman" w:hAnsi="Times New Roman" w:cs="Times New Roman"/>
          <w:i w:val="0"/>
          <w:iCs w:val="0"/>
          <w:color w:val="333333"/>
          <w:sz w:val="28"/>
          <w:szCs w:val="28"/>
        </w:rPr>
      </w:pPr>
      <w:r w:rsidRPr="00F714CB">
        <w:rPr>
          <w:rStyle w:val="af3"/>
          <w:rFonts w:ascii="Times New Roman" w:hAnsi="Times New Roman" w:cs="Times New Roman"/>
          <w:i w:val="0"/>
          <w:iCs w:val="0"/>
          <w:color w:val="333333"/>
          <w:sz w:val="28"/>
          <w:szCs w:val="28"/>
        </w:rPr>
        <w:t>Интеграция данных</w:t>
      </w:r>
    </w:p>
    <w:p w14:paraId="4C22BF29" w14:textId="77777777" w:rsidR="00E72719" w:rsidRPr="00F714CB" w:rsidRDefault="00E72719" w:rsidP="00DD46E4">
      <w:pPr>
        <w:pStyle w:val="ac"/>
        <w:spacing w:before="225" w:beforeAutospacing="0" w:after="225" w:afterAutospacing="0"/>
        <w:ind w:firstLine="708"/>
        <w:jc w:val="both"/>
        <w:rPr>
          <w:color w:val="333333"/>
          <w:sz w:val="28"/>
          <w:szCs w:val="28"/>
        </w:rPr>
      </w:pPr>
      <w:r w:rsidRPr="00F714CB">
        <w:rPr>
          <w:color w:val="333333"/>
          <w:sz w:val="28"/>
          <w:szCs w:val="28"/>
        </w:rPr>
        <w:t>Например, объединение двух разных наборов данных для получения итогового целевого набора.</w:t>
      </w:r>
    </w:p>
    <w:p w14:paraId="6C0C5D03" w14:textId="67E37FD1" w:rsidR="00E72719" w:rsidRPr="00F714CB" w:rsidRDefault="00E72719">
      <w:pPr>
        <w:pStyle w:val="4"/>
        <w:numPr>
          <w:ilvl w:val="0"/>
          <w:numId w:val="10"/>
        </w:numPr>
        <w:jc w:val="both"/>
        <w:rPr>
          <w:rFonts w:ascii="Times New Roman" w:hAnsi="Times New Roman" w:cs="Times New Roman"/>
          <w:i w:val="0"/>
          <w:iCs w:val="0"/>
          <w:color w:val="333333"/>
          <w:sz w:val="28"/>
          <w:szCs w:val="28"/>
        </w:rPr>
      </w:pPr>
      <w:r w:rsidRPr="00F714CB">
        <w:rPr>
          <w:rStyle w:val="af3"/>
          <w:rFonts w:ascii="Times New Roman" w:hAnsi="Times New Roman" w:cs="Times New Roman"/>
          <w:i w:val="0"/>
          <w:iCs w:val="0"/>
          <w:color w:val="333333"/>
          <w:sz w:val="28"/>
          <w:szCs w:val="28"/>
        </w:rPr>
        <w:t>Форматирование данных</w:t>
      </w:r>
    </w:p>
    <w:p w14:paraId="3159231E" w14:textId="77777777" w:rsidR="00E72719" w:rsidRDefault="00E72719" w:rsidP="00DD46E4">
      <w:pPr>
        <w:pStyle w:val="ac"/>
        <w:spacing w:before="225" w:beforeAutospacing="0" w:after="225" w:afterAutospacing="0"/>
        <w:ind w:firstLine="708"/>
        <w:jc w:val="both"/>
        <w:rPr>
          <w:color w:val="333333"/>
          <w:sz w:val="28"/>
          <w:szCs w:val="28"/>
        </w:rPr>
      </w:pPr>
      <w:r w:rsidRPr="00F714CB">
        <w:rPr>
          <w:color w:val="333333"/>
          <w:sz w:val="28"/>
          <w:szCs w:val="28"/>
        </w:rPr>
        <w:t>Например, преобразование типов данных или настройка данных для конкретной используемой технологии интеллектуального анализа.</w:t>
      </w:r>
    </w:p>
    <w:p w14:paraId="50AF8B72" w14:textId="77777777" w:rsidR="00F714CB" w:rsidRDefault="00F714CB" w:rsidP="00DD46E4">
      <w:pPr>
        <w:pStyle w:val="ac"/>
        <w:spacing w:before="225" w:beforeAutospacing="0" w:after="225" w:afterAutospacing="0"/>
        <w:ind w:firstLine="708"/>
        <w:jc w:val="both"/>
        <w:rPr>
          <w:color w:val="333333"/>
          <w:sz w:val="28"/>
          <w:szCs w:val="28"/>
        </w:rPr>
      </w:pPr>
    </w:p>
    <w:p w14:paraId="285E306C" w14:textId="77777777" w:rsidR="00F714CB" w:rsidRPr="00F714CB" w:rsidRDefault="00F714CB" w:rsidP="00DD46E4">
      <w:pPr>
        <w:pStyle w:val="ac"/>
        <w:spacing w:before="225" w:beforeAutospacing="0" w:after="225" w:afterAutospacing="0"/>
        <w:ind w:firstLine="708"/>
        <w:jc w:val="both"/>
        <w:rPr>
          <w:color w:val="333333"/>
          <w:sz w:val="28"/>
          <w:szCs w:val="28"/>
        </w:rPr>
      </w:pPr>
    </w:p>
    <w:p w14:paraId="43A50672" w14:textId="7D0B06B2" w:rsidR="00E72719" w:rsidRPr="00F714CB" w:rsidRDefault="00E72719">
      <w:pPr>
        <w:pStyle w:val="af"/>
        <w:numPr>
          <w:ilvl w:val="0"/>
          <w:numId w:val="10"/>
        </w:numPr>
      </w:pPr>
      <w:r w:rsidRPr="00F714CB">
        <w:rPr>
          <w:rStyle w:val="af3"/>
          <w:rFonts w:cs="Times New Roman"/>
          <w:color w:val="333333"/>
          <w:sz w:val="28"/>
          <w:szCs w:val="28"/>
        </w:rPr>
        <w:lastRenderedPageBreak/>
        <w:t xml:space="preserve"> Моделирование данных</w:t>
      </w:r>
    </w:p>
    <w:p w14:paraId="2CF5275F" w14:textId="77777777" w:rsidR="00E72719" w:rsidRPr="00F714CB" w:rsidRDefault="00E72719" w:rsidP="00DD46E4">
      <w:pPr>
        <w:pStyle w:val="ac"/>
        <w:spacing w:before="225" w:beforeAutospacing="0" w:after="225" w:afterAutospacing="0"/>
        <w:ind w:firstLine="390"/>
        <w:jc w:val="both"/>
        <w:rPr>
          <w:color w:val="333333"/>
          <w:sz w:val="28"/>
          <w:szCs w:val="28"/>
        </w:rPr>
      </w:pPr>
      <w:r w:rsidRPr="00F714CB">
        <w:rPr>
          <w:color w:val="333333"/>
          <w:sz w:val="28"/>
          <w:szCs w:val="28"/>
        </w:rPr>
        <w:t>Специалисты по анализу данных вводят подготовленные данные в ПО для интеллектуального анализа данных и изучают результаты. Для этого они могут использовать один из множества методов и инструментов интеллектуального анализа данных. Они также должны написать тесты для оценки качества результатов интеллектуального анализа данных. Для моделирования данных специалисты по работе с данными могут:</w:t>
      </w:r>
    </w:p>
    <w:p w14:paraId="53F426D3" w14:textId="77777777" w:rsidR="00E72719" w:rsidRPr="00F714CB" w:rsidRDefault="00E72719">
      <w:pPr>
        <w:numPr>
          <w:ilvl w:val="0"/>
          <w:numId w:val="8"/>
        </w:numPr>
        <w:spacing w:before="100" w:beforeAutospacing="1" w:after="150" w:line="240" w:lineRule="auto"/>
        <w:ind w:left="7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14CB">
        <w:rPr>
          <w:rFonts w:ascii="Times New Roman" w:hAnsi="Times New Roman" w:cs="Times New Roman"/>
          <w:color w:val="333333"/>
          <w:sz w:val="28"/>
          <w:szCs w:val="28"/>
        </w:rPr>
        <w:t>обучать модели машинного обучения на небольших наборах данных с известными результатами;</w:t>
      </w:r>
    </w:p>
    <w:p w14:paraId="58825926" w14:textId="77777777" w:rsidR="00E72719" w:rsidRPr="00F714CB" w:rsidRDefault="00E72719">
      <w:pPr>
        <w:numPr>
          <w:ilvl w:val="0"/>
          <w:numId w:val="8"/>
        </w:numPr>
        <w:spacing w:before="100" w:beforeAutospacing="1" w:after="150" w:line="240" w:lineRule="auto"/>
        <w:ind w:left="7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14CB">
        <w:rPr>
          <w:rFonts w:ascii="Times New Roman" w:hAnsi="Times New Roman" w:cs="Times New Roman"/>
          <w:color w:val="333333"/>
          <w:sz w:val="28"/>
          <w:szCs w:val="28"/>
        </w:rPr>
        <w:t>использовать модели для дальнейшего анализа неизвестных наборов данных;</w:t>
      </w:r>
    </w:p>
    <w:p w14:paraId="47275BC5" w14:textId="4DEC8C84" w:rsidR="00F714CB" w:rsidRPr="00F714CB" w:rsidRDefault="00E72719">
      <w:pPr>
        <w:numPr>
          <w:ilvl w:val="0"/>
          <w:numId w:val="8"/>
        </w:numPr>
        <w:spacing w:before="100" w:beforeAutospacing="1" w:after="0" w:line="240" w:lineRule="auto"/>
        <w:ind w:left="7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14CB">
        <w:rPr>
          <w:rFonts w:ascii="Times New Roman" w:hAnsi="Times New Roman" w:cs="Times New Roman"/>
          <w:color w:val="333333"/>
          <w:sz w:val="28"/>
          <w:szCs w:val="28"/>
        </w:rPr>
        <w:t>настраивать или перенастраивать ПО для интеллектуального анализа данных, чтобы получать удовлетворительные результаты.</w:t>
      </w:r>
    </w:p>
    <w:p w14:paraId="774D3F69" w14:textId="5CBE2E20" w:rsidR="00F714CB" w:rsidRDefault="00E72719">
      <w:pPr>
        <w:pStyle w:val="af"/>
        <w:numPr>
          <w:ilvl w:val="0"/>
          <w:numId w:val="10"/>
        </w:numPr>
        <w:rPr>
          <w:rStyle w:val="af3"/>
          <w:rFonts w:cs="Times New Roman"/>
          <w:color w:val="333333"/>
          <w:sz w:val="28"/>
          <w:szCs w:val="28"/>
        </w:rPr>
      </w:pPr>
      <w:r w:rsidRPr="00F714CB">
        <w:rPr>
          <w:rStyle w:val="af3"/>
          <w:rFonts w:cs="Times New Roman"/>
          <w:color w:val="333333"/>
          <w:sz w:val="28"/>
          <w:szCs w:val="28"/>
        </w:rPr>
        <w:t>Оценка</w:t>
      </w:r>
    </w:p>
    <w:p w14:paraId="0EDF0E8E" w14:textId="764CB1C8" w:rsidR="00E72719" w:rsidRPr="00F714CB" w:rsidRDefault="00E72719" w:rsidP="00F714CB">
      <w:pPr>
        <w:pStyle w:val="af"/>
      </w:pPr>
      <w:r w:rsidRPr="00F714CB">
        <w:rPr>
          <w:rFonts w:cs="Times New Roman"/>
          <w:color w:val="333333"/>
          <w:sz w:val="28"/>
          <w:szCs w:val="28"/>
        </w:rPr>
        <w:t>После создания моделей специалисты по анализу данных начинают сопоставлять их с первоначальными бизнес-целями. Они делятся результатами с бизнес-аналитиками и собирают обратную связь. Модель может предоставить ответ на первоначальный вопрос или показать новые и ранее неизвестные закономерности. Специалисты по анализу данных могут изменить модель, скорректировать бизнес-цель или пересмотреть данные, полагаясь на обратную связь компании. Непрерывная оценка, обратная связь и внесение изменений являются частью процесса обнаружения знаний.</w:t>
      </w:r>
    </w:p>
    <w:p w14:paraId="1E3E0873" w14:textId="12F93252" w:rsidR="00E72719" w:rsidRPr="00F714CB" w:rsidRDefault="00F714CB" w:rsidP="00F714CB">
      <w:pPr>
        <w:pStyle w:val="af"/>
        <w:ind w:firstLine="0"/>
      </w:pPr>
      <w:r>
        <w:rPr>
          <w:rStyle w:val="af3"/>
          <w:rFonts w:cs="Times New Roman"/>
          <w:color w:val="333333"/>
          <w:sz w:val="28"/>
          <w:szCs w:val="28"/>
        </w:rPr>
        <w:t xml:space="preserve">     9</w:t>
      </w:r>
      <w:r w:rsidR="00E72719" w:rsidRPr="00F714CB">
        <w:rPr>
          <w:rStyle w:val="af3"/>
          <w:rFonts w:cs="Times New Roman"/>
          <w:color w:val="333333"/>
          <w:sz w:val="28"/>
          <w:szCs w:val="28"/>
        </w:rPr>
        <w:t xml:space="preserve">. </w:t>
      </w:r>
      <w:r>
        <w:rPr>
          <w:rStyle w:val="af3"/>
          <w:rFonts w:cs="Times New Roman"/>
          <w:color w:val="333333"/>
          <w:sz w:val="28"/>
          <w:szCs w:val="28"/>
        </w:rPr>
        <w:t xml:space="preserve"> </w:t>
      </w:r>
      <w:r w:rsidR="00E72719" w:rsidRPr="00F714CB">
        <w:rPr>
          <w:rStyle w:val="af3"/>
          <w:rFonts w:cs="Times New Roman"/>
          <w:color w:val="333333"/>
          <w:sz w:val="28"/>
          <w:szCs w:val="28"/>
        </w:rPr>
        <w:t>Развертывание</w:t>
      </w:r>
    </w:p>
    <w:p w14:paraId="4CD6D35B" w14:textId="77777777" w:rsidR="00E72719" w:rsidRPr="00F714CB" w:rsidRDefault="00E72719" w:rsidP="00DD46E4">
      <w:pPr>
        <w:pStyle w:val="ac"/>
        <w:spacing w:before="225" w:beforeAutospacing="0" w:after="0" w:afterAutospacing="0"/>
        <w:ind w:firstLine="708"/>
        <w:jc w:val="both"/>
        <w:rPr>
          <w:color w:val="333333"/>
          <w:sz w:val="28"/>
          <w:szCs w:val="28"/>
        </w:rPr>
      </w:pPr>
      <w:r w:rsidRPr="00F714CB">
        <w:rPr>
          <w:color w:val="333333"/>
          <w:sz w:val="28"/>
          <w:szCs w:val="28"/>
        </w:rPr>
        <w:t>Во время развертывания другие заинтересованные стороны используют рабочую модель для получения бизнес-аналитики. Специалисты по работе с данными планируют процесс развертывания, который включает в себя обучение других функциям модели, постоянный мониторинг и поддержку приложения интеллектуального анализа данных. Бизнес-аналитики используют приложение для создания отчетов для руководства, обмена результатами с клиентами и улучшения бизнес-процессов.</w:t>
      </w:r>
    </w:p>
    <w:p w14:paraId="10C305F9" w14:textId="77777777" w:rsidR="00E72719" w:rsidRPr="00F714CB" w:rsidRDefault="00E72719" w:rsidP="00DD46E4">
      <w:pPr>
        <w:pStyle w:val="ad"/>
        <w:spacing w:line="288" w:lineRule="auto"/>
        <w:ind w:right="170" w:firstLine="709"/>
      </w:pPr>
    </w:p>
    <w:bookmarkEnd w:id="4"/>
    <w:p w14:paraId="5B50919A" w14:textId="374CA308" w:rsidR="00101984" w:rsidRPr="00F714CB" w:rsidRDefault="00101984" w:rsidP="00DD46E4">
      <w:pPr>
        <w:spacing w:after="0" w:line="24" w:lineRule="atLeast"/>
        <w:ind w:right="17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477A14" w14:textId="77777777" w:rsidR="00DD46E4" w:rsidRDefault="00DD46E4" w:rsidP="00DD46E4">
      <w:pPr>
        <w:spacing w:after="0" w:line="24" w:lineRule="atLeast"/>
        <w:ind w:right="17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37746C" w14:textId="77777777" w:rsidR="00F714CB" w:rsidRDefault="00F714CB" w:rsidP="00DD46E4">
      <w:pPr>
        <w:spacing w:after="0" w:line="24" w:lineRule="atLeast"/>
        <w:ind w:right="17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2772B2" w14:textId="77777777" w:rsidR="00F714CB" w:rsidRDefault="00F714CB" w:rsidP="00DD46E4">
      <w:pPr>
        <w:spacing w:after="0" w:line="24" w:lineRule="atLeast"/>
        <w:ind w:right="17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27DCB" w14:textId="77777777" w:rsidR="00F714CB" w:rsidRDefault="00F714CB" w:rsidP="00DD46E4">
      <w:pPr>
        <w:spacing w:after="0" w:line="24" w:lineRule="atLeast"/>
        <w:ind w:right="17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2C1665" w14:textId="77777777" w:rsidR="00F714CB" w:rsidRDefault="00F714CB" w:rsidP="00DD46E4">
      <w:pPr>
        <w:spacing w:after="0" w:line="24" w:lineRule="atLeast"/>
        <w:ind w:right="17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44ECA0" w14:textId="77777777" w:rsidR="00DD46E4" w:rsidRPr="00F714CB" w:rsidRDefault="00DD46E4" w:rsidP="00DD46E4">
      <w:pPr>
        <w:spacing w:after="0" w:line="24" w:lineRule="atLeast"/>
        <w:ind w:right="17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A73AF0" w14:textId="483C842E" w:rsidR="00101984" w:rsidRPr="00F714CB" w:rsidRDefault="00B45B53">
      <w:pPr>
        <w:pStyle w:val="a8"/>
        <w:numPr>
          <w:ilvl w:val="0"/>
          <w:numId w:val="10"/>
        </w:numPr>
        <w:spacing w:after="0" w:line="24" w:lineRule="atLeast"/>
        <w:ind w:left="0" w:right="170"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5894114"/>
      <w:r w:rsidRPr="00F714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6"/>
    </w:p>
    <w:p w14:paraId="3E0E8B23" w14:textId="53A6727E" w:rsidR="00101984" w:rsidRPr="00F714CB" w:rsidRDefault="00101984" w:rsidP="00DD46E4">
      <w:pPr>
        <w:pStyle w:val="a8"/>
        <w:spacing w:after="0" w:line="24" w:lineRule="atLeast"/>
        <w:ind w:left="3903" w:right="17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5EA3AA" w14:textId="31F1A82C" w:rsidR="00DD46E4" w:rsidRPr="00F714CB" w:rsidRDefault="00DD46E4" w:rsidP="00DD46E4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F714CB">
        <w:rPr>
          <w:color w:val="212529"/>
          <w:sz w:val="28"/>
          <w:szCs w:val="28"/>
        </w:rPr>
        <w:t>В заключение можно сказать, что и</w:t>
      </w:r>
      <w:r w:rsidRPr="00F714CB">
        <w:rPr>
          <w:color w:val="212529"/>
          <w:sz w:val="28"/>
          <w:szCs w:val="28"/>
        </w:rPr>
        <w:t>нтеллектуальный анализ данных — это метод, используемый в науке о данных для извлечения ценной информации и знаний из больших наборов данных. Он включает использование алгоритмов и статистических моделей для анализа и выявления закономерностей, тенденций и взаимосвязей в данных.</w:t>
      </w:r>
    </w:p>
    <w:p w14:paraId="4FB97E9C" w14:textId="77777777" w:rsidR="00DD46E4" w:rsidRPr="00F714CB" w:rsidRDefault="00DD46E4" w:rsidP="00F714CB">
      <w:pPr>
        <w:pStyle w:val="ac"/>
        <w:shd w:val="clear" w:color="auto" w:fill="FFFFFF"/>
        <w:spacing w:before="0" w:beforeAutospacing="0"/>
        <w:ind w:firstLine="360"/>
        <w:rPr>
          <w:color w:val="212529"/>
          <w:sz w:val="28"/>
          <w:szCs w:val="28"/>
        </w:rPr>
      </w:pPr>
      <w:r w:rsidRPr="00F714CB">
        <w:rPr>
          <w:color w:val="212529"/>
          <w:sz w:val="28"/>
          <w:szCs w:val="28"/>
        </w:rPr>
        <w:t>Цель интеллектуального анализа данных — выявить скрытые закономерности и идеи в данных, которые можно использовать для принятия лучших решений и получения конкурентного преимущества. Интеллектуальный анализ данных можно использовать в различных приложениях, включая маркетинг, здравоохранение, финансы и обнаружение мошенничества.</w:t>
      </w:r>
    </w:p>
    <w:p w14:paraId="3A554E35" w14:textId="77777777" w:rsidR="00DD46E4" w:rsidRPr="00DD46E4" w:rsidRDefault="00DD46E4" w:rsidP="00F714CB">
      <w:pPr>
        <w:shd w:val="clear" w:color="auto" w:fill="FFFFFF"/>
        <w:spacing w:after="100" w:afterAutospacing="1" w:line="240" w:lineRule="auto"/>
        <w:ind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D46E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Очистка данных является важным этапом в процессе анализа данных. Он включает выявление и исправление ошибок, несоответствий и неточностей в данных, чтобы гарантировать их точность, полноту и актуальность для анализа.</w:t>
      </w:r>
    </w:p>
    <w:p w14:paraId="5B833C90" w14:textId="77777777" w:rsidR="00DD46E4" w:rsidRPr="00DD46E4" w:rsidRDefault="00DD46E4" w:rsidP="00F714CB">
      <w:pPr>
        <w:shd w:val="clear" w:color="auto" w:fill="FFFFFF"/>
        <w:spacing w:after="100" w:afterAutospacing="1" w:line="240" w:lineRule="auto"/>
        <w:ind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D46E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Важность очистки данных в анализе данных можно резюмировать следующим образом:</w:t>
      </w:r>
    </w:p>
    <w:p w14:paraId="54B73F9F" w14:textId="77777777" w:rsidR="00DD46E4" w:rsidRPr="00DD46E4" w:rsidRDefault="00DD46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D46E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Точные результаты: очистка данных помогает гарантировать, что анализ основан на точных и надежных данных. Неверные или неполные данные могут привести к ошибочным выводам и неточным результатам, что может иметь серьезные последствия для принятия решений.</w:t>
      </w:r>
    </w:p>
    <w:p w14:paraId="37CD3284" w14:textId="77777777" w:rsidR="00DD46E4" w:rsidRPr="00DD46E4" w:rsidRDefault="00DD46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D46E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Экономия времени: очистка данных может сэкономить много времени в долгосрочной перспективе за счет уменьшения необходимости ручных исправлений и повторного анализа. Очищая данные в самом начале, аналитики могут сосредоточиться на анализе данных, а не на исправлении ошибок.</w:t>
      </w:r>
    </w:p>
    <w:p w14:paraId="5617B52A" w14:textId="77777777" w:rsidR="00DD46E4" w:rsidRPr="00DD46E4" w:rsidRDefault="00DD46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D46E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Улучшенное качество данных. Очистка данных помогает улучшить общее качество данных. Это особенно важно при работе с большими наборами данных, которые могут содержать ошибки и несоответствия, которые трудно выявить и исправить без надлежащей очистки.</w:t>
      </w:r>
    </w:p>
    <w:p w14:paraId="6C5C8347" w14:textId="77777777" w:rsidR="00DD46E4" w:rsidRPr="00DD46E4" w:rsidRDefault="00DD46E4" w:rsidP="00F714CB">
      <w:pPr>
        <w:shd w:val="clear" w:color="auto" w:fill="FFFFFF"/>
        <w:spacing w:after="100" w:afterAutospacing="1" w:line="240" w:lineRule="auto"/>
        <w:ind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D46E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целом, интеллектуальный анализ данных играет решающую роль в науке о данных, помогая извлекать ценные идеи и знания из больших и сложных наборов данных. Это позволяет организациям принимать обоснованные решения, улучшать свою деятельность и получать конкурентные преимущества.</w:t>
      </w:r>
    </w:p>
    <w:p w14:paraId="34253155" w14:textId="77777777" w:rsidR="00DD46E4" w:rsidRPr="00DD46E4" w:rsidRDefault="00DD46E4" w:rsidP="00F714CB">
      <w:pPr>
        <w:shd w:val="clear" w:color="auto" w:fill="FFFFFF"/>
        <w:spacing w:after="100" w:afterAutospacing="1" w:line="240" w:lineRule="auto"/>
        <w:ind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D46E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Таким образом, очистка данных является важным шагом в процессе анализа данных. Это помогает обеспечить точность, согласованность и актуальность данных, что имеет решающее значение для принятия обоснованных решений на основе надежных данных.</w:t>
      </w:r>
    </w:p>
    <w:p w14:paraId="3A51992B" w14:textId="77777777" w:rsidR="00DD46E4" w:rsidRPr="00F714CB" w:rsidRDefault="00DD46E4" w:rsidP="00DD46E4">
      <w:pPr>
        <w:pStyle w:val="a8"/>
        <w:spacing w:after="0" w:line="24" w:lineRule="atLeast"/>
        <w:ind w:left="3903" w:right="170"/>
        <w:jc w:val="both"/>
        <w:outlineLvl w:val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18A5514" w14:textId="57892B02" w:rsidR="00524C8E" w:rsidRPr="00F714CB" w:rsidRDefault="00495A64" w:rsidP="00DD46E4">
      <w:pPr>
        <w:pStyle w:val="1"/>
        <w:tabs>
          <w:tab w:val="left" w:pos="1134"/>
        </w:tabs>
        <w:spacing w:before="0" w:line="24" w:lineRule="atLeast"/>
        <w:ind w:right="17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5211677"/>
      <w:r w:rsidRPr="00F714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bookmarkStart w:id="8" w:name="_Toc155894115"/>
      <w:r w:rsidR="00524C8E" w:rsidRPr="00F714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="001B3FB9" w:rsidRPr="00F714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ПИСОК ИСПОЛЬЗОВАННЫХ ИСТОЧНИКОВ</w:t>
      </w:r>
      <w:bookmarkEnd w:id="7"/>
      <w:bookmarkEnd w:id="8"/>
    </w:p>
    <w:p w14:paraId="4443D659" w14:textId="76BD6D81" w:rsidR="00495A64" w:rsidRPr="00F714CB" w:rsidRDefault="00495A64" w:rsidP="00DD46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ED4E3" w14:textId="4D782441" w:rsidR="00495A64" w:rsidRPr="00F714CB" w:rsidRDefault="00495A64" w:rsidP="00DD46E4">
      <w:pPr>
        <w:spacing w:after="0" w:line="24" w:lineRule="atLeast"/>
        <w:ind w:right="17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AE97A6" w14:textId="725FED16" w:rsidR="00495A64" w:rsidRPr="00F714CB" w:rsidRDefault="00495A64" w:rsidP="00DD46E4">
      <w:pPr>
        <w:pStyle w:val="ad"/>
        <w:spacing w:line="24" w:lineRule="atLeast"/>
        <w:ind w:right="170" w:firstLine="709"/>
      </w:pPr>
      <w:r w:rsidRPr="00F714CB">
        <w:t xml:space="preserve">1. </w:t>
      </w:r>
      <w:proofErr w:type="spellStart"/>
      <w:r w:rsidRPr="00F714CB">
        <w:t>TimePad</w:t>
      </w:r>
      <w:proofErr w:type="spellEnd"/>
      <w:r w:rsidRPr="00F714CB">
        <w:t xml:space="preserve"> [Электронный ресурс] / Портал выбора технологий и поставщиков. – Режим доступа: </w:t>
      </w:r>
      <w:r w:rsidR="00C3180A" w:rsidRPr="00F714CB">
        <w:t xml:space="preserve">https://www.tadviser.ru/index.php/ </w:t>
      </w:r>
      <w:proofErr w:type="spellStart"/>
      <w:r w:rsidRPr="00F714CB">
        <w:t>TimePad</w:t>
      </w:r>
      <w:proofErr w:type="spellEnd"/>
      <w:r w:rsidRPr="00F714CB">
        <w:t xml:space="preserve"> – Дата доступа: 10.</w:t>
      </w:r>
      <w:r w:rsidR="001D6376" w:rsidRPr="00F714CB">
        <w:t>10</w:t>
      </w:r>
      <w:r w:rsidRPr="00F714CB">
        <w:t>.202</w:t>
      </w:r>
      <w:r w:rsidR="001D6376" w:rsidRPr="00F714CB">
        <w:t>3</w:t>
      </w:r>
    </w:p>
    <w:p w14:paraId="441A14DC" w14:textId="5FCF0851" w:rsidR="00A508D8" w:rsidRPr="00F714CB" w:rsidRDefault="00A508D8" w:rsidP="00DD46E4">
      <w:pPr>
        <w:pStyle w:val="ad"/>
        <w:spacing w:line="24" w:lineRule="atLeast"/>
        <w:ind w:right="170" w:firstLine="709"/>
      </w:pPr>
      <w:r w:rsidRPr="00F714CB">
        <w:t xml:space="preserve">2. </w:t>
      </w:r>
      <w:proofErr w:type="spellStart"/>
      <w:r w:rsidR="005F5E9D" w:rsidRPr="00F714CB">
        <w:rPr>
          <w:lang w:val="en-GB"/>
        </w:rPr>
        <w:t>Enternet</w:t>
      </w:r>
      <w:proofErr w:type="spellEnd"/>
      <w:r w:rsidRPr="00F714CB">
        <w:t xml:space="preserve"> [Электронный ресурс] / Википедия. Свободная энциклопедия. – Режим доступа: https://ru.wikipedia.org/wiki/</w:t>
      </w:r>
      <w:proofErr w:type="spellStart"/>
      <w:r w:rsidR="005F5E9D" w:rsidRPr="00F714CB">
        <w:rPr>
          <w:lang w:val="en-US"/>
        </w:rPr>
        <w:t>enternet</w:t>
      </w:r>
      <w:proofErr w:type="spellEnd"/>
      <w:r w:rsidRPr="00F714CB">
        <w:t xml:space="preserve"> – Дата доступа: 11.</w:t>
      </w:r>
      <w:r w:rsidR="001D6376" w:rsidRPr="00F714CB">
        <w:t>11</w:t>
      </w:r>
      <w:r w:rsidRPr="00F714CB">
        <w:t>.2022</w:t>
      </w:r>
    </w:p>
    <w:p w14:paraId="62E72724" w14:textId="76597230" w:rsidR="00A45196" w:rsidRPr="00F714CB" w:rsidRDefault="00A45196" w:rsidP="00DD46E4">
      <w:pPr>
        <w:pStyle w:val="ad"/>
        <w:spacing w:line="24" w:lineRule="atLeast"/>
        <w:ind w:right="170" w:firstLine="709"/>
      </w:pPr>
      <w:r w:rsidRPr="00F714CB">
        <w:t xml:space="preserve">3. </w:t>
      </w:r>
      <w:proofErr w:type="gramStart"/>
      <w:r w:rsidR="005F5E9D" w:rsidRPr="00F714CB">
        <w:rPr>
          <w:lang w:val="en-US"/>
        </w:rPr>
        <w:t>AI</w:t>
      </w:r>
      <w:r w:rsidRPr="00F714CB">
        <w:t>[</w:t>
      </w:r>
      <w:proofErr w:type="gramEnd"/>
      <w:r w:rsidRPr="00F714CB">
        <w:t xml:space="preserve">Электронный ресурс] / </w:t>
      </w:r>
      <w:r w:rsidR="005F5E9D" w:rsidRPr="00F714CB">
        <w:t>Интеллектуальный поиск</w:t>
      </w:r>
      <w:r w:rsidRPr="00F714CB">
        <w:t xml:space="preserve">. – Режим доступа: </w:t>
      </w:r>
      <w:r w:rsidRPr="00F714CB">
        <w:rPr>
          <w:lang w:val="en-GB"/>
        </w:rPr>
        <w:t>https</w:t>
      </w:r>
      <w:r w:rsidRPr="00F714CB">
        <w:t>://livetyping.com/ru/blog/na-chem-pishut-prilozhenija-pod-android – Дата доступа: 10.</w:t>
      </w:r>
      <w:r w:rsidR="001D6376" w:rsidRPr="00F714CB">
        <w:t>11</w:t>
      </w:r>
      <w:r w:rsidRPr="00F714CB">
        <w:t>.202</w:t>
      </w:r>
      <w:r w:rsidR="001D6376" w:rsidRPr="00F714CB">
        <w:t>3</w:t>
      </w:r>
    </w:p>
    <w:p w14:paraId="162124A2" w14:textId="74CAA8BB" w:rsidR="00495A64" w:rsidRPr="00F714CB" w:rsidRDefault="00A45196" w:rsidP="00DD46E4">
      <w:pPr>
        <w:pStyle w:val="ad"/>
        <w:spacing w:line="24" w:lineRule="atLeast"/>
        <w:ind w:right="170" w:firstLine="709"/>
      </w:pPr>
      <w:r w:rsidRPr="00F714CB">
        <w:t>4</w:t>
      </w:r>
      <w:r w:rsidR="00A508D8" w:rsidRPr="00F714CB">
        <w:t xml:space="preserve">. </w:t>
      </w:r>
      <w:r w:rsidR="00A508D8" w:rsidRPr="00F714CB">
        <w:rPr>
          <w:lang w:val="en-GB"/>
        </w:rPr>
        <w:t>TensorFlow</w:t>
      </w:r>
      <w:r w:rsidR="00A508D8" w:rsidRPr="00F714CB">
        <w:t xml:space="preserve"> и </w:t>
      </w:r>
      <w:proofErr w:type="spellStart"/>
      <w:r w:rsidR="00A508D8" w:rsidRPr="00F714CB">
        <w:rPr>
          <w:lang w:val="en-GB"/>
        </w:rPr>
        <w:t>PyTorch</w:t>
      </w:r>
      <w:proofErr w:type="spellEnd"/>
      <w:r w:rsidR="00A508D8" w:rsidRPr="00F714CB">
        <w:t xml:space="preserve"> [Электронный ресурс] /. Сравнение фреймворков </w:t>
      </w:r>
      <w:proofErr w:type="spellStart"/>
      <w:r w:rsidR="00A508D8" w:rsidRPr="00F714CB">
        <w:t>глубого</w:t>
      </w:r>
      <w:proofErr w:type="spellEnd"/>
      <w:r w:rsidR="00A508D8" w:rsidRPr="00F714CB">
        <w:t xml:space="preserve"> обучения. – Режим доступа: </w:t>
      </w:r>
      <w:r w:rsidR="00A508D8" w:rsidRPr="00F714CB">
        <w:rPr>
          <w:lang w:val="en-GB"/>
        </w:rPr>
        <w:t>https</w:t>
      </w:r>
      <w:r w:rsidR="00A508D8" w:rsidRPr="00F714CB">
        <w:t>://</w:t>
      </w:r>
      <w:proofErr w:type="spellStart"/>
      <w:r w:rsidR="00A508D8" w:rsidRPr="00F714CB">
        <w:rPr>
          <w:lang w:val="en-GB"/>
        </w:rPr>
        <w:t>habr</w:t>
      </w:r>
      <w:proofErr w:type="spellEnd"/>
      <w:r w:rsidR="00A508D8" w:rsidRPr="00F714CB">
        <w:t>.</w:t>
      </w:r>
      <w:r w:rsidR="00A508D8" w:rsidRPr="00F714CB">
        <w:rPr>
          <w:lang w:val="en-GB"/>
        </w:rPr>
        <w:t>com</w:t>
      </w:r>
      <w:r w:rsidR="00A508D8" w:rsidRPr="00F714CB">
        <w:t>/</w:t>
      </w:r>
      <w:proofErr w:type="spellStart"/>
      <w:r w:rsidR="00A508D8" w:rsidRPr="00F714CB">
        <w:rPr>
          <w:lang w:val="en-GB"/>
        </w:rPr>
        <w:t>ru</w:t>
      </w:r>
      <w:proofErr w:type="spellEnd"/>
      <w:r w:rsidR="00A508D8" w:rsidRPr="00F714CB">
        <w:t>/</w:t>
      </w:r>
      <w:r w:rsidR="00A508D8" w:rsidRPr="00F714CB">
        <w:rPr>
          <w:lang w:val="en-GB"/>
        </w:rPr>
        <w:t>company</w:t>
      </w:r>
      <w:r w:rsidR="00A508D8" w:rsidRPr="00F714CB">
        <w:t>/</w:t>
      </w:r>
      <w:proofErr w:type="spellStart"/>
      <w:r w:rsidR="00A508D8" w:rsidRPr="00F714CB">
        <w:rPr>
          <w:lang w:val="en-GB"/>
        </w:rPr>
        <w:t>ru</w:t>
      </w:r>
      <w:proofErr w:type="spellEnd"/>
      <w:r w:rsidR="00A508D8" w:rsidRPr="00F714CB">
        <w:t>_</w:t>
      </w:r>
      <w:proofErr w:type="spellStart"/>
      <w:r w:rsidR="00A508D8" w:rsidRPr="00F714CB">
        <w:rPr>
          <w:lang w:val="en-GB"/>
        </w:rPr>
        <w:t>mts</w:t>
      </w:r>
      <w:proofErr w:type="spellEnd"/>
      <w:r w:rsidR="00A508D8" w:rsidRPr="00F714CB">
        <w:t>/</w:t>
      </w:r>
      <w:r w:rsidR="00A508D8" w:rsidRPr="00F714CB">
        <w:rPr>
          <w:lang w:val="en-GB"/>
        </w:rPr>
        <w:t>blog</w:t>
      </w:r>
      <w:r w:rsidR="00A508D8" w:rsidRPr="00F714CB">
        <w:t>/565456/ – Дата доступа: 12.</w:t>
      </w:r>
      <w:r w:rsidR="001D6376" w:rsidRPr="00F714CB">
        <w:t>11</w:t>
      </w:r>
      <w:r w:rsidR="00A508D8" w:rsidRPr="00F714CB">
        <w:t>.202</w:t>
      </w:r>
      <w:r w:rsidR="001D6376" w:rsidRPr="00F714CB">
        <w:t>3</w:t>
      </w:r>
      <w:r w:rsidR="00A508D8" w:rsidRPr="00F714CB">
        <w:t xml:space="preserve"> </w:t>
      </w:r>
    </w:p>
    <w:p w14:paraId="4BDED930" w14:textId="1DDA09F9" w:rsidR="00495A64" w:rsidRPr="00F714CB" w:rsidRDefault="00A45196" w:rsidP="00DD46E4">
      <w:pPr>
        <w:pStyle w:val="ad"/>
        <w:spacing w:line="24" w:lineRule="atLeast"/>
        <w:ind w:right="170" w:firstLine="709"/>
      </w:pPr>
      <w:r w:rsidRPr="00F714CB">
        <w:t>5</w:t>
      </w:r>
      <w:r w:rsidR="00495A64" w:rsidRPr="00F714CB">
        <w:t xml:space="preserve">. </w:t>
      </w:r>
      <w:proofErr w:type="spellStart"/>
      <w:r w:rsidR="00495A64" w:rsidRPr="00F714CB">
        <w:t>Android</w:t>
      </w:r>
      <w:proofErr w:type="spellEnd"/>
      <w:r w:rsidR="00495A64" w:rsidRPr="00F714CB">
        <w:t xml:space="preserve"> Studio [Электронный ресурс] / </w:t>
      </w:r>
      <w:r w:rsidR="00C3180A" w:rsidRPr="00F714CB">
        <w:t xml:space="preserve">Первая встреча с </w:t>
      </w:r>
      <w:r w:rsidR="00C3180A" w:rsidRPr="00F714CB">
        <w:rPr>
          <w:lang w:val="en-GB"/>
        </w:rPr>
        <w:t>Android</w:t>
      </w:r>
      <w:r w:rsidR="00C3180A" w:rsidRPr="00F714CB">
        <w:t xml:space="preserve"> </w:t>
      </w:r>
      <w:r w:rsidR="00C3180A" w:rsidRPr="00F714CB">
        <w:rPr>
          <w:lang w:val="en-GB"/>
        </w:rPr>
        <w:t>Studio</w:t>
      </w:r>
      <w:r w:rsidR="00495A64" w:rsidRPr="00F714CB">
        <w:t xml:space="preserve">. – Режим доступа: </w:t>
      </w:r>
      <w:r w:rsidR="00C3180A" w:rsidRPr="00F714CB">
        <w:rPr>
          <w:lang w:val="en-GB"/>
        </w:rPr>
        <w:t>https</w:t>
      </w:r>
      <w:r w:rsidR="00C3180A" w:rsidRPr="00F714CB">
        <w:t>://</w:t>
      </w:r>
      <w:r w:rsidR="00C3180A" w:rsidRPr="00F714CB">
        <w:rPr>
          <w:lang w:val="en-GB"/>
        </w:rPr>
        <w:t>developer</w:t>
      </w:r>
      <w:r w:rsidR="00C3180A" w:rsidRPr="00F714CB">
        <w:t>.</w:t>
      </w:r>
      <w:r w:rsidR="00C3180A" w:rsidRPr="00F714CB">
        <w:rPr>
          <w:lang w:val="en-GB"/>
        </w:rPr>
        <w:t>android</w:t>
      </w:r>
      <w:r w:rsidR="00C3180A" w:rsidRPr="00F714CB">
        <w:t>.</w:t>
      </w:r>
      <w:r w:rsidR="00C3180A" w:rsidRPr="00F714CB">
        <w:rPr>
          <w:lang w:val="en-GB"/>
        </w:rPr>
        <w:t>com</w:t>
      </w:r>
      <w:r w:rsidR="00C3180A" w:rsidRPr="00F714CB">
        <w:t>/</w:t>
      </w:r>
      <w:r w:rsidR="00C3180A" w:rsidRPr="00F714CB">
        <w:rPr>
          <w:lang w:val="en-GB"/>
        </w:rPr>
        <w:t>studio</w:t>
      </w:r>
      <w:r w:rsidR="00C3180A" w:rsidRPr="00F714CB">
        <w:t>/</w:t>
      </w:r>
      <w:r w:rsidR="00C3180A" w:rsidRPr="00F714CB">
        <w:rPr>
          <w:lang w:val="en-GB"/>
        </w:rPr>
        <w:t>intro</w:t>
      </w:r>
      <w:r w:rsidR="00C3180A" w:rsidRPr="00F714CB">
        <w:t xml:space="preserve"> </w:t>
      </w:r>
      <w:r w:rsidR="00495A64" w:rsidRPr="00F714CB">
        <w:t>– Дата доступа: 13.</w:t>
      </w:r>
      <w:r w:rsidR="001D6376" w:rsidRPr="00F714CB">
        <w:t>11</w:t>
      </w:r>
      <w:r w:rsidR="00495A64" w:rsidRPr="00F714CB">
        <w:t>.202</w:t>
      </w:r>
      <w:r w:rsidR="001D6376" w:rsidRPr="00F714CB">
        <w:t>3</w:t>
      </w:r>
      <w:r w:rsidR="00495A64" w:rsidRPr="00F714CB">
        <w:t xml:space="preserve"> </w:t>
      </w:r>
    </w:p>
    <w:p w14:paraId="11678CDC" w14:textId="69F46701" w:rsidR="00A45196" w:rsidRPr="00F714CB" w:rsidRDefault="00A45196" w:rsidP="00DD46E4">
      <w:pPr>
        <w:pStyle w:val="ad"/>
        <w:spacing w:line="24" w:lineRule="atLeast"/>
        <w:ind w:right="170" w:firstLine="709"/>
      </w:pPr>
      <w:r w:rsidRPr="00F714CB">
        <w:t xml:space="preserve">6. </w:t>
      </w:r>
      <w:r w:rsidRPr="00F714CB">
        <w:rPr>
          <w:lang w:val="en-GB"/>
        </w:rPr>
        <w:t>IntelliJ</w:t>
      </w:r>
      <w:r w:rsidRPr="00F714CB">
        <w:t xml:space="preserve"> </w:t>
      </w:r>
      <w:r w:rsidRPr="00F714CB">
        <w:rPr>
          <w:lang w:val="en-GB"/>
        </w:rPr>
        <w:t>IDEA</w:t>
      </w:r>
      <w:r w:rsidRPr="00F714CB">
        <w:t xml:space="preserve"> [Электронный ресурс] /. Документация и справочная. – Режим доступа: https://www.jetbrains.com/ru-ru/idea/ – Дата доступа: 13.</w:t>
      </w:r>
      <w:r w:rsidR="001D6376" w:rsidRPr="00F714CB">
        <w:t>11</w:t>
      </w:r>
      <w:r w:rsidRPr="00F714CB">
        <w:t>.202</w:t>
      </w:r>
      <w:r w:rsidR="001D6376" w:rsidRPr="00F714CB">
        <w:t>3</w:t>
      </w:r>
    </w:p>
    <w:p w14:paraId="3B25FFFC" w14:textId="74316D28" w:rsidR="00A45196" w:rsidRPr="00F714CB" w:rsidRDefault="00A45196" w:rsidP="00DD46E4">
      <w:pPr>
        <w:pStyle w:val="ad"/>
        <w:spacing w:line="24" w:lineRule="atLeast"/>
        <w:ind w:right="170" w:firstLine="709"/>
      </w:pPr>
      <w:r w:rsidRPr="00F714CB">
        <w:t xml:space="preserve">7. Eclipse [Электронный ресурс] / Платформа </w:t>
      </w:r>
      <w:proofErr w:type="spellStart"/>
      <w:r w:rsidRPr="00F714CB">
        <w:t>Eclipsed</w:t>
      </w:r>
      <w:proofErr w:type="spellEnd"/>
      <w:r w:rsidRPr="00F714CB">
        <w:t>. – Режим доступа: https://hightech.in.ua/content/art-eclipse-platform – Дата доступа: 13.</w:t>
      </w:r>
      <w:r w:rsidR="001D6376" w:rsidRPr="00F714CB">
        <w:t>11</w:t>
      </w:r>
      <w:r w:rsidRPr="00F714CB">
        <w:t>.202</w:t>
      </w:r>
      <w:r w:rsidR="001D6376" w:rsidRPr="00F714CB">
        <w:t>3</w:t>
      </w:r>
    </w:p>
    <w:p w14:paraId="09CD9673" w14:textId="6DBE5C3C" w:rsidR="00A45196" w:rsidRPr="00F714CB" w:rsidRDefault="00A45196" w:rsidP="00DD46E4">
      <w:pPr>
        <w:pStyle w:val="ad"/>
        <w:spacing w:line="24" w:lineRule="atLeast"/>
        <w:ind w:right="170" w:firstLine="709"/>
      </w:pPr>
      <w:r w:rsidRPr="00F714CB">
        <w:t xml:space="preserve">8. </w:t>
      </w:r>
      <w:r w:rsidRPr="00F714CB">
        <w:rPr>
          <w:lang w:val="en-GB"/>
        </w:rPr>
        <w:t>Visual</w:t>
      </w:r>
      <w:r w:rsidRPr="00F714CB">
        <w:t xml:space="preserve"> </w:t>
      </w:r>
      <w:r w:rsidRPr="00F714CB">
        <w:rPr>
          <w:lang w:val="en-GB"/>
        </w:rPr>
        <w:t>Studio</w:t>
      </w:r>
      <w:r w:rsidRPr="00F714CB">
        <w:t xml:space="preserve"> </w:t>
      </w:r>
      <w:r w:rsidRPr="00F714CB">
        <w:rPr>
          <w:lang w:val="en-GB"/>
        </w:rPr>
        <w:t>Code</w:t>
      </w:r>
      <w:r w:rsidRPr="00F714CB">
        <w:t xml:space="preserve"> [Электронный ресурс] / </w:t>
      </w:r>
      <w:r w:rsidRPr="00F714CB">
        <w:rPr>
          <w:lang w:val="en-GB"/>
        </w:rPr>
        <w:t>Visual</w:t>
      </w:r>
      <w:r w:rsidRPr="00F714CB">
        <w:t xml:space="preserve"> </w:t>
      </w:r>
      <w:r w:rsidRPr="00F714CB">
        <w:rPr>
          <w:lang w:val="en-GB"/>
        </w:rPr>
        <w:t>Studio</w:t>
      </w:r>
      <w:r w:rsidRPr="00F714CB">
        <w:t xml:space="preserve"> </w:t>
      </w:r>
      <w:r w:rsidRPr="00F714CB">
        <w:rPr>
          <w:lang w:val="en-GB"/>
        </w:rPr>
        <w:t>Code</w:t>
      </w:r>
      <w:r w:rsidRPr="00F714CB">
        <w:t xml:space="preserve"> </w:t>
      </w:r>
      <w:r w:rsidRPr="00F714CB">
        <w:rPr>
          <w:lang w:val="en-GB"/>
        </w:rPr>
        <w:t>Docs</w:t>
      </w:r>
      <w:r w:rsidRPr="00F714CB">
        <w:t>. – Режим доступа: https://code.visualstudio.com/docs – Дата доступа: 14.04.202</w:t>
      </w:r>
      <w:r w:rsidR="001D6376" w:rsidRPr="00F714CB">
        <w:t>3</w:t>
      </w:r>
    </w:p>
    <w:p w14:paraId="15B7332D" w14:textId="7E0B71FF" w:rsidR="00A45196" w:rsidRPr="00F714CB" w:rsidRDefault="00A45196" w:rsidP="00DD46E4">
      <w:pPr>
        <w:pStyle w:val="ad"/>
        <w:spacing w:line="24" w:lineRule="atLeast"/>
        <w:ind w:right="170" w:firstLine="709"/>
      </w:pPr>
      <w:r w:rsidRPr="00F714CB">
        <w:t xml:space="preserve">9. </w:t>
      </w:r>
      <w:r w:rsidRPr="00F714CB">
        <w:rPr>
          <w:lang w:val="en-GB"/>
        </w:rPr>
        <w:t>Sublime</w:t>
      </w:r>
      <w:r w:rsidRPr="00F714CB">
        <w:t xml:space="preserve"> </w:t>
      </w:r>
      <w:r w:rsidRPr="00F714CB">
        <w:rPr>
          <w:lang w:val="en-GB"/>
        </w:rPr>
        <w:t>Text</w:t>
      </w:r>
      <w:r w:rsidRPr="00F714CB">
        <w:t xml:space="preserve"> [Электронный ресурс] / Платформа </w:t>
      </w:r>
      <w:r w:rsidRPr="00F714CB">
        <w:rPr>
          <w:lang w:val="en-GB"/>
        </w:rPr>
        <w:t>Sublime</w:t>
      </w:r>
      <w:r w:rsidRPr="00F714CB">
        <w:t>. – Режим доступа: https://www.sublimetext.com/– Дата доступа: 15.</w:t>
      </w:r>
      <w:r w:rsidR="001D6376" w:rsidRPr="00F714CB">
        <w:t>11</w:t>
      </w:r>
      <w:r w:rsidRPr="00F714CB">
        <w:t>.202</w:t>
      </w:r>
      <w:r w:rsidR="001D6376" w:rsidRPr="00F714CB">
        <w:t>3</w:t>
      </w:r>
    </w:p>
    <w:p w14:paraId="65D90914" w14:textId="6846FEB7" w:rsidR="00A45196" w:rsidRPr="00F714CB" w:rsidRDefault="00A45196" w:rsidP="00DD46E4">
      <w:pPr>
        <w:pStyle w:val="ad"/>
        <w:spacing w:line="24" w:lineRule="atLeast"/>
        <w:ind w:right="170" w:firstLine="709"/>
      </w:pPr>
      <w:r w:rsidRPr="00F714CB">
        <w:t xml:space="preserve">10. </w:t>
      </w:r>
      <w:r w:rsidRPr="00F714CB">
        <w:rPr>
          <w:lang w:val="en-GB"/>
        </w:rPr>
        <w:t>Python</w:t>
      </w:r>
      <w:r w:rsidRPr="00F714CB">
        <w:t xml:space="preserve"> </w:t>
      </w:r>
      <w:r w:rsidRPr="00F714CB">
        <w:rPr>
          <w:lang w:val="en-GB"/>
        </w:rPr>
        <w:t>IDLE</w:t>
      </w:r>
      <w:r w:rsidRPr="00F714CB">
        <w:t xml:space="preserve"> [Электронный ресурс] / Платформа </w:t>
      </w:r>
      <w:r w:rsidRPr="00F714CB">
        <w:rPr>
          <w:lang w:val="en-GB"/>
        </w:rPr>
        <w:t>IDLE</w:t>
      </w:r>
      <w:r w:rsidRPr="00F714CB">
        <w:t>. – Режим доступа: https://docs.python.org/3/library/idle.htmlplatform – Дата доступа: 15.04.202</w:t>
      </w:r>
      <w:r w:rsidR="001D6376" w:rsidRPr="00F714CB">
        <w:t>3</w:t>
      </w:r>
    </w:p>
    <w:p w14:paraId="79D262A4" w14:textId="59E027AE" w:rsidR="00A45196" w:rsidRPr="00F714CB" w:rsidRDefault="00A45196" w:rsidP="00DD46E4">
      <w:pPr>
        <w:pStyle w:val="ad"/>
        <w:spacing w:line="24" w:lineRule="atLeast"/>
        <w:ind w:right="170" w:firstLine="709"/>
      </w:pPr>
      <w:r w:rsidRPr="00F714CB">
        <w:t xml:space="preserve">11. </w:t>
      </w:r>
      <w:r w:rsidRPr="00F714CB">
        <w:rPr>
          <w:lang w:val="en-GB"/>
        </w:rPr>
        <w:t>Gradle</w:t>
      </w:r>
      <w:r w:rsidRPr="00F714CB">
        <w:t xml:space="preserve"> [Электронный ресурс] /. Пользовательский учебник по </w:t>
      </w:r>
      <w:r w:rsidRPr="00F714CB">
        <w:rPr>
          <w:lang w:val="en-GB"/>
        </w:rPr>
        <w:t>Gradle</w:t>
      </w:r>
      <w:r w:rsidRPr="00F714CB">
        <w:t xml:space="preserve"> – Режим доступа: https://docs.gradle.org/current/userguide/userguide.html – Дата доступа: 25</w:t>
      </w:r>
      <w:r w:rsidR="001D6376" w:rsidRPr="00F714CB">
        <w:t>.11</w:t>
      </w:r>
      <w:r w:rsidRPr="00F714CB">
        <w:t>.202</w:t>
      </w:r>
      <w:r w:rsidR="001D6376" w:rsidRPr="00F714CB">
        <w:t>3</w:t>
      </w:r>
    </w:p>
    <w:p w14:paraId="1D457CEF" w14:textId="4D65DADA" w:rsidR="00495A64" w:rsidRPr="00F714CB" w:rsidRDefault="00495A64" w:rsidP="00DD46E4">
      <w:pPr>
        <w:pStyle w:val="ad"/>
        <w:spacing w:line="24" w:lineRule="atLeast"/>
        <w:ind w:right="170" w:firstLine="709"/>
      </w:pPr>
      <w:r w:rsidRPr="00F714CB">
        <w:t>1</w:t>
      </w:r>
      <w:r w:rsidR="00A45196" w:rsidRPr="00F714CB">
        <w:t>2</w:t>
      </w:r>
      <w:r w:rsidRPr="00F714CB">
        <w:t>.</w:t>
      </w:r>
      <w:r w:rsidR="00C3180A" w:rsidRPr="00F714CB">
        <w:t xml:space="preserve"> </w:t>
      </w:r>
      <w:r w:rsidR="00A45196" w:rsidRPr="00F714CB">
        <w:rPr>
          <w:lang w:val="en-GB"/>
        </w:rPr>
        <w:t>VGG</w:t>
      </w:r>
      <w:r w:rsidR="00A45196" w:rsidRPr="00F714CB">
        <w:t>16</w:t>
      </w:r>
      <w:r w:rsidR="000F1217" w:rsidRPr="00F714CB">
        <w:t xml:space="preserve"> </w:t>
      </w:r>
      <w:r w:rsidRPr="00F714CB">
        <w:t>[Электронный ресурс] /.</w:t>
      </w:r>
      <w:r w:rsidR="000F1217" w:rsidRPr="00F714CB">
        <w:t xml:space="preserve"> </w:t>
      </w:r>
      <w:r w:rsidR="00A45196" w:rsidRPr="00F714CB">
        <w:rPr>
          <w:lang w:val="en-GB"/>
        </w:rPr>
        <w:t>VGG</w:t>
      </w:r>
      <w:r w:rsidR="00A45196" w:rsidRPr="00F714CB">
        <w:t xml:space="preserve">16 </w:t>
      </w:r>
      <w:r w:rsidR="00A45196" w:rsidRPr="00F714CB">
        <w:rPr>
          <w:lang w:val="en-GB"/>
        </w:rPr>
        <w:t>and</w:t>
      </w:r>
      <w:r w:rsidR="00A45196" w:rsidRPr="00F714CB">
        <w:t xml:space="preserve"> </w:t>
      </w:r>
      <w:r w:rsidR="00A45196" w:rsidRPr="00F714CB">
        <w:rPr>
          <w:lang w:val="en-GB"/>
        </w:rPr>
        <w:t>VGG</w:t>
      </w:r>
      <w:r w:rsidR="00A45196" w:rsidRPr="00F714CB">
        <w:t>19</w:t>
      </w:r>
      <w:r w:rsidR="000F1217" w:rsidRPr="00F714CB">
        <w:t xml:space="preserve">. </w:t>
      </w:r>
      <w:r w:rsidRPr="00F714CB">
        <w:t xml:space="preserve"> – Режим доступа:</w:t>
      </w:r>
      <w:r w:rsidR="000F1217" w:rsidRPr="00F714CB">
        <w:t xml:space="preserve"> </w:t>
      </w:r>
      <w:r w:rsidR="00A45196" w:rsidRPr="00F714CB">
        <w:t xml:space="preserve">https://keras.io/api/applications/vgg/ </w:t>
      </w:r>
      <w:r w:rsidRPr="00F714CB">
        <w:t>– Дата доступа: 20.</w:t>
      </w:r>
      <w:r w:rsidR="001D6376" w:rsidRPr="00F714CB">
        <w:t>10</w:t>
      </w:r>
      <w:r w:rsidRPr="00F714CB">
        <w:t>.202</w:t>
      </w:r>
      <w:r w:rsidR="001D6376" w:rsidRPr="00F714CB">
        <w:t>3</w:t>
      </w:r>
    </w:p>
    <w:p w14:paraId="635297A6" w14:textId="63952FF5" w:rsidR="000F1217" w:rsidRPr="00F714CB" w:rsidRDefault="00495A64" w:rsidP="00DD46E4">
      <w:pPr>
        <w:pStyle w:val="ad"/>
        <w:spacing w:line="24" w:lineRule="atLeast"/>
        <w:ind w:right="170" w:firstLine="709"/>
      </w:pPr>
      <w:r w:rsidRPr="00F714CB">
        <w:t>1</w:t>
      </w:r>
      <w:r w:rsidR="00A45196" w:rsidRPr="00F714CB">
        <w:t>3</w:t>
      </w:r>
      <w:r w:rsidRPr="00F714CB">
        <w:t xml:space="preserve">. </w:t>
      </w:r>
      <w:proofErr w:type="spellStart"/>
      <w:r w:rsidRPr="00F714CB">
        <w:t>Арлоу</w:t>
      </w:r>
      <w:proofErr w:type="spellEnd"/>
      <w:r w:rsidRPr="00F714CB">
        <w:t xml:space="preserve"> Д., </w:t>
      </w:r>
      <w:proofErr w:type="spellStart"/>
      <w:r w:rsidRPr="00F714CB">
        <w:t>Нейшталд</w:t>
      </w:r>
      <w:proofErr w:type="spellEnd"/>
      <w:r w:rsidRPr="00F714CB">
        <w:t xml:space="preserve"> А. UML и Унифицированный процесс: практический объектно-ориентированный анализ и проектирование, 2-е издание. – </w:t>
      </w:r>
    </w:p>
    <w:p w14:paraId="1237A211" w14:textId="1C8CDEF8" w:rsidR="00495A64" w:rsidRPr="00F714CB" w:rsidRDefault="00495A64" w:rsidP="00DD46E4">
      <w:pPr>
        <w:pStyle w:val="ad"/>
        <w:spacing w:line="24" w:lineRule="atLeast"/>
        <w:ind w:right="170" w:firstLine="709"/>
      </w:pPr>
      <w:r w:rsidRPr="00F714CB">
        <w:t xml:space="preserve">Пер. с англ. – СПб: Символ-Плюс, 2007. – 624 с. </w:t>
      </w:r>
    </w:p>
    <w:p w14:paraId="5E8FD561" w14:textId="5A4C6EDE" w:rsidR="00426B47" w:rsidRPr="00F714CB" w:rsidRDefault="00426B47" w:rsidP="00DD46E4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sectPr w:rsidR="00426B47" w:rsidRPr="00F714CB" w:rsidSect="0035362A">
      <w:pgSz w:w="11906" w:h="16838"/>
      <w:pgMar w:top="851" w:right="454" w:bottom="794" w:left="1418" w:header="0" w:footer="102" w:gutter="0"/>
      <w:pgBorders>
        <w:top w:val="single" w:sz="12" w:space="28" w:color="auto"/>
        <w:left w:val="single" w:sz="12" w:space="14" w:color="auto"/>
        <w:bottom w:val="single" w:sz="12" w:space="28" w:color="auto"/>
        <w:right w:val="single" w:sz="12" w:space="9" w:color="auto"/>
      </w:pgBorders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7B60" w14:textId="77777777" w:rsidR="003C615A" w:rsidRDefault="003C615A" w:rsidP="00A51DF3">
      <w:pPr>
        <w:spacing w:after="0" w:line="240" w:lineRule="auto"/>
      </w:pPr>
      <w:r>
        <w:separator/>
      </w:r>
    </w:p>
  </w:endnote>
  <w:endnote w:type="continuationSeparator" w:id="0">
    <w:p w14:paraId="11246109" w14:textId="77777777" w:rsidR="003C615A" w:rsidRDefault="003C615A" w:rsidP="00A5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page" w:horzAnchor="page" w:tblpX="1112" w:tblpY="15650"/>
      <w:tblW w:w="1052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406"/>
      <w:gridCol w:w="579"/>
      <w:gridCol w:w="1330"/>
      <w:gridCol w:w="868"/>
      <w:gridCol w:w="578"/>
      <w:gridCol w:w="6174"/>
      <w:gridCol w:w="591"/>
    </w:tblGrid>
    <w:tr w:rsidR="000E05E3" w:rsidRPr="00317CAF" w14:paraId="50AB466A" w14:textId="77777777" w:rsidTr="002907CE">
      <w:trPr>
        <w:trHeight w:hRule="exact" w:val="57"/>
      </w:trPr>
      <w:tc>
        <w:tcPr>
          <w:tcW w:w="406" w:type="dxa"/>
          <w:vMerge w:val="restart"/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79C4FE27" w14:textId="77777777" w:rsidR="000E05E3" w:rsidRPr="00802007" w:rsidRDefault="000E05E3" w:rsidP="002907CE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9" w:type="dxa"/>
          <w:vMerge w:val="restart"/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15571528" w14:textId="77777777" w:rsidR="000E05E3" w:rsidRPr="00802007" w:rsidRDefault="000E05E3" w:rsidP="002907CE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1330" w:type="dxa"/>
          <w:vMerge w:val="restart"/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48D36417" w14:textId="77777777" w:rsidR="000E05E3" w:rsidRPr="00802007" w:rsidRDefault="000E05E3" w:rsidP="002907CE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868" w:type="dxa"/>
          <w:vMerge w:val="restart"/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70B3A7E9" w14:textId="77777777" w:rsidR="000E05E3" w:rsidRPr="00802007" w:rsidRDefault="000E05E3" w:rsidP="002907CE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8" w:type="dxa"/>
          <w:vMerge w:val="restart"/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373D8284" w14:textId="77777777" w:rsidR="000E05E3" w:rsidRPr="00802007" w:rsidRDefault="000E05E3" w:rsidP="002907CE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6174" w:type="dxa"/>
          <w:vMerge w:val="restart"/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4DC4D8F2" w14:textId="5AFF6B34" w:rsidR="000E05E3" w:rsidRPr="006A6DF4" w:rsidRDefault="00BA018A" w:rsidP="002907CE">
          <w:pPr>
            <w:spacing w:after="0" w:line="240" w:lineRule="auto"/>
            <w:jc w:val="center"/>
            <w:rPr>
              <w:rFonts w:ascii="GOST type B" w:eastAsia="Times New Roman" w:hAnsi="GOST type B"/>
              <w:sz w:val="18"/>
              <w:szCs w:val="18"/>
              <w:lang w:eastAsia="ru-RU"/>
            </w:rPr>
          </w:pPr>
          <w:r>
            <w:rPr>
              <w:rFonts w:ascii="ISOCPEUR" w:hAnsi="ISOCPEUR"/>
              <w:sz w:val="32"/>
              <w:szCs w:val="18"/>
            </w:rPr>
            <w:t>МР-1610415</w:t>
          </w:r>
          <w:r>
            <w:rPr>
              <w:rFonts w:ascii="ISOCPEUR" w:hAnsi="ISOCPEUR"/>
              <w:sz w:val="32"/>
              <w:szCs w:val="18"/>
            </w:rPr>
            <w:softHyphen/>
          </w:r>
          <w:r>
            <w:rPr>
              <w:rFonts w:ascii="ISOCPEUR" w:hAnsi="ISOCPEUR"/>
              <w:sz w:val="32"/>
              <w:szCs w:val="18"/>
            </w:rPr>
            <w:softHyphen/>
          </w:r>
          <w:r>
            <w:rPr>
              <w:rFonts w:ascii="ISOCPEUR" w:hAnsi="ISOCPEUR"/>
              <w:sz w:val="32"/>
              <w:szCs w:val="18"/>
            </w:rPr>
            <w:softHyphen/>
          </w:r>
          <w:r>
            <w:rPr>
              <w:rFonts w:ascii="ISOCPEUR" w:hAnsi="ISOCPEUR"/>
              <w:sz w:val="32"/>
              <w:szCs w:val="18"/>
            </w:rPr>
            <w:softHyphen/>
            <w:t>-2023</w:t>
          </w:r>
        </w:p>
      </w:tc>
      <w:tc>
        <w:tcPr>
          <w:tcW w:w="591" w:type="dxa"/>
          <w:vMerge w:val="restart"/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13C39156" w14:textId="77777777" w:rsidR="000E05E3" w:rsidRPr="00802007" w:rsidRDefault="000E05E3" w:rsidP="002907CE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  <w:r w:rsidRPr="00317CAF"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  <w:t>Лист</w:t>
          </w:r>
        </w:p>
      </w:tc>
    </w:tr>
    <w:tr w:rsidR="000E05E3" w:rsidRPr="00317CAF" w14:paraId="6AEBEBDD" w14:textId="77777777" w:rsidTr="002907CE">
      <w:trPr>
        <w:trHeight w:hRule="exact" w:val="57"/>
      </w:trPr>
      <w:tc>
        <w:tcPr>
          <w:tcW w:w="406" w:type="dxa"/>
          <w:vMerge/>
          <w:tcMar>
            <w:left w:w="0" w:type="dxa"/>
            <w:right w:w="0" w:type="dxa"/>
          </w:tcMar>
          <w:vAlign w:val="center"/>
          <w:hideMark/>
        </w:tcPr>
        <w:p w14:paraId="55B936DC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9" w:type="dxa"/>
          <w:vMerge/>
          <w:tcMar>
            <w:left w:w="0" w:type="dxa"/>
            <w:right w:w="0" w:type="dxa"/>
          </w:tcMar>
          <w:vAlign w:val="center"/>
          <w:hideMark/>
        </w:tcPr>
        <w:p w14:paraId="3D7A7468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1330" w:type="dxa"/>
          <w:vMerge/>
          <w:tcMar>
            <w:left w:w="0" w:type="dxa"/>
            <w:right w:w="0" w:type="dxa"/>
          </w:tcMar>
          <w:vAlign w:val="center"/>
          <w:hideMark/>
        </w:tcPr>
        <w:p w14:paraId="1DD0957F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868" w:type="dxa"/>
          <w:vMerge/>
          <w:tcMar>
            <w:left w:w="0" w:type="dxa"/>
            <w:right w:w="0" w:type="dxa"/>
          </w:tcMar>
          <w:vAlign w:val="center"/>
          <w:hideMark/>
        </w:tcPr>
        <w:p w14:paraId="6603E933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8" w:type="dxa"/>
          <w:vMerge/>
          <w:tcMar>
            <w:left w:w="0" w:type="dxa"/>
            <w:right w:w="0" w:type="dxa"/>
          </w:tcMar>
          <w:vAlign w:val="center"/>
          <w:hideMark/>
        </w:tcPr>
        <w:p w14:paraId="3F162EFB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51152AC6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91" w:type="dxa"/>
          <w:vMerge/>
          <w:tcMar>
            <w:left w:w="0" w:type="dxa"/>
            <w:right w:w="0" w:type="dxa"/>
          </w:tcMar>
          <w:vAlign w:val="center"/>
          <w:hideMark/>
        </w:tcPr>
        <w:p w14:paraId="3416D4BB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</w:tr>
    <w:tr w:rsidR="000E05E3" w:rsidRPr="00317CAF" w14:paraId="642AC954" w14:textId="77777777" w:rsidTr="002907CE">
      <w:trPr>
        <w:trHeight w:hRule="exact" w:val="57"/>
      </w:trPr>
      <w:tc>
        <w:tcPr>
          <w:tcW w:w="406" w:type="dxa"/>
          <w:vMerge/>
          <w:tcMar>
            <w:left w:w="0" w:type="dxa"/>
            <w:right w:w="0" w:type="dxa"/>
          </w:tcMar>
          <w:vAlign w:val="center"/>
          <w:hideMark/>
        </w:tcPr>
        <w:p w14:paraId="77C466A2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9" w:type="dxa"/>
          <w:vMerge/>
          <w:tcMar>
            <w:left w:w="0" w:type="dxa"/>
            <w:right w:w="0" w:type="dxa"/>
          </w:tcMar>
          <w:vAlign w:val="center"/>
          <w:hideMark/>
        </w:tcPr>
        <w:p w14:paraId="44A23DAD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1330" w:type="dxa"/>
          <w:vMerge/>
          <w:tcMar>
            <w:left w:w="0" w:type="dxa"/>
            <w:right w:w="0" w:type="dxa"/>
          </w:tcMar>
          <w:vAlign w:val="center"/>
          <w:hideMark/>
        </w:tcPr>
        <w:p w14:paraId="1F24F42F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868" w:type="dxa"/>
          <w:vMerge/>
          <w:tcMar>
            <w:left w:w="0" w:type="dxa"/>
            <w:right w:w="0" w:type="dxa"/>
          </w:tcMar>
          <w:vAlign w:val="center"/>
          <w:hideMark/>
        </w:tcPr>
        <w:p w14:paraId="67B87CD9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8" w:type="dxa"/>
          <w:vMerge/>
          <w:tcMar>
            <w:left w:w="0" w:type="dxa"/>
            <w:right w:w="0" w:type="dxa"/>
          </w:tcMar>
          <w:vAlign w:val="center"/>
          <w:hideMark/>
        </w:tcPr>
        <w:p w14:paraId="2B9A7F81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611A3634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91" w:type="dxa"/>
          <w:vMerge/>
          <w:tcMar>
            <w:left w:w="0" w:type="dxa"/>
            <w:right w:w="0" w:type="dxa"/>
          </w:tcMar>
          <w:vAlign w:val="center"/>
          <w:hideMark/>
        </w:tcPr>
        <w:p w14:paraId="459E4786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</w:tr>
    <w:tr w:rsidR="000E05E3" w:rsidRPr="00317CAF" w14:paraId="0B6DD291" w14:textId="77777777" w:rsidTr="002907CE">
      <w:trPr>
        <w:trHeight w:hRule="exact" w:val="57"/>
      </w:trPr>
      <w:tc>
        <w:tcPr>
          <w:tcW w:w="406" w:type="dxa"/>
          <w:vMerge/>
          <w:tcMar>
            <w:left w:w="0" w:type="dxa"/>
            <w:right w:w="0" w:type="dxa"/>
          </w:tcMar>
          <w:vAlign w:val="center"/>
          <w:hideMark/>
        </w:tcPr>
        <w:p w14:paraId="587A79B3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9" w:type="dxa"/>
          <w:vMerge/>
          <w:tcMar>
            <w:left w:w="0" w:type="dxa"/>
            <w:right w:w="0" w:type="dxa"/>
          </w:tcMar>
          <w:vAlign w:val="center"/>
          <w:hideMark/>
        </w:tcPr>
        <w:p w14:paraId="6D9BAE3A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1330" w:type="dxa"/>
          <w:vMerge/>
          <w:tcMar>
            <w:left w:w="0" w:type="dxa"/>
            <w:right w:w="0" w:type="dxa"/>
          </w:tcMar>
          <w:vAlign w:val="center"/>
          <w:hideMark/>
        </w:tcPr>
        <w:p w14:paraId="0877DDFC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868" w:type="dxa"/>
          <w:vMerge/>
          <w:tcMar>
            <w:left w:w="0" w:type="dxa"/>
            <w:right w:w="0" w:type="dxa"/>
          </w:tcMar>
          <w:vAlign w:val="center"/>
          <w:hideMark/>
        </w:tcPr>
        <w:p w14:paraId="798BCA36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8" w:type="dxa"/>
          <w:vMerge/>
          <w:tcMar>
            <w:left w:w="0" w:type="dxa"/>
            <w:right w:w="0" w:type="dxa"/>
          </w:tcMar>
          <w:vAlign w:val="center"/>
          <w:hideMark/>
        </w:tcPr>
        <w:p w14:paraId="02D96644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693500DD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91" w:type="dxa"/>
          <w:vMerge/>
          <w:tcMar>
            <w:left w:w="0" w:type="dxa"/>
            <w:right w:w="0" w:type="dxa"/>
          </w:tcMar>
          <w:vAlign w:val="center"/>
          <w:hideMark/>
        </w:tcPr>
        <w:p w14:paraId="316F070A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</w:tr>
    <w:tr w:rsidR="000E05E3" w:rsidRPr="00317CAF" w14:paraId="2D4402D8" w14:textId="77777777" w:rsidTr="002907CE">
      <w:trPr>
        <w:trHeight w:hRule="exact" w:val="57"/>
      </w:trPr>
      <w:tc>
        <w:tcPr>
          <w:tcW w:w="406" w:type="dxa"/>
          <w:vMerge/>
          <w:tcBorders>
            <w:bottom w:val="single" w:sz="8" w:space="0" w:color="auto"/>
          </w:tcBorders>
          <w:tcMar>
            <w:left w:w="0" w:type="dxa"/>
            <w:right w:w="0" w:type="dxa"/>
          </w:tcMar>
          <w:vAlign w:val="center"/>
          <w:hideMark/>
        </w:tcPr>
        <w:p w14:paraId="0F33C68B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9" w:type="dxa"/>
          <w:vMerge/>
          <w:tcBorders>
            <w:bottom w:val="single" w:sz="8" w:space="0" w:color="auto"/>
          </w:tcBorders>
          <w:tcMar>
            <w:left w:w="0" w:type="dxa"/>
            <w:right w:w="0" w:type="dxa"/>
          </w:tcMar>
          <w:vAlign w:val="center"/>
          <w:hideMark/>
        </w:tcPr>
        <w:p w14:paraId="50546902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1330" w:type="dxa"/>
          <w:vMerge/>
          <w:tcBorders>
            <w:bottom w:val="single" w:sz="8" w:space="0" w:color="auto"/>
          </w:tcBorders>
          <w:tcMar>
            <w:left w:w="0" w:type="dxa"/>
            <w:right w:w="0" w:type="dxa"/>
          </w:tcMar>
          <w:vAlign w:val="center"/>
          <w:hideMark/>
        </w:tcPr>
        <w:p w14:paraId="514D5980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868" w:type="dxa"/>
          <w:vMerge/>
          <w:tcBorders>
            <w:bottom w:val="single" w:sz="8" w:space="0" w:color="auto"/>
          </w:tcBorders>
          <w:tcMar>
            <w:left w:w="0" w:type="dxa"/>
            <w:right w:w="0" w:type="dxa"/>
          </w:tcMar>
          <w:vAlign w:val="center"/>
          <w:hideMark/>
        </w:tcPr>
        <w:p w14:paraId="1F6F734C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8" w:type="dxa"/>
          <w:vMerge/>
          <w:tcBorders>
            <w:bottom w:val="single" w:sz="8" w:space="0" w:color="auto"/>
          </w:tcBorders>
          <w:tcMar>
            <w:left w:w="0" w:type="dxa"/>
            <w:right w:w="0" w:type="dxa"/>
          </w:tcMar>
          <w:vAlign w:val="center"/>
          <w:hideMark/>
        </w:tcPr>
        <w:p w14:paraId="11A6DE63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49AE4325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91" w:type="dxa"/>
          <w:vMerge/>
          <w:tcMar>
            <w:left w:w="0" w:type="dxa"/>
            <w:right w:w="0" w:type="dxa"/>
          </w:tcMar>
          <w:vAlign w:val="center"/>
          <w:hideMark/>
        </w:tcPr>
        <w:p w14:paraId="3D52D1B6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</w:tr>
    <w:tr w:rsidR="000E05E3" w:rsidRPr="00317CAF" w14:paraId="23F573E0" w14:textId="77777777" w:rsidTr="002907CE">
      <w:trPr>
        <w:trHeight w:hRule="exact" w:val="57"/>
      </w:trPr>
      <w:tc>
        <w:tcPr>
          <w:tcW w:w="406" w:type="dxa"/>
          <w:vMerge w:val="restart"/>
          <w:tcBorders>
            <w:top w:val="single" w:sz="8" w:space="0" w:color="auto"/>
          </w:tcBorders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252DD623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9" w:type="dxa"/>
          <w:vMerge w:val="restart"/>
          <w:tcBorders>
            <w:top w:val="single" w:sz="8" w:space="0" w:color="auto"/>
          </w:tcBorders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6A7CC2FF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1330" w:type="dxa"/>
          <w:vMerge w:val="restart"/>
          <w:tcBorders>
            <w:top w:val="single" w:sz="8" w:space="0" w:color="auto"/>
          </w:tcBorders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4F519903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868" w:type="dxa"/>
          <w:vMerge w:val="restart"/>
          <w:tcBorders>
            <w:top w:val="single" w:sz="8" w:space="0" w:color="auto"/>
          </w:tcBorders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0867E2E8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8" w:type="dxa"/>
          <w:vMerge w:val="restart"/>
          <w:tcBorders>
            <w:top w:val="single" w:sz="8" w:space="0" w:color="auto"/>
          </w:tcBorders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14789774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71570751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91" w:type="dxa"/>
          <w:vMerge/>
          <w:tcMar>
            <w:left w:w="0" w:type="dxa"/>
            <w:right w:w="0" w:type="dxa"/>
          </w:tcMar>
          <w:vAlign w:val="center"/>
          <w:hideMark/>
        </w:tcPr>
        <w:p w14:paraId="32C0A7E3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</w:tr>
    <w:tr w:rsidR="000E05E3" w:rsidRPr="00317CAF" w14:paraId="0400E777" w14:textId="77777777" w:rsidTr="002907CE">
      <w:trPr>
        <w:trHeight w:hRule="exact" w:val="57"/>
      </w:trPr>
      <w:tc>
        <w:tcPr>
          <w:tcW w:w="406" w:type="dxa"/>
          <w:vMerge/>
          <w:tcMar>
            <w:left w:w="0" w:type="dxa"/>
            <w:right w:w="0" w:type="dxa"/>
          </w:tcMar>
          <w:vAlign w:val="center"/>
          <w:hideMark/>
        </w:tcPr>
        <w:p w14:paraId="1A6B2BFF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9" w:type="dxa"/>
          <w:vMerge/>
          <w:tcMar>
            <w:left w:w="0" w:type="dxa"/>
            <w:right w:w="0" w:type="dxa"/>
          </w:tcMar>
          <w:vAlign w:val="center"/>
          <w:hideMark/>
        </w:tcPr>
        <w:p w14:paraId="1C83A464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1330" w:type="dxa"/>
          <w:vMerge/>
          <w:tcMar>
            <w:left w:w="0" w:type="dxa"/>
            <w:right w:w="0" w:type="dxa"/>
          </w:tcMar>
          <w:vAlign w:val="center"/>
          <w:hideMark/>
        </w:tcPr>
        <w:p w14:paraId="01464023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868" w:type="dxa"/>
          <w:vMerge/>
          <w:tcMar>
            <w:left w:w="0" w:type="dxa"/>
            <w:right w:w="0" w:type="dxa"/>
          </w:tcMar>
          <w:vAlign w:val="center"/>
          <w:hideMark/>
        </w:tcPr>
        <w:p w14:paraId="7F172DD7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8" w:type="dxa"/>
          <w:vMerge/>
          <w:tcMar>
            <w:left w:w="0" w:type="dxa"/>
            <w:right w:w="0" w:type="dxa"/>
          </w:tcMar>
          <w:vAlign w:val="center"/>
          <w:hideMark/>
        </w:tcPr>
        <w:p w14:paraId="37469AFA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2AB4303B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91" w:type="dxa"/>
          <w:vMerge/>
          <w:tcMar>
            <w:left w:w="0" w:type="dxa"/>
            <w:right w:w="0" w:type="dxa"/>
          </w:tcMar>
          <w:vAlign w:val="center"/>
          <w:hideMark/>
        </w:tcPr>
        <w:p w14:paraId="5DAAFEE1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</w:tr>
    <w:tr w:rsidR="000E05E3" w:rsidRPr="00317CAF" w14:paraId="3725D5D9" w14:textId="77777777" w:rsidTr="002907CE">
      <w:trPr>
        <w:trHeight w:hRule="exact" w:val="57"/>
      </w:trPr>
      <w:tc>
        <w:tcPr>
          <w:tcW w:w="406" w:type="dxa"/>
          <w:vMerge/>
          <w:tcMar>
            <w:left w:w="0" w:type="dxa"/>
            <w:right w:w="0" w:type="dxa"/>
          </w:tcMar>
          <w:vAlign w:val="center"/>
          <w:hideMark/>
        </w:tcPr>
        <w:p w14:paraId="31BC7F06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9" w:type="dxa"/>
          <w:vMerge/>
          <w:tcMar>
            <w:left w:w="0" w:type="dxa"/>
            <w:right w:w="0" w:type="dxa"/>
          </w:tcMar>
          <w:vAlign w:val="center"/>
          <w:hideMark/>
        </w:tcPr>
        <w:p w14:paraId="2761C4E6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1330" w:type="dxa"/>
          <w:vMerge/>
          <w:tcMar>
            <w:left w:w="0" w:type="dxa"/>
            <w:right w:w="0" w:type="dxa"/>
          </w:tcMar>
          <w:vAlign w:val="center"/>
          <w:hideMark/>
        </w:tcPr>
        <w:p w14:paraId="6CCB7C7A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868" w:type="dxa"/>
          <w:vMerge/>
          <w:tcMar>
            <w:left w:w="0" w:type="dxa"/>
            <w:right w:w="0" w:type="dxa"/>
          </w:tcMar>
          <w:vAlign w:val="center"/>
          <w:hideMark/>
        </w:tcPr>
        <w:p w14:paraId="557334C1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8" w:type="dxa"/>
          <w:vMerge/>
          <w:tcMar>
            <w:left w:w="0" w:type="dxa"/>
            <w:right w:w="0" w:type="dxa"/>
          </w:tcMar>
          <w:vAlign w:val="center"/>
          <w:hideMark/>
        </w:tcPr>
        <w:p w14:paraId="3FBBA143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1C265651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91" w:type="dxa"/>
          <w:vMerge w:val="restart"/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05CA2624" w14:textId="4B894494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  <w:r w:rsidRPr="00495A64"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  <w:fldChar w:fldCharType="begin"/>
          </w:r>
          <w:r w:rsidRPr="00495A64"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  <w:instrText>PAGE   \* MERGEFORMAT</w:instrText>
          </w:r>
          <w:r w:rsidRPr="00495A64"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  <w:fldChar w:fldCharType="separate"/>
          </w:r>
          <w:r w:rsidR="00395730">
            <w:rPr>
              <w:rFonts w:ascii="GOST type B" w:eastAsia="Times New Roman" w:hAnsi="GOST type B"/>
              <w:i/>
              <w:noProof/>
              <w:sz w:val="18"/>
              <w:szCs w:val="18"/>
              <w:lang w:eastAsia="ru-RU"/>
            </w:rPr>
            <w:t>56</w:t>
          </w:r>
          <w:r w:rsidRPr="00495A64"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  <w:fldChar w:fldCharType="end"/>
          </w:r>
        </w:p>
      </w:tc>
    </w:tr>
    <w:tr w:rsidR="000E05E3" w:rsidRPr="00317CAF" w14:paraId="37E0268E" w14:textId="77777777" w:rsidTr="002907CE">
      <w:trPr>
        <w:trHeight w:hRule="exact" w:val="57"/>
      </w:trPr>
      <w:tc>
        <w:tcPr>
          <w:tcW w:w="406" w:type="dxa"/>
          <w:vMerge/>
          <w:tcMar>
            <w:left w:w="0" w:type="dxa"/>
            <w:right w:w="0" w:type="dxa"/>
          </w:tcMar>
          <w:vAlign w:val="center"/>
          <w:hideMark/>
        </w:tcPr>
        <w:p w14:paraId="4189A419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9" w:type="dxa"/>
          <w:vMerge/>
          <w:tcMar>
            <w:left w:w="0" w:type="dxa"/>
            <w:right w:w="0" w:type="dxa"/>
          </w:tcMar>
          <w:vAlign w:val="center"/>
          <w:hideMark/>
        </w:tcPr>
        <w:p w14:paraId="58692ABF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1330" w:type="dxa"/>
          <w:vMerge/>
          <w:tcMar>
            <w:left w:w="0" w:type="dxa"/>
            <w:right w:w="0" w:type="dxa"/>
          </w:tcMar>
          <w:vAlign w:val="center"/>
          <w:hideMark/>
        </w:tcPr>
        <w:p w14:paraId="5599CF28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868" w:type="dxa"/>
          <w:vMerge/>
          <w:tcMar>
            <w:left w:w="0" w:type="dxa"/>
            <w:right w:w="0" w:type="dxa"/>
          </w:tcMar>
          <w:vAlign w:val="center"/>
          <w:hideMark/>
        </w:tcPr>
        <w:p w14:paraId="08AD0F58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8" w:type="dxa"/>
          <w:vMerge/>
          <w:tcMar>
            <w:left w:w="0" w:type="dxa"/>
            <w:right w:w="0" w:type="dxa"/>
          </w:tcMar>
          <w:vAlign w:val="center"/>
          <w:hideMark/>
        </w:tcPr>
        <w:p w14:paraId="72326654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128C89AC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91" w:type="dxa"/>
          <w:vMerge/>
          <w:tcMar>
            <w:left w:w="0" w:type="dxa"/>
            <w:right w:w="0" w:type="dxa"/>
          </w:tcMar>
          <w:vAlign w:val="center"/>
          <w:hideMark/>
        </w:tcPr>
        <w:p w14:paraId="348A475A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</w:tr>
    <w:tr w:rsidR="000E05E3" w:rsidRPr="00317CAF" w14:paraId="431BA256" w14:textId="77777777" w:rsidTr="002907CE">
      <w:trPr>
        <w:trHeight w:hRule="exact" w:val="57"/>
      </w:trPr>
      <w:tc>
        <w:tcPr>
          <w:tcW w:w="406" w:type="dxa"/>
          <w:vMerge/>
          <w:tcMar>
            <w:left w:w="0" w:type="dxa"/>
            <w:right w:w="0" w:type="dxa"/>
          </w:tcMar>
          <w:vAlign w:val="center"/>
          <w:hideMark/>
        </w:tcPr>
        <w:p w14:paraId="2D33EDC7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9" w:type="dxa"/>
          <w:vMerge/>
          <w:tcMar>
            <w:left w:w="0" w:type="dxa"/>
            <w:right w:w="0" w:type="dxa"/>
          </w:tcMar>
          <w:vAlign w:val="center"/>
          <w:hideMark/>
        </w:tcPr>
        <w:p w14:paraId="3C35BD1D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1330" w:type="dxa"/>
          <w:vMerge/>
          <w:tcMar>
            <w:left w:w="0" w:type="dxa"/>
            <w:right w:w="0" w:type="dxa"/>
          </w:tcMar>
          <w:vAlign w:val="center"/>
          <w:hideMark/>
        </w:tcPr>
        <w:p w14:paraId="74A4E8DC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868" w:type="dxa"/>
          <w:vMerge/>
          <w:tcMar>
            <w:left w:w="0" w:type="dxa"/>
            <w:right w:w="0" w:type="dxa"/>
          </w:tcMar>
          <w:vAlign w:val="center"/>
          <w:hideMark/>
        </w:tcPr>
        <w:p w14:paraId="75862C44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8" w:type="dxa"/>
          <w:vMerge/>
          <w:tcMar>
            <w:left w:w="0" w:type="dxa"/>
            <w:right w:w="0" w:type="dxa"/>
          </w:tcMar>
          <w:vAlign w:val="center"/>
          <w:hideMark/>
        </w:tcPr>
        <w:p w14:paraId="375D1FB8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0A96A8CB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91" w:type="dxa"/>
          <w:vMerge/>
          <w:tcMar>
            <w:left w:w="0" w:type="dxa"/>
            <w:right w:w="0" w:type="dxa"/>
          </w:tcMar>
          <w:vAlign w:val="center"/>
          <w:hideMark/>
        </w:tcPr>
        <w:p w14:paraId="50D62A25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</w:tr>
    <w:tr w:rsidR="000E05E3" w:rsidRPr="00317CAF" w14:paraId="0FA87A0D" w14:textId="77777777" w:rsidTr="002907CE">
      <w:trPr>
        <w:trHeight w:hRule="exact" w:val="57"/>
      </w:trPr>
      <w:tc>
        <w:tcPr>
          <w:tcW w:w="406" w:type="dxa"/>
          <w:vMerge w:val="restart"/>
          <w:shd w:val="clear" w:color="auto" w:fill="auto"/>
          <w:tcMar>
            <w:left w:w="0" w:type="dxa"/>
            <w:right w:w="0" w:type="dxa"/>
          </w:tcMar>
          <w:vAlign w:val="bottom"/>
          <w:hideMark/>
        </w:tcPr>
        <w:p w14:paraId="162F8F5E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  <w:proofErr w:type="spellStart"/>
          <w:r w:rsidRPr="00317CAF"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  <w:t>Измю</w:t>
          </w:r>
          <w:proofErr w:type="spellEnd"/>
        </w:p>
      </w:tc>
      <w:tc>
        <w:tcPr>
          <w:tcW w:w="579" w:type="dxa"/>
          <w:vMerge w:val="restart"/>
          <w:shd w:val="clear" w:color="auto" w:fill="auto"/>
          <w:tcMar>
            <w:left w:w="0" w:type="dxa"/>
            <w:right w:w="0" w:type="dxa"/>
          </w:tcMar>
          <w:hideMark/>
        </w:tcPr>
        <w:p w14:paraId="399BBF9F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  <w:r w:rsidRPr="00317CAF"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  <w:t>Лист</w:t>
          </w:r>
        </w:p>
      </w:tc>
      <w:tc>
        <w:tcPr>
          <w:tcW w:w="1330" w:type="dxa"/>
          <w:vMerge w:val="restart"/>
          <w:shd w:val="clear" w:color="auto" w:fill="auto"/>
          <w:noWrap/>
          <w:tcMar>
            <w:left w:w="108" w:type="dxa"/>
            <w:right w:w="0" w:type="dxa"/>
          </w:tcMar>
          <w:hideMark/>
        </w:tcPr>
        <w:p w14:paraId="271312A0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  <w:r w:rsidRPr="00317CAF"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  <w:t>№ докум.</w:t>
          </w:r>
        </w:p>
      </w:tc>
      <w:tc>
        <w:tcPr>
          <w:tcW w:w="868" w:type="dxa"/>
          <w:vMerge w:val="restart"/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21BE5221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  <w:r w:rsidRPr="00317CAF"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  <w:t>Подп.</w:t>
          </w:r>
        </w:p>
      </w:tc>
      <w:tc>
        <w:tcPr>
          <w:tcW w:w="578" w:type="dxa"/>
          <w:vMerge w:val="restart"/>
          <w:shd w:val="clear" w:color="auto" w:fill="auto"/>
          <w:tcMar>
            <w:left w:w="0" w:type="dxa"/>
            <w:right w:w="0" w:type="dxa"/>
          </w:tcMar>
          <w:vAlign w:val="center"/>
          <w:hideMark/>
        </w:tcPr>
        <w:p w14:paraId="1D6172D7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  <w:r w:rsidRPr="00317CAF"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  <w:t>Дата</w:t>
          </w: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3E7F5415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91" w:type="dxa"/>
          <w:vMerge/>
          <w:tcMar>
            <w:left w:w="0" w:type="dxa"/>
            <w:right w:w="0" w:type="dxa"/>
          </w:tcMar>
          <w:vAlign w:val="center"/>
          <w:hideMark/>
        </w:tcPr>
        <w:p w14:paraId="35C98963" w14:textId="77777777" w:rsidR="000E05E3" w:rsidRPr="00802007" w:rsidRDefault="000E05E3" w:rsidP="00627DB1">
          <w:pPr>
            <w:spacing w:after="0" w:line="240" w:lineRule="auto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</w:tr>
    <w:tr w:rsidR="000E05E3" w:rsidRPr="00317CAF" w14:paraId="208EDFD4" w14:textId="77777777" w:rsidTr="002907CE">
      <w:trPr>
        <w:trHeight w:hRule="exact" w:val="57"/>
      </w:trPr>
      <w:tc>
        <w:tcPr>
          <w:tcW w:w="406" w:type="dxa"/>
          <w:vMerge/>
          <w:tcMar>
            <w:left w:w="0" w:type="dxa"/>
            <w:right w:w="0" w:type="dxa"/>
          </w:tcMar>
          <w:vAlign w:val="center"/>
          <w:hideMark/>
        </w:tcPr>
        <w:p w14:paraId="4D5F0B74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9" w:type="dxa"/>
          <w:vMerge/>
          <w:tcMar>
            <w:left w:w="0" w:type="dxa"/>
            <w:right w:w="0" w:type="dxa"/>
          </w:tcMar>
          <w:vAlign w:val="center"/>
          <w:hideMark/>
        </w:tcPr>
        <w:p w14:paraId="52474CF6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1330" w:type="dxa"/>
          <w:vMerge/>
          <w:tcMar>
            <w:left w:w="0" w:type="dxa"/>
            <w:right w:w="0" w:type="dxa"/>
          </w:tcMar>
          <w:vAlign w:val="center"/>
          <w:hideMark/>
        </w:tcPr>
        <w:p w14:paraId="146061D2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868" w:type="dxa"/>
          <w:vMerge/>
          <w:tcMar>
            <w:left w:w="0" w:type="dxa"/>
            <w:right w:w="0" w:type="dxa"/>
          </w:tcMar>
          <w:vAlign w:val="center"/>
          <w:hideMark/>
        </w:tcPr>
        <w:p w14:paraId="509570B5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8" w:type="dxa"/>
          <w:vMerge/>
          <w:tcMar>
            <w:left w:w="0" w:type="dxa"/>
            <w:right w:w="0" w:type="dxa"/>
          </w:tcMar>
          <w:vAlign w:val="center"/>
          <w:hideMark/>
        </w:tcPr>
        <w:p w14:paraId="1011AB2B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10E05B2E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91" w:type="dxa"/>
          <w:vMerge/>
          <w:tcMar>
            <w:left w:w="0" w:type="dxa"/>
            <w:right w:w="0" w:type="dxa"/>
          </w:tcMar>
          <w:vAlign w:val="center"/>
          <w:hideMark/>
        </w:tcPr>
        <w:p w14:paraId="0A169CED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</w:tr>
    <w:tr w:rsidR="000E05E3" w:rsidRPr="00317CAF" w14:paraId="1274C414" w14:textId="77777777" w:rsidTr="002907CE">
      <w:trPr>
        <w:trHeight w:hRule="exact" w:val="57"/>
      </w:trPr>
      <w:tc>
        <w:tcPr>
          <w:tcW w:w="406" w:type="dxa"/>
          <w:vMerge/>
          <w:tcMar>
            <w:left w:w="0" w:type="dxa"/>
            <w:right w:w="0" w:type="dxa"/>
          </w:tcMar>
          <w:vAlign w:val="center"/>
          <w:hideMark/>
        </w:tcPr>
        <w:p w14:paraId="242D968B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9" w:type="dxa"/>
          <w:vMerge/>
          <w:tcMar>
            <w:left w:w="0" w:type="dxa"/>
            <w:right w:w="0" w:type="dxa"/>
          </w:tcMar>
          <w:vAlign w:val="center"/>
          <w:hideMark/>
        </w:tcPr>
        <w:p w14:paraId="03F513C3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1330" w:type="dxa"/>
          <w:vMerge/>
          <w:tcMar>
            <w:left w:w="0" w:type="dxa"/>
            <w:right w:w="0" w:type="dxa"/>
          </w:tcMar>
          <w:vAlign w:val="center"/>
          <w:hideMark/>
        </w:tcPr>
        <w:p w14:paraId="6C03DB55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868" w:type="dxa"/>
          <w:vMerge/>
          <w:tcMar>
            <w:left w:w="0" w:type="dxa"/>
            <w:right w:w="0" w:type="dxa"/>
          </w:tcMar>
          <w:vAlign w:val="center"/>
          <w:hideMark/>
        </w:tcPr>
        <w:p w14:paraId="6B022E42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8" w:type="dxa"/>
          <w:vMerge/>
          <w:tcMar>
            <w:left w:w="0" w:type="dxa"/>
            <w:right w:w="0" w:type="dxa"/>
          </w:tcMar>
          <w:vAlign w:val="center"/>
          <w:hideMark/>
        </w:tcPr>
        <w:p w14:paraId="4DB586D9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480309D3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91" w:type="dxa"/>
          <w:vMerge/>
          <w:tcMar>
            <w:left w:w="0" w:type="dxa"/>
            <w:right w:w="0" w:type="dxa"/>
          </w:tcMar>
          <w:vAlign w:val="center"/>
          <w:hideMark/>
        </w:tcPr>
        <w:p w14:paraId="379CB912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</w:tr>
    <w:tr w:rsidR="000E05E3" w:rsidRPr="00317CAF" w14:paraId="736E6B05" w14:textId="77777777" w:rsidTr="002907CE">
      <w:trPr>
        <w:trHeight w:hRule="exact" w:val="57"/>
      </w:trPr>
      <w:tc>
        <w:tcPr>
          <w:tcW w:w="406" w:type="dxa"/>
          <w:vMerge/>
          <w:tcMar>
            <w:left w:w="0" w:type="dxa"/>
            <w:right w:w="0" w:type="dxa"/>
          </w:tcMar>
          <w:vAlign w:val="center"/>
          <w:hideMark/>
        </w:tcPr>
        <w:p w14:paraId="2492F342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9" w:type="dxa"/>
          <w:vMerge/>
          <w:tcMar>
            <w:left w:w="0" w:type="dxa"/>
            <w:right w:w="0" w:type="dxa"/>
          </w:tcMar>
          <w:vAlign w:val="center"/>
          <w:hideMark/>
        </w:tcPr>
        <w:p w14:paraId="348AE319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1330" w:type="dxa"/>
          <w:vMerge/>
          <w:tcMar>
            <w:left w:w="0" w:type="dxa"/>
            <w:right w:w="0" w:type="dxa"/>
          </w:tcMar>
          <w:vAlign w:val="center"/>
          <w:hideMark/>
        </w:tcPr>
        <w:p w14:paraId="4F3711CB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868" w:type="dxa"/>
          <w:vMerge/>
          <w:tcMar>
            <w:left w:w="0" w:type="dxa"/>
            <w:right w:w="0" w:type="dxa"/>
          </w:tcMar>
          <w:vAlign w:val="center"/>
          <w:hideMark/>
        </w:tcPr>
        <w:p w14:paraId="0EB27F2D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78" w:type="dxa"/>
          <w:vMerge/>
          <w:tcMar>
            <w:left w:w="0" w:type="dxa"/>
            <w:right w:w="0" w:type="dxa"/>
          </w:tcMar>
          <w:vAlign w:val="center"/>
          <w:hideMark/>
        </w:tcPr>
        <w:p w14:paraId="70C5A06F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68A8C047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  <w:tc>
        <w:tcPr>
          <w:tcW w:w="591" w:type="dxa"/>
          <w:vMerge/>
          <w:tcMar>
            <w:left w:w="0" w:type="dxa"/>
            <w:right w:w="0" w:type="dxa"/>
          </w:tcMar>
          <w:vAlign w:val="center"/>
          <w:hideMark/>
        </w:tcPr>
        <w:p w14:paraId="2CE54AAC" w14:textId="77777777" w:rsidR="000E05E3" w:rsidRPr="00802007" w:rsidRDefault="000E05E3" w:rsidP="00627DB1">
          <w:pPr>
            <w:spacing w:after="0" w:line="240" w:lineRule="auto"/>
            <w:jc w:val="center"/>
            <w:rPr>
              <w:rFonts w:ascii="GOST type B" w:eastAsia="Times New Roman" w:hAnsi="GOST type B"/>
              <w:i/>
              <w:sz w:val="18"/>
              <w:szCs w:val="18"/>
              <w:lang w:eastAsia="ru-RU"/>
            </w:rPr>
          </w:pPr>
        </w:p>
      </w:tc>
    </w:tr>
    <w:tr w:rsidR="000E05E3" w:rsidRPr="00317CAF" w14:paraId="2E2945B6" w14:textId="77777777" w:rsidTr="002907CE">
      <w:trPr>
        <w:trHeight w:hRule="exact" w:val="57"/>
      </w:trPr>
      <w:tc>
        <w:tcPr>
          <w:tcW w:w="406" w:type="dxa"/>
          <w:vMerge/>
          <w:tcMar>
            <w:left w:w="0" w:type="dxa"/>
            <w:right w:w="0" w:type="dxa"/>
          </w:tcMar>
          <w:vAlign w:val="center"/>
          <w:hideMark/>
        </w:tcPr>
        <w:p w14:paraId="6E0C840B" w14:textId="77777777" w:rsidR="000E05E3" w:rsidRPr="00802007" w:rsidRDefault="000E05E3" w:rsidP="00627DB1">
          <w:pPr>
            <w:spacing w:after="0" w:line="240" w:lineRule="auto"/>
            <w:jc w:val="center"/>
            <w:rPr>
              <w:rFonts w:eastAsia="Times New Roman"/>
              <w:i/>
              <w:sz w:val="20"/>
              <w:szCs w:val="20"/>
              <w:lang w:eastAsia="ru-RU"/>
            </w:rPr>
          </w:pPr>
        </w:p>
      </w:tc>
      <w:tc>
        <w:tcPr>
          <w:tcW w:w="579" w:type="dxa"/>
          <w:vMerge/>
          <w:tcMar>
            <w:left w:w="0" w:type="dxa"/>
            <w:right w:w="0" w:type="dxa"/>
          </w:tcMar>
          <w:vAlign w:val="center"/>
          <w:hideMark/>
        </w:tcPr>
        <w:p w14:paraId="7132831E" w14:textId="77777777" w:rsidR="000E05E3" w:rsidRPr="00802007" w:rsidRDefault="000E05E3" w:rsidP="00627DB1">
          <w:pPr>
            <w:spacing w:after="0" w:line="240" w:lineRule="auto"/>
            <w:jc w:val="center"/>
            <w:rPr>
              <w:rFonts w:eastAsia="Times New Roman"/>
              <w:i/>
              <w:sz w:val="20"/>
              <w:szCs w:val="20"/>
              <w:lang w:eastAsia="ru-RU"/>
            </w:rPr>
          </w:pPr>
        </w:p>
      </w:tc>
      <w:tc>
        <w:tcPr>
          <w:tcW w:w="1330" w:type="dxa"/>
          <w:vMerge/>
          <w:tcMar>
            <w:left w:w="0" w:type="dxa"/>
            <w:right w:w="0" w:type="dxa"/>
          </w:tcMar>
          <w:vAlign w:val="center"/>
          <w:hideMark/>
        </w:tcPr>
        <w:p w14:paraId="39DD101B" w14:textId="77777777" w:rsidR="000E05E3" w:rsidRPr="00802007" w:rsidRDefault="000E05E3" w:rsidP="00627DB1">
          <w:pPr>
            <w:spacing w:after="0" w:line="240" w:lineRule="auto"/>
            <w:jc w:val="center"/>
            <w:rPr>
              <w:rFonts w:eastAsia="Times New Roman"/>
              <w:i/>
              <w:sz w:val="20"/>
              <w:szCs w:val="20"/>
              <w:lang w:eastAsia="ru-RU"/>
            </w:rPr>
          </w:pPr>
        </w:p>
      </w:tc>
      <w:tc>
        <w:tcPr>
          <w:tcW w:w="868" w:type="dxa"/>
          <w:vMerge/>
          <w:tcMar>
            <w:left w:w="0" w:type="dxa"/>
            <w:right w:w="0" w:type="dxa"/>
          </w:tcMar>
          <w:vAlign w:val="center"/>
          <w:hideMark/>
        </w:tcPr>
        <w:p w14:paraId="70BFBF89" w14:textId="77777777" w:rsidR="000E05E3" w:rsidRPr="00802007" w:rsidRDefault="000E05E3" w:rsidP="00627DB1">
          <w:pPr>
            <w:spacing w:after="0" w:line="240" w:lineRule="auto"/>
            <w:jc w:val="center"/>
            <w:rPr>
              <w:rFonts w:eastAsia="Times New Roman"/>
              <w:i/>
              <w:sz w:val="20"/>
              <w:szCs w:val="20"/>
              <w:lang w:eastAsia="ru-RU"/>
            </w:rPr>
          </w:pPr>
        </w:p>
      </w:tc>
      <w:tc>
        <w:tcPr>
          <w:tcW w:w="578" w:type="dxa"/>
          <w:vMerge/>
          <w:tcMar>
            <w:left w:w="0" w:type="dxa"/>
            <w:right w:w="0" w:type="dxa"/>
          </w:tcMar>
          <w:vAlign w:val="center"/>
          <w:hideMark/>
        </w:tcPr>
        <w:p w14:paraId="0723E1E9" w14:textId="77777777" w:rsidR="000E05E3" w:rsidRPr="00802007" w:rsidRDefault="000E05E3" w:rsidP="00627DB1">
          <w:pPr>
            <w:spacing w:after="0" w:line="240" w:lineRule="auto"/>
            <w:jc w:val="center"/>
            <w:rPr>
              <w:rFonts w:eastAsia="Times New Roman"/>
              <w:i/>
              <w:sz w:val="20"/>
              <w:szCs w:val="20"/>
              <w:lang w:eastAsia="ru-RU"/>
            </w:rPr>
          </w:pPr>
        </w:p>
      </w:tc>
      <w:tc>
        <w:tcPr>
          <w:tcW w:w="6174" w:type="dxa"/>
          <w:vMerge/>
          <w:tcMar>
            <w:left w:w="0" w:type="dxa"/>
            <w:right w:w="0" w:type="dxa"/>
          </w:tcMar>
          <w:vAlign w:val="center"/>
          <w:hideMark/>
        </w:tcPr>
        <w:p w14:paraId="069E53EE" w14:textId="77777777" w:rsidR="000E05E3" w:rsidRPr="00802007" w:rsidRDefault="000E05E3" w:rsidP="00627DB1">
          <w:pPr>
            <w:spacing w:after="0" w:line="240" w:lineRule="auto"/>
            <w:jc w:val="center"/>
            <w:rPr>
              <w:rFonts w:eastAsia="Times New Roman"/>
              <w:i/>
              <w:sz w:val="20"/>
              <w:szCs w:val="20"/>
              <w:lang w:eastAsia="ru-RU"/>
            </w:rPr>
          </w:pPr>
        </w:p>
      </w:tc>
      <w:tc>
        <w:tcPr>
          <w:tcW w:w="591" w:type="dxa"/>
          <w:vMerge/>
          <w:tcMar>
            <w:left w:w="0" w:type="dxa"/>
            <w:right w:w="0" w:type="dxa"/>
          </w:tcMar>
          <w:vAlign w:val="center"/>
          <w:hideMark/>
        </w:tcPr>
        <w:p w14:paraId="0306925A" w14:textId="77777777" w:rsidR="000E05E3" w:rsidRPr="00802007" w:rsidRDefault="000E05E3" w:rsidP="00627DB1">
          <w:pPr>
            <w:spacing w:after="0" w:line="240" w:lineRule="auto"/>
            <w:jc w:val="center"/>
            <w:rPr>
              <w:rFonts w:eastAsia="Times New Roman"/>
              <w:i/>
              <w:sz w:val="20"/>
              <w:szCs w:val="20"/>
              <w:lang w:eastAsia="ru-RU"/>
            </w:rPr>
          </w:pPr>
        </w:p>
      </w:tc>
    </w:tr>
  </w:tbl>
  <w:p w14:paraId="006427BF" w14:textId="77777777" w:rsidR="000E05E3" w:rsidRDefault="000E05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vertAnchor="page" w:horzAnchor="page" w:tblpX="1118" w:tblpY="14272"/>
      <w:tblW w:w="105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8"/>
      <w:gridCol w:w="567"/>
      <w:gridCol w:w="1303"/>
      <w:gridCol w:w="849"/>
      <w:gridCol w:w="566"/>
      <w:gridCol w:w="3997"/>
      <w:gridCol w:w="283"/>
      <w:gridCol w:w="283"/>
      <w:gridCol w:w="284"/>
      <w:gridCol w:w="850"/>
      <w:gridCol w:w="1135"/>
    </w:tblGrid>
    <w:tr w:rsidR="000E05E3" w:rsidRPr="004B3E45" w14:paraId="02656ACF" w14:textId="77777777" w:rsidTr="000730B5">
      <w:trPr>
        <w:cantSplit/>
        <w:trHeight w:hRule="exact" w:val="284"/>
      </w:trPr>
      <w:tc>
        <w:tcPr>
          <w:tcW w:w="398" w:type="dxa"/>
          <w:tcBorders>
            <w:bottom w:val="single" w:sz="8" w:space="0" w:color="000000"/>
          </w:tcBorders>
          <w:noWrap/>
        </w:tcPr>
        <w:p w14:paraId="740C75FB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567" w:type="dxa"/>
          <w:tcBorders>
            <w:bottom w:val="single" w:sz="8" w:space="0" w:color="000000"/>
          </w:tcBorders>
          <w:noWrap/>
        </w:tcPr>
        <w:p w14:paraId="1D171A44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1303" w:type="dxa"/>
          <w:tcBorders>
            <w:bottom w:val="single" w:sz="8" w:space="0" w:color="000000"/>
          </w:tcBorders>
          <w:noWrap/>
        </w:tcPr>
        <w:p w14:paraId="1A5774C1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849" w:type="dxa"/>
          <w:tcBorders>
            <w:bottom w:val="single" w:sz="8" w:space="0" w:color="000000"/>
          </w:tcBorders>
          <w:noWrap/>
        </w:tcPr>
        <w:p w14:paraId="2826BF9F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566" w:type="dxa"/>
          <w:tcBorders>
            <w:bottom w:val="single" w:sz="8" w:space="0" w:color="000000"/>
          </w:tcBorders>
          <w:noWrap/>
        </w:tcPr>
        <w:p w14:paraId="7191F061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6832" w:type="dxa"/>
          <w:gridSpan w:val="6"/>
          <w:vMerge w:val="restart"/>
          <w:noWrap/>
          <w:vAlign w:val="center"/>
        </w:tcPr>
        <w:p w14:paraId="06BFAD3B" w14:textId="4C9E6C89" w:rsidR="000E05E3" w:rsidRPr="006A6DF4" w:rsidRDefault="00BA018A" w:rsidP="00300DA3">
          <w:pPr>
            <w:pStyle w:val="a5"/>
            <w:ind w:left="-153" w:firstLine="153"/>
            <w:jc w:val="center"/>
            <w:rPr>
              <w:rFonts w:ascii="GOST type B" w:hAnsi="GOST type B"/>
              <w:sz w:val="18"/>
              <w:szCs w:val="18"/>
            </w:rPr>
          </w:pPr>
          <w:r>
            <w:rPr>
              <w:rFonts w:ascii="ISOCPEUR" w:hAnsi="ISOCPEUR"/>
              <w:sz w:val="32"/>
              <w:szCs w:val="18"/>
            </w:rPr>
            <w:t>МР</w:t>
          </w:r>
          <w:r w:rsidR="000E05E3">
            <w:rPr>
              <w:rFonts w:ascii="ISOCPEUR" w:hAnsi="ISOCPEUR"/>
              <w:sz w:val="32"/>
              <w:szCs w:val="18"/>
            </w:rPr>
            <w:t>-1610415</w:t>
          </w:r>
          <w:r w:rsidR="000E05E3">
            <w:rPr>
              <w:rFonts w:ascii="ISOCPEUR" w:hAnsi="ISOCPEUR"/>
              <w:sz w:val="32"/>
              <w:szCs w:val="18"/>
            </w:rPr>
            <w:softHyphen/>
          </w:r>
          <w:r w:rsidR="000E05E3">
            <w:rPr>
              <w:rFonts w:ascii="ISOCPEUR" w:hAnsi="ISOCPEUR"/>
              <w:sz w:val="32"/>
              <w:szCs w:val="18"/>
            </w:rPr>
            <w:softHyphen/>
          </w:r>
          <w:r w:rsidR="000E05E3">
            <w:rPr>
              <w:rFonts w:ascii="ISOCPEUR" w:hAnsi="ISOCPEUR"/>
              <w:sz w:val="32"/>
              <w:szCs w:val="18"/>
            </w:rPr>
            <w:softHyphen/>
          </w:r>
          <w:r w:rsidR="000E05E3">
            <w:rPr>
              <w:rFonts w:ascii="ISOCPEUR" w:hAnsi="ISOCPEUR"/>
              <w:sz w:val="32"/>
              <w:szCs w:val="18"/>
            </w:rPr>
            <w:softHyphen/>
            <w:t>-202</w:t>
          </w:r>
          <w:r>
            <w:rPr>
              <w:rFonts w:ascii="ISOCPEUR" w:hAnsi="ISOCPEUR"/>
              <w:sz w:val="32"/>
              <w:szCs w:val="18"/>
            </w:rPr>
            <w:t>3</w:t>
          </w:r>
          <w:r w:rsidR="000E05E3">
            <w:rPr>
              <w:rFonts w:ascii="ISOCPEUR" w:hAnsi="ISOCPEUR"/>
              <w:sz w:val="32"/>
              <w:szCs w:val="18"/>
            </w:rPr>
            <w:t xml:space="preserve"> </w:t>
          </w:r>
        </w:p>
      </w:tc>
    </w:tr>
    <w:tr w:rsidR="000E05E3" w:rsidRPr="004B3E45" w14:paraId="3609F8BB" w14:textId="77777777" w:rsidTr="000730B5">
      <w:trPr>
        <w:cantSplit/>
        <w:trHeight w:hRule="exact" w:val="284"/>
      </w:trPr>
      <w:tc>
        <w:tcPr>
          <w:tcW w:w="398" w:type="dxa"/>
          <w:tcBorders>
            <w:top w:val="single" w:sz="8" w:space="0" w:color="000000"/>
          </w:tcBorders>
          <w:noWrap/>
        </w:tcPr>
        <w:p w14:paraId="07BF276C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567" w:type="dxa"/>
          <w:tcBorders>
            <w:top w:val="single" w:sz="8" w:space="0" w:color="000000"/>
          </w:tcBorders>
          <w:noWrap/>
        </w:tcPr>
        <w:p w14:paraId="4B5811C2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1303" w:type="dxa"/>
          <w:tcBorders>
            <w:top w:val="single" w:sz="8" w:space="0" w:color="000000"/>
          </w:tcBorders>
          <w:noWrap/>
        </w:tcPr>
        <w:p w14:paraId="0CAE20CD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849" w:type="dxa"/>
          <w:tcBorders>
            <w:top w:val="single" w:sz="8" w:space="0" w:color="000000"/>
          </w:tcBorders>
          <w:noWrap/>
        </w:tcPr>
        <w:p w14:paraId="0F2D2128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566" w:type="dxa"/>
          <w:tcBorders>
            <w:top w:val="single" w:sz="8" w:space="0" w:color="000000"/>
          </w:tcBorders>
          <w:noWrap/>
        </w:tcPr>
        <w:p w14:paraId="515DB659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6832" w:type="dxa"/>
          <w:gridSpan w:val="6"/>
          <w:vMerge/>
          <w:noWrap/>
          <w:vAlign w:val="center"/>
        </w:tcPr>
        <w:p w14:paraId="132964BA" w14:textId="77777777" w:rsidR="000E05E3" w:rsidRPr="004B3E45" w:rsidRDefault="000E05E3" w:rsidP="00A51DF3">
          <w:pPr>
            <w:pStyle w:val="a5"/>
            <w:ind w:left="-153" w:firstLine="153"/>
            <w:jc w:val="center"/>
            <w:rPr>
              <w:rFonts w:ascii="GOST type B" w:hAnsi="GOST type B"/>
              <w:i/>
              <w:sz w:val="18"/>
              <w:szCs w:val="18"/>
            </w:rPr>
          </w:pPr>
        </w:p>
      </w:tc>
    </w:tr>
    <w:tr w:rsidR="000E05E3" w:rsidRPr="004B3E45" w14:paraId="7B803F50" w14:textId="77777777" w:rsidTr="000730B5">
      <w:trPr>
        <w:cantSplit/>
        <w:trHeight w:hRule="exact" w:val="284"/>
      </w:trPr>
      <w:tc>
        <w:tcPr>
          <w:tcW w:w="398" w:type="dxa"/>
          <w:noWrap/>
        </w:tcPr>
        <w:p w14:paraId="3797EA83" w14:textId="77777777" w:rsidR="000E05E3" w:rsidRPr="00201FB4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18"/>
              <w:szCs w:val="18"/>
            </w:rPr>
            <w:t>Изм.</w:t>
          </w:r>
        </w:p>
      </w:tc>
      <w:tc>
        <w:tcPr>
          <w:tcW w:w="567" w:type="dxa"/>
          <w:noWrap/>
        </w:tcPr>
        <w:p w14:paraId="5A0C6F7E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  <w:r w:rsidRPr="004B3E45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  <w:tc>
        <w:tcPr>
          <w:tcW w:w="1303" w:type="dxa"/>
          <w:noWrap/>
          <w:tcMar>
            <w:left w:w="57" w:type="dxa"/>
          </w:tcMar>
        </w:tcPr>
        <w:p w14:paraId="2A1E0EB0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  <w:r w:rsidRPr="004B3E45">
            <w:rPr>
              <w:rFonts w:ascii="GOST type B" w:hAnsi="GOST type B"/>
              <w:i/>
              <w:sz w:val="18"/>
              <w:szCs w:val="18"/>
            </w:rPr>
            <w:t>№ докум.</w:t>
          </w:r>
        </w:p>
      </w:tc>
      <w:tc>
        <w:tcPr>
          <w:tcW w:w="849" w:type="dxa"/>
          <w:noWrap/>
        </w:tcPr>
        <w:p w14:paraId="5E264E93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  <w:r w:rsidRPr="004B3E45">
            <w:rPr>
              <w:rFonts w:ascii="GOST type B" w:hAnsi="GOST type B"/>
              <w:i/>
              <w:sz w:val="18"/>
              <w:szCs w:val="18"/>
            </w:rPr>
            <w:t>Подп.</w:t>
          </w:r>
        </w:p>
      </w:tc>
      <w:tc>
        <w:tcPr>
          <w:tcW w:w="566" w:type="dxa"/>
          <w:noWrap/>
        </w:tcPr>
        <w:p w14:paraId="7EA15908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  <w:r w:rsidRPr="004B3E45">
            <w:rPr>
              <w:rFonts w:ascii="GOST type B" w:hAnsi="GOST type B"/>
              <w:i/>
              <w:sz w:val="18"/>
              <w:szCs w:val="18"/>
            </w:rPr>
            <w:t>Дата</w:t>
          </w:r>
        </w:p>
      </w:tc>
      <w:tc>
        <w:tcPr>
          <w:tcW w:w="6832" w:type="dxa"/>
          <w:gridSpan w:val="6"/>
          <w:vMerge/>
          <w:noWrap/>
          <w:vAlign w:val="center"/>
        </w:tcPr>
        <w:p w14:paraId="0EE17CDF" w14:textId="77777777" w:rsidR="000E05E3" w:rsidRPr="004B3E45" w:rsidRDefault="000E05E3" w:rsidP="00A51DF3">
          <w:pPr>
            <w:pStyle w:val="a5"/>
            <w:ind w:left="-153" w:firstLine="153"/>
            <w:jc w:val="center"/>
            <w:rPr>
              <w:rFonts w:ascii="GOST type B" w:hAnsi="GOST type B"/>
              <w:i/>
              <w:sz w:val="18"/>
              <w:szCs w:val="18"/>
            </w:rPr>
          </w:pPr>
        </w:p>
      </w:tc>
    </w:tr>
    <w:tr w:rsidR="000E05E3" w:rsidRPr="004B3E45" w14:paraId="61B0A418" w14:textId="77777777" w:rsidTr="000730B5">
      <w:trPr>
        <w:cantSplit/>
        <w:trHeight w:hRule="exact" w:val="284"/>
      </w:trPr>
      <w:tc>
        <w:tcPr>
          <w:tcW w:w="965" w:type="dxa"/>
          <w:gridSpan w:val="2"/>
          <w:tcBorders>
            <w:bottom w:val="single" w:sz="8" w:space="0" w:color="000000"/>
          </w:tcBorders>
          <w:noWrap/>
        </w:tcPr>
        <w:p w14:paraId="0209EB22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  <w:proofErr w:type="spellStart"/>
          <w:r>
            <w:rPr>
              <w:rFonts w:ascii="GOST type B" w:hAnsi="GOST type B"/>
              <w:i/>
              <w:sz w:val="18"/>
              <w:szCs w:val="18"/>
            </w:rPr>
            <w:t>Разраб</w:t>
          </w:r>
          <w:proofErr w:type="spellEnd"/>
          <w:r>
            <w:rPr>
              <w:rFonts w:ascii="GOST type B" w:hAnsi="GOST type B"/>
              <w:i/>
              <w:sz w:val="18"/>
              <w:szCs w:val="18"/>
            </w:rPr>
            <w:t>.</w:t>
          </w:r>
        </w:p>
      </w:tc>
      <w:tc>
        <w:tcPr>
          <w:tcW w:w="1303" w:type="dxa"/>
          <w:tcBorders>
            <w:bottom w:val="single" w:sz="8" w:space="0" w:color="000000"/>
          </w:tcBorders>
          <w:noWrap/>
        </w:tcPr>
        <w:p w14:paraId="518E2F9F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18"/>
              <w:szCs w:val="18"/>
            </w:rPr>
            <w:t>Сергун К.В.</w:t>
          </w:r>
        </w:p>
      </w:tc>
      <w:tc>
        <w:tcPr>
          <w:tcW w:w="849" w:type="dxa"/>
          <w:tcBorders>
            <w:bottom w:val="single" w:sz="8" w:space="0" w:color="000000"/>
          </w:tcBorders>
          <w:noWrap/>
        </w:tcPr>
        <w:p w14:paraId="56C5D069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566" w:type="dxa"/>
          <w:tcBorders>
            <w:bottom w:val="single" w:sz="8" w:space="0" w:color="000000"/>
          </w:tcBorders>
          <w:noWrap/>
        </w:tcPr>
        <w:p w14:paraId="7DD94154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3997" w:type="dxa"/>
          <w:vMerge w:val="restart"/>
          <w:tcBorders>
            <w:right w:val="single" w:sz="12" w:space="0" w:color="auto"/>
          </w:tcBorders>
          <w:noWrap/>
          <w:vAlign w:val="center"/>
        </w:tcPr>
        <w:p w14:paraId="12AC3705" w14:textId="3BAF3780" w:rsidR="000E05E3" w:rsidRPr="002D1AD7" w:rsidRDefault="00F714CB" w:rsidP="002D1488">
          <w:pPr>
            <w:pStyle w:val="a5"/>
            <w:ind w:right="31" w:hanging="5"/>
            <w:jc w:val="center"/>
            <w:rPr>
              <w:rFonts w:ascii="GOST type B" w:hAnsi="GOST type B"/>
              <w:i/>
              <w:sz w:val="22"/>
              <w:szCs w:val="22"/>
            </w:rPr>
          </w:pPr>
          <w:r>
            <w:rPr>
              <w:rFonts w:ascii="GOST type B" w:hAnsi="GOST type B"/>
              <w:i/>
              <w:sz w:val="22"/>
              <w:szCs w:val="22"/>
            </w:rPr>
            <w:t>Реферат на тему</w:t>
          </w:r>
          <w:r w:rsidR="00BA018A">
            <w:rPr>
              <w:rFonts w:ascii="GOST type B" w:hAnsi="GOST type B"/>
              <w:i/>
              <w:sz w:val="22"/>
              <w:szCs w:val="22"/>
            </w:rPr>
            <w:t xml:space="preserve"> </w:t>
          </w:r>
          <w:r>
            <w:rPr>
              <w:rFonts w:ascii="GOST type B" w:hAnsi="GOST type B"/>
              <w:i/>
              <w:sz w:val="22"/>
              <w:szCs w:val="22"/>
            </w:rPr>
            <w:t>разработки мобильного приложения</w:t>
          </w:r>
          <w:r w:rsidR="00BA018A">
            <w:rPr>
              <w:rFonts w:ascii="GOST type B" w:hAnsi="GOST type B"/>
              <w:i/>
              <w:sz w:val="22"/>
              <w:szCs w:val="22"/>
            </w:rPr>
            <w:t xml:space="preserve"> интеллектуального анализа данных</w:t>
          </w:r>
        </w:p>
      </w:tc>
      <w:tc>
        <w:tcPr>
          <w:tcW w:w="850" w:type="dxa"/>
          <w:gridSpan w:val="3"/>
          <w:tcBorders>
            <w:left w:val="single" w:sz="12" w:space="0" w:color="auto"/>
          </w:tcBorders>
          <w:noWrap/>
          <w:tcMar>
            <w:left w:w="57" w:type="dxa"/>
          </w:tcMar>
          <w:vAlign w:val="center"/>
        </w:tcPr>
        <w:p w14:paraId="73C765E6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18"/>
              <w:szCs w:val="18"/>
            </w:rPr>
            <w:t>Лит.</w:t>
          </w:r>
        </w:p>
      </w:tc>
      <w:tc>
        <w:tcPr>
          <w:tcW w:w="850" w:type="dxa"/>
          <w:tcBorders>
            <w:left w:val="single" w:sz="12" w:space="0" w:color="auto"/>
          </w:tcBorders>
          <w:noWrap/>
          <w:tcMar>
            <w:left w:w="57" w:type="dxa"/>
          </w:tcMar>
          <w:vAlign w:val="center"/>
        </w:tcPr>
        <w:p w14:paraId="439D1367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18"/>
              <w:szCs w:val="18"/>
            </w:rPr>
            <w:t>Лист.</w:t>
          </w:r>
        </w:p>
      </w:tc>
      <w:tc>
        <w:tcPr>
          <w:tcW w:w="1135" w:type="dxa"/>
          <w:tcBorders>
            <w:left w:val="single" w:sz="12" w:space="0" w:color="auto"/>
          </w:tcBorders>
          <w:noWrap/>
          <w:vAlign w:val="center"/>
        </w:tcPr>
        <w:p w14:paraId="7BFE3127" w14:textId="77777777" w:rsidR="000E05E3" w:rsidRPr="004B3E45" w:rsidRDefault="000E05E3" w:rsidP="00A51DF3">
          <w:pPr>
            <w:pStyle w:val="a5"/>
            <w:ind w:left="-153" w:firstLine="153"/>
            <w:jc w:val="center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18"/>
              <w:szCs w:val="18"/>
            </w:rPr>
            <w:t>Листов</w:t>
          </w:r>
        </w:p>
      </w:tc>
    </w:tr>
    <w:tr w:rsidR="000E05E3" w:rsidRPr="004B3E45" w14:paraId="29B0E2B4" w14:textId="77777777" w:rsidTr="009C65A2">
      <w:trPr>
        <w:cantSplit/>
        <w:trHeight w:hRule="exact" w:val="284"/>
      </w:trPr>
      <w:tc>
        <w:tcPr>
          <w:tcW w:w="965" w:type="dxa"/>
          <w:gridSpan w:val="2"/>
          <w:tcBorders>
            <w:top w:val="single" w:sz="8" w:space="0" w:color="000000"/>
            <w:bottom w:val="single" w:sz="8" w:space="0" w:color="000000"/>
          </w:tcBorders>
          <w:noWrap/>
        </w:tcPr>
        <w:p w14:paraId="50942188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  <w:proofErr w:type="spellStart"/>
          <w:r w:rsidRPr="004B3E45">
            <w:rPr>
              <w:rFonts w:ascii="GOST type B" w:hAnsi="GOST type B"/>
              <w:i/>
              <w:sz w:val="18"/>
              <w:szCs w:val="18"/>
            </w:rPr>
            <w:t>Провер</w:t>
          </w:r>
          <w:proofErr w:type="spellEnd"/>
          <w:r w:rsidRPr="004B3E45">
            <w:rPr>
              <w:rFonts w:ascii="GOST type B" w:hAnsi="GOST type B"/>
              <w:i/>
              <w:sz w:val="18"/>
              <w:szCs w:val="18"/>
            </w:rPr>
            <w:t>.</w:t>
          </w:r>
        </w:p>
      </w:tc>
      <w:tc>
        <w:tcPr>
          <w:tcW w:w="1303" w:type="dxa"/>
          <w:tcBorders>
            <w:top w:val="single" w:sz="8" w:space="0" w:color="000000"/>
            <w:bottom w:val="single" w:sz="8" w:space="0" w:color="000000"/>
          </w:tcBorders>
          <w:noWrap/>
        </w:tcPr>
        <w:p w14:paraId="5DD73F10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849" w:type="dxa"/>
          <w:tcBorders>
            <w:top w:val="single" w:sz="8" w:space="0" w:color="000000"/>
            <w:bottom w:val="single" w:sz="8" w:space="0" w:color="000000"/>
          </w:tcBorders>
          <w:noWrap/>
        </w:tcPr>
        <w:p w14:paraId="259B2ECB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</w:tcBorders>
          <w:noWrap/>
        </w:tcPr>
        <w:p w14:paraId="4D5EDD63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3997" w:type="dxa"/>
          <w:vMerge/>
          <w:tcBorders>
            <w:right w:val="single" w:sz="12" w:space="0" w:color="auto"/>
          </w:tcBorders>
          <w:noWrap/>
        </w:tcPr>
        <w:p w14:paraId="4B600F48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283" w:type="dxa"/>
          <w:tcBorders>
            <w:left w:val="single" w:sz="12" w:space="0" w:color="auto"/>
            <w:right w:val="single" w:sz="6" w:space="0" w:color="auto"/>
          </w:tcBorders>
          <w:noWrap/>
          <w:vAlign w:val="center"/>
        </w:tcPr>
        <w:p w14:paraId="3F3721B6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noWrap/>
          <w:vAlign w:val="center"/>
        </w:tcPr>
        <w:p w14:paraId="411513D1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284" w:type="dxa"/>
          <w:tcBorders>
            <w:left w:val="single" w:sz="6" w:space="0" w:color="auto"/>
          </w:tcBorders>
          <w:noWrap/>
          <w:vAlign w:val="center"/>
        </w:tcPr>
        <w:p w14:paraId="60A60474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850" w:type="dxa"/>
          <w:tcBorders>
            <w:left w:val="single" w:sz="12" w:space="0" w:color="auto"/>
          </w:tcBorders>
          <w:noWrap/>
        </w:tcPr>
        <w:p w14:paraId="5C05B393" w14:textId="2FFB705E" w:rsidR="000E05E3" w:rsidRPr="00824780" w:rsidRDefault="000E05E3" w:rsidP="009C65A2">
          <w:pPr>
            <w:pStyle w:val="a5"/>
            <w:ind w:left="-153" w:firstLine="15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3</w:t>
          </w:r>
        </w:p>
      </w:tc>
      <w:tc>
        <w:tcPr>
          <w:tcW w:w="1135" w:type="dxa"/>
          <w:tcBorders>
            <w:left w:val="single" w:sz="12" w:space="0" w:color="auto"/>
          </w:tcBorders>
          <w:noWrap/>
          <w:vAlign w:val="center"/>
        </w:tcPr>
        <w:p w14:paraId="61C6FBA5" w14:textId="720B9955" w:rsidR="000E05E3" w:rsidRPr="00BA018A" w:rsidRDefault="00BA018A" w:rsidP="00B610CE">
          <w:pPr>
            <w:pStyle w:val="a5"/>
            <w:ind w:left="-153" w:firstLine="153"/>
            <w:jc w:val="center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18"/>
              <w:szCs w:val="18"/>
            </w:rPr>
            <w:t>16</w:t>
          </w:r>
        </w:p>
      </w:tc>
    </w:tr>
    <w:tr w:rsidR="000E05E3" w:rsidRPr="004B3E45" w14:paraId="1A25CF75" w14:textId="77777777" w:rsidTr="000730B5">
      <w:trPr>
        <w:cantSplit/>
        <w:trHeight w:hRule="exact" w:val="284"/>
      </w:trPr>
      <w:tc>
        <w:tcPr>
          <w:tcW w:w="965" w:type="dxa"/>
          <w:gridSpan w:val="2"/>
          <w:tcBorders>
            <w:top w:val="single" w:sz="8" w:space="0" w:color="000000"/>
            <w:bottom w:val="single" w:sz="8" w:space="0" w:color="000000"/>
          </w:tcBorders>
          <w:noWrap/>
        </w:tcPr>
        <w:p w14:paraId="01F5CD3D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  <w:proofErr w:type="spellStart"/>
          <w:r w:rsidRPr="004B3E45">
            <w:rPr>
              <w:rFonts w:ascii="GOST type B" w:hAnsi="GOST type B"/>
              <w:i/>
              <w:sz w:val="18"/>
              <w:szCs w:val="18"/>
            </w:rPr>
            <w:t>Реценз</w:t>
          </w:r>
          <w:proofErr w:type="spellEnd"/>
          <w:r w:rsidRPr="004B3E45">
            <w:rPr>
              <w:rFonts w:ascii="GOST type B" w:hAnsi="GOST type B"/>
              <w:i/>
              <w:sz w:val="18"/>
              <w:szCs w:val="18"/>
            </w:rPr>
            <w:t>.</w:t>
          </w:r>
        </w:p>
      </w:tc>
      <w:tc>
        <w:tcPr>
          <w:tcW w:w="1303" w:type="dxa"/>
          <w:tcBorders>
            <w:top w:val="single" w:sz="8" w:space="0" w:color="000000"/>
            <w:bottom w:val="single" w:sz="8" w:space="0" w:color="000000"/>
          </w:tcBorders>
          <w:noWrap/>
        </w:tcPr>
        <w:p w14:paraId="4DCF5954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849" w:type="dxa"/>
          <w:tcBorders>
            <w:top w:val="single" w:sz="8" w:space="0" w:color="000000"/>
            <w:bottom w:val="single" w:sz="8" w:space="0" w:color="000000"/>
          </w:tcBorders>
          <w:noWrap/>
        </w:tcPr>
        <w:p w14:paraId="26A2BFE4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</w:tcBorders>
          <w:noWrap/>
        </w:tcPr>
        <w:p w14:paraId="4CA8462C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3997" w:type="dxa"/>
          <w:vMerge/>
          <w:tcBorders>
            <w:right w:val="single" w:sz="12" w:space="0" w:color="auto"/>
          </w:tcBorders>
          <w:noWrap/>
        </w:tcPr>
        <w:p w14:paraId="6E98F699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2835" w:type="dxa"/>
          <w:gridSpan w:val="5"/>
          <w:vMerge w:val="restart"/>
          <w:tcBorders>
            <w:left w:val="single" w:sz="12" w:space="0" w:color="auto"/>
          </w:tcBorders>
          <w:noWrap/>
          <w:vAlign w:val="center"/>
        </w:tcPr>
        <w:p w14:paraId="7D394C01" w14:textId="294A4F84" w:rsidR="000E05E3" w:rsidRPr="009C65A2" w:rsidRDefault="000E05E3" w:rsidP="00514D21">
          <w:pPr>
            <w:pStyle w:val="a5"/>
            <w:ind w:left="-153" w:firstLine="153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9C65A2">
            <w:rPr>
              <w:rFonts w:ascii="GOST type B" w:hAnsi="GOST type B"/>
              <w:i/>
              <w:szCs w:val="18"/>
            </w:rPr>
            <w:t xml:space="preserve">Учреждение образования «Полоцкий Государственный Университет» </w:t>
          </w:r>
          <w:r w:rsidRPr="00DD3E05">
            <w:rPr>
              <w:rFonts w:ascii="GOST type B" w:hAnsi="GOST type B"/>
              <w:i/>
            </w:rPr>
            <w:t>гр</w:t>
          </w:r>
          <w:r>
            <w:rPr>
              <w:rFonts w:ascii="GOST type B" w:hAnsi="GOST type B"/>
              <w:i/>
            </w:rPr>
            <w:t>уппа</w:t>
          </w:r>
          <w:r w:rsidRPr="00DD3E05">
            <w:rPr>
              <w:rFonts w:ascii="GOST type B" w:hAnsi="GOST type B"/>
              <w:i/>
            </w:rPr>
            <w:t xml:space="preserve"> </w:t>
          </w:r>
          <w:r w:rsidR="00BA018A">
            <w:rPr>
              <w:rFonts w:ascii="GOST type B" w:hAnsi="GOST type B"/>
              <w:i/>
            </w:rPr>
            <w:t>23-мИ</w:t>
          </w:r>
        </w:p>
      </w:tc>
    </w:tr>
    <w:tr w:rsidR="000E05E3" w:rsidRPr="004B3E45" w14:paraId="1130D13B" w14:textId="77777777" w:rsidTr="000730B5">
      <w:trPr>
        <w:cantSplit/>
        <w:trHeight w:hRule="exact" w:val="284"/>
      </w:trPr>
      <w:tc>
        <w:tcPr>
          <w:tcW w:w="965" w:type="dxa"/>
          <w:gridSpan w:val="2"/>
          <w:tcBorders>
            <w:top w:val="single" w:sz="8" w:space="0" w:color="000000"/>
            <w:bottom w:val="single" w:sz="8" w:space="0" w:color="000000"/>
          </w:tcBorders>
          <w:noWrap/>
        </w:tcPr>
        <w:p w14:paraId="3794702E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  <w:r w:rsidRPr="004B3E45">
            <w:rPr>
              <w:rFonts w:ascii="GOST type B" w:hAnsi="GOST type B"/>
              <w:i/>
              <w:sz w:val="18"/>
              <w:szCs w:val="18"/>
            </w:rPr>
            <w:t>Н. Контр.</w:t>
          </w:r>
        </w:p>
      </w:tc>
      <w:tc>
        <w:tcPr>
          <w:tcW w:w="1303" w:type="dxa"/>
          <w:tcBorders>
            <w:top w:val="single" w:sz="8" w:space="0" w:color="000000"/>
            <w:bottom w:val="single" w:sz="8" w:space="0" w:color="000000"/>
          </w:tcBorders>
          <w:noWrap/>
        </w:tcPr>
        <w:p w14:paraId="54A062C9" w14:textId="01751C86" w:rsidR="000E05E3" w:rsidRPr="00201FB4" w:rsidRDefault="000E05E3" w:rsidP="00201FB4">
          <w:pPr>
            <w:pStyle w:val="a5"/>
            <w:rPr>
              <w:rFonts w:ascii="GOST type B" w:hAnsi="GOST type B"/>
              <w:i/>
              <w:sz w:val="16"/>
              <w:szCs w:val="18"/>
            </w:rPr>
          </w:pPr>
        </w:p>
      </w:tc>
      <w:tc>
        <w:tcPr>
          <w:tcW w:w="849" w:type="dxa"/>
          <w:tcBorders>
            <w:top w:val="single" w:sz="8" w:space="0" w:color="000000"/>
            <w:bottom w:val="single" w:sz="8" w:space="0" w:color="000000"/>
          </w:tcBorders>
          <w:noWrap/>
        </w:tcPr>
        <w:p w14:paraId="27FA9D33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</w:tcBorders>
          <w:noWrap/>
        </w:tcPr>
        <w:p w14:paraId="546D81BF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3997" w:type="dxa"/>
          <w:vMerge/>
          <w:tcBorders>
            <w:right w:val="single" w:sz="12" w:space="0" w:color="auto"/>
          </w:tcBorders>
          <w:noWrap/>
        </w:tcPr>
        <w:p w14:paraId="08175C86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2835" w:type="dxa"/>
          <w:gridSpan w:val="5"/>
          <w:vMerge/>
          <w:tcBorders>
            <w:left w:val="single" w:sz="12" w:space="0" w:color="auto"/>
          </w:tcBorders>
          <w:noWrap/>
        </w:tcPr>
        <w:p w14:paraId="034535E2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</w:tr>
    <w:tr w:rsidR="000E05E3" w:rsidRPr="004B3E45" w14:paraId="5D753335" w14:textId="77777777" w:rsidTr="000730B5">
      <w:trPr>
        <w:cantSplit/>
        <w:trHeight w:hRule="exact" w:val="284"/>
      </w:trPr>
      <w:tc>
        <w:tcPr>
          <w:tcW w:w="965" w:type="dxa"/>
          <w:gridSpan w:val="2"/>
          <w:tcBorders>
            <w:top w:val="single" w:sz="8" w:space="0" w:color="000000"/>
          </w:tcBorders>
          <w:noWrap/>
        </w:tcPr>
        <w:p w14:paraId="18D78BC5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  <w:proofErr w:type="spellStart"/>
          <w:r w:rsidRPr="004B3E45">
            <w:rPr>
              <w:rFonts w:ascii="GOST type B" w:hAnsi="GOST type B"/>
              <w:i/>
              <w:sz w:val="18"/>
              <w:szCs w:val="18"/>
            </w:rPr>
            <w:t>Утверд</w:t>
          </w:r>
          <w:proofErr w:type="spellEnd"/>
          <w:r w:rsidRPr="004B3E45">
            <w:rPr>
              <w:rFonts w:ascii="GOST type B" w:hAnsi="GOST type B"/>
              <w:i/>
              <w:sz w:val="18"/>
              <w:szCs w:val="18"/>
            </w:rPr>
            <w:t>.</w:t>
          </w:r>
        </w:p>
      </w:tc>
      <w:tc>
        <w:tcPr>
          <w:tcW w:w="1303" w:type="dxa"/>
          <w:tcBorders>
            <w:top w:val="single" w:sz="8" w:space="0" w:color="000000"/>
          </w:tcBorders>
          <w:noWrap/>
        </w:tcPr>
        <w:p w14:paraId="2019CC0D" w14:textId="22D9328D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849" w:type="dxa"/>
          <w:tcBorders>
            <w:top w:val="single" w:sz="8" w:space="0" w:color="000000"/>
          </w:tcBorders>
          <w:noWrap/>
        </w:tcPr>
        <w:p w14:paraId="18B5CD24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566" w:type="dxa"/>
          <w:tcBorders>
            <w:top w:val="single" w:sz="8" w:space="0" w:color="000000"/>
          </w:tcBorders>
          <w:noWrap/>
        </w:tcPr>
        <w:p w14:paraId="118B9D52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3997" w:type="dxa"/>
          <w:vMerge/>
          <w:tcBorders>
            <w:right w:val="single" w:sz="12" w:space="0" w:color="auto"/>
          </w:tcBorders>
          <w:noWrap/>
        </w:tcPr>
        <w:p w14:paraId="341F11F4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  <w:tc>
        <w:tcPr>
          <w:tcW w:w="2835" w:type="dxa"/>
          <w:gridSpan w:val="5"/>
          <w:vMerge/>
          <w:tcBorders>
            <w:left w:val="single" w:sz="12" w:space="0" w:color="auto"/>
          </w:tcBorders>
          <w:noWrap/>
        </w:tcPr>
        <w:p w14:paraId="27009C34" w14:textId="77777777" w:rsidR="000E05E3" w:rsidRPr="004B3E45" w:rsidRDefault="000E05E3" w:rsidP="00A51DF3">
          <w:pPr>
            <w:pStyle w:val="a5"/>
            <w:ind w:left="-153" w:firstLine="153"/>
            <w:rPr>
              <w:rFonts w:ascii="GOST type B" w:hAnsi="GOST type B"/>
              <w:i/>
              <w:sz w:val="18"/>
              <w:szCs w:val="18"/>
            </w:rPr>
          </w:pPr>
        </w:p>
      </w:tc>
    </w:tr>
  </w:tbl>
  <w:p w14:paraId="743A5A8F" w14:textId="77777777" w:rsidR="000E05E3" w:rsidRDefault="000E05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5899" w14:textId="77777777" w:rsidR="003C615A" w:rsidRDefault="003C615A" w:rsidP="00A51DF3">
      <w:pPr>
        <w:spacing w:after="0" w:line="240" w:lineRule="auto"/>
      </w:pPr>
      <w:r>
        <w:separator/>
      </w:r>
    </w:p>
  </w:footnote>
  <w:footnote w:type="continuationSeparator" w:id="0">
    <w:p w14:paraId="10503FC6" w14:textId="77777777" w:rsidR="003C615A" w:rsidRDefault="003C615A" w:rsidP="00A5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23F"/>
    <w:multiLevelType w:val="hybridMultilevel"/>
    <w:tmpl w:val="71E85F72"/>
    <w:lvl w:ilvl="0" w:tplc="F1F0355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71D8D"/>
    <w:multiLevelType w:val="multilevel"/>
    <w:tmpl w:val="C1EACF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D175E"/>
    <w:multiLevelType w:val="multilevel"/>
    <w:tmpl w:val="F85683F8"/>
    <w:lvl w:ilvl="0">
      <w:start w:val="1"/>
      <w:numFmt w:val="decimal"/>
      <w:lvlText w:val="%1"/>
      <w:lvlJc w:val="left"/>
      <w:pPr>
        <w:ind w:left="41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3" w:hanging="360"/>
      </w:pPr>
      <w:rPr>
        <w:rFonts w:hint="default"/>
        <w:b/>
      </w:rPr>
    </w:lvl>
    <w:lvl w:ilvl="2">
      <w:start w:val="1"/>
      <w:numFmt w:val="decimal"/>
      <w:lvlText w:val="%1.%2.%3"/>
      <w:lvlJc w:val="right"/>
      <w:pPr>
        <w:ind w:left="180" w:hanging="180"/>
      </w:pPr>
      <w:rPr>
        <w:rFonts w:hint="default"/>
        <w:b/>
        <w:sz w:val="28"/>
        <w:szCs w:val="28"/>
      </w:rPr>
    </w:lvl>
    <w:lvl w:ilvl="3">
      <w:start w:val="1"/>
      <w:numFmt w:val="decimal"/>
      <w:lvlText w:val="%4."/>
      <w:lvlJc w:val="left"/>
      <w:pPr>
        <w:ind w:left="63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7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2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948" w:hanging="180"/>
      </w:pPr>
      <w:rPr>
        <w:rFonts w:hint="default"/>
      </w:rPr>
    </w:lvl>
  </w:abstractNum>
  <w:abstractNum w:abstractNumId="3" w15:restartNumberingAfterBreak="0">
    <w:nsid w:val="43D17333"/>
    <w:multiLevelType w:val="multilevel"/>
    <w:tmpl w:val="86D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7311CB"/>
    <w:multiLevelType w:val="multilevel"/>
    <w:tmpl w:val="8086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B65691"/>
    <w:multiLevelType w:val="multilevel"/>
    <w:tmpl w:val="8D5E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F4456"/>
    <w:multiLevelType w:val="multilevel"/>
    <w:tmpl w:val="AF26CD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C7DC5"/>
    <w:multiLevelType w:val="multilevel"/>
    <w:tmpl w:val="65D0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85A3D"/>
    <w:multiLevelType w:val="multilevel"/>
    <w:tmpl w:val="5CCE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38436B"/>
    <w:multiLevelType w:val="multilevel"/>
    <w:tmpl w:val="38B0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704269">
    <w:abstractNumId w:val="2"/>
  </w:num>
  <w:num w:numId="2" w16cid:durableId="955797874">
    <w:abstractNumId w:val="3"/>
  </w:num>
  <w:num w:numId="3" w16cid:durableId="1034379962">
    <w:abstractNumId w:val="8"/>
  </w:num>
  <w:num w:numId="4" w16cid:durableId="1452093005">
    <w:abstractNumId w:val="1"/>
  </w:num>
  <w:num w:numId="5" w16cid:durableId="2107071058">
    <w:abstractNumId w:val="6"/>
  </w:num>
  <w:num w:numId="6" w16cid:durableId="28532051">
    <w:abstractNumId w:val="7"/>
  </w:num>
  <w:num w:numId="7" w16cid:durableId="919481868">
    <w:abstractNumId w:val="9"/>
  </w:num>
  <w:num w:numId="8" w16cid:durableId="2031106396">
    <w:abstractNumId w:val="4"/>
  </w:num>
  <w:num w:numId="9" w16cid:durableId="2108764888">
    <w:abstractNumId w:val="5"/>
  </w:num>
  <w:num w:numId="10" w16cid:durableId="5848160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A2B"/>
    <w:rsid w:val="00001D11"/>
    <w:rsid w:val="00060306"/>
    <w:rsid w:val="000730B5"/>
    <w:rsid w:val="00073412"/>
    <w:rsid w:val="00081640"/>
    <w:rsid w:val="00082A2B"/>
    <w:rsid w:val="000A73AE"/>
    <w:rsid w:val="000B01D0"/>
    <w:rsid w:val="000C1B29"/>
    <w:rsid w:val="000C3195"/>
    <w:rsid w:val="000E0495"/>
    <w:rsid w:val="000E05E3"/>
    <w:rsid w:val="000F1217"/>
    <w:rsid w:val="000F72DD"/>
    <w:rsid w:val="00101984"/>
    <w:rsid w:val="00103E68"/>
    <w:rsid w:val="0010740C"/>
    <w:rsid w:val="00110EDE"/>
    <w:rsid w:val="00120FB2"/>
    <w:rsid w:val="00133164"/>
    <w:rsid w:val="00137FF6"/>
    <w:rsid w:val="00142E09"/>
    <w:rsid w:val="001525B3"/>
    <w:rsid w:val="00154509"/>
    <w:rsid w:val="00173597"/>
    <w:rsid w:val="0017539E"/>
    <w:rsid w:val="0017646D"/>
    <w:rsid w:val="00191E70"/>
    <w:rsid w:val="00194BCB"/>
    <w:rsid w:val="00194F9C"/>
    <w:rsid w:val="001A27E0"/>
    <w:rsid w:val="001A58C5"/>
    <w:rsid w:val="001B2A3A"/>
    <w:rsid w:val="001B3E44"/>
    <w:rsid w:val="001B3FB9"/>
    <w:rsid w:val="001B6E4A"/>
    <w:rsid w:val="001C3A50"/>
    <w:rsid w:val="001D0F54"/>
    <w:rsid w:val="001D6376"/>
    <w:rsid w:val="001E39A2"/>
    <w:rsid w:val="001E6D53"/>
    <w:rsid w:val="001E7710"/>
    <w:rsid w:val="001F0ABA"/>
    <w:rsid w:val="001F4D1F"/>
    <w:rsid w:val="001F6BD4"/>
    <w:rsid w:val="00201FB4"/>
    <w:rsid w:val="002028D2"/>
    <w:rsid w:val="00210F1B"/>
    <w:rsid w:val="00227403"/>
    <w:rsid w:val="00255EA4"/>
    <w:rsid w:val="00266C1C"/>
    <w:rsid w:val="00275619"/>
    <w:rsid w:val="002907CE"/>
    <w:rsid w:val="00290D0D"/>
    <w:rsid w:val="00296A7C"/>
    <w:rsid w:val="0029718E"/>
    <w:rsid w:val="002A0B7F"/>
    <w:rsid w:val="002A677B"/>
    <w:rsid w:val="002B2CCF"/>
    <w:rsid w:val="002C2F01"/>
    <w:rsid w:val="002D1488"/>
    <w:rsid w:val="002D14AF"/>
    <w:rsid w:val="002D1AD7"/>
    <w:rsid w:val="002E5284"/>
    <w:rsid w:val="002F2992"/>
    <w:rsid w:val="00300DA3"/>
    <w:rsid w:val="0030472C"/>
    <w:rsid w:val="003047BF"/>
    <w:rsid w:val="0030677E"/>
    <w:rsid w:val="00307F00"/>
    <w:rsid w:val="0032615C"/>
    <w:rsid w:val="00333251"/>
    <w:rsid w:val="00334DEE"/>
    <w:rsid w:val="003472E4"/>
    <w:rsid w:val="0035132C"/>
    <w:rsid w:val="0035362A"/>
    <w:rsid w:val="003564F8"/>
    <w:rsid w:val="003568D8"/>
    <w:rsid w:val="00370565"/>
    <w:rsid w:val="00380665"/>
    <w:rsid w:val="00384406"/>
    <w:rsid w:val="00395730"/>
    <w:rsid w:val="003A23D3"/>
    <w:rsid w:val="003B37A9"/>
    <w:rsid w:val="003B45F6"/>
    <w:rsid w:val="003B7799"/>
    <w:rsid w:val="003C3AF7"/>
    <w:rsid w:val="003C615A"/>
    <w:rsid w:val="003D2816"/>
    <w:rsid w:val="003E0C6F"/>
    <w:rsid w:val="003F36A7"/>
    <w:rsid w:val="003F4AC9"/>
    <w:rsid w:val="00401252"/>
    <w:rsid w:val="0040778C"/>
    <w:rsid w:val="00415CD8"/>
    <w:rsid w:val="004233E5"/>
    <w:rsid w:val="00426B47"/>
    <w:rsid w:val="00442B09"/>
    <w:rsid w:val="0045326C"/>
    <w:rsid w:val="00456C6B"/>
    <w:rsid w:val="0046244E"/>
    <w:rsid w:val="00473BAD"/>
    <w:rsid w:val="004740CB"/>
    <w:rsid w:val="00482A68"/>
    <w:rsid w:val="00495A64"/>
    <w:rsid w:val="00495CCB"/>
    <w:rsid w:val="004B10E1"/>
    <w:rsid w:val="004B1CE5"/>
    <w:rsid w:val="004B5255"/>
    <w:rsid w:val="004F011A"/>
    <w:rsid w:val="004F390E"/>
    <w:rsid w:val="004F3CB2"/>
    <w:rsid w:val="004F436A"/>
    <w:rsid w:val="004F7033"/>
    <w:rsid w:val="00507708"/>
    <w:rsid w:val="0051053F"/>
    <w:rsid w:val="00513DC6"/>
    <w:rsid w:val="00514753"/>
    <w:rsid w:val="00514D21"/>
    <w:rsid w:val="00524C8E"/>
    <w:rsid w:val="0053121E"/>
    <w:rsid w:val="005312BF"/>
    <w:rsid w:val="00535C7D"/>
    <w:rsid w:val="00547C3C"/>
    <w:rsid w:val="00553442"/>
    <w:rsid w:val="00553788"/>
    <w:rsid w:val="00555390"/>
    <w:rsid w:val="00557321"/>
    <w:rsid w:val="00563C31"/>
    <w:rsid w:val="0057420E"/>
    <w:rsid w:val="0058136A"/>
    <w:rsid w:val="00590386"/>
    <w:rsid w:val="005928C1"/>
    <w:rsid w:val="00593B71"/>
    <w:rsid w:val="00594545"/>
    <w:rsid w:val="0059597B"/>
    <w:rsid w:val="005A4019"/>
    <w:rsid w:val="005C0552"/>
    <w:rsid w:val="005D1139"/>
    <w:rsid w:val="005E014F"/>
    <w:rsid w:val="005E052C"/>
    <w:rsid w:val="005F2F05"/>
    <w:rsid w:val="005F5E9D"/>
    <w:rsid w:val="006074E9"/>
    <w:rsid w:val="00610369"/>
    <w:rsid w:val="006141E9"/>
    <w:rsid w:val="00621821"/>
    <w:rsid w:val="00627DB1"/>
    <w:rsid w:val="00631810"/>
    <w:rsid w:val="00634D34"/>
    <w:rsid w:val="00641EB9"/>
    <w:rsid w:val="0064735B"/>
    <w:rsid w:val="0065069D"/>
    <w:rsid w:val="006527EE"/>
    <w:rsid w:val="00652994"/>
    <w:rsid w:val="00662448"/>
    <w:rsid w:val="00671FE7"/>
    <w:rsid w:val="006A1C9E"/>
    <w:rsid w:val="006A33E3"/>
    <w:rsid w:val="006B1743"/>
    <w:rsid w:val="006B251E"/>
    <w:rsid w:val="006C2034"/>
    <w:rsid w:val="006C2EEB"/>
    <w:rsid w:val="006E632C"/>
    <w:rsid w:val="00700832"/>
    <w:rsid w:val="007022E2"/>
    <w:rsid w:val="00704C4C"/>
    <w:rsid w:val="00710957"/>
    <w:rsid w:val="00715C15"/>
    <w:rsid w:val="007244A9"/>
    <w:rsid w:val="007336A2"/>
    <w:rsid w:val="00733AD4"/>
    <w:rsid w:val="007476C2"/>
    <w:rsid w:val="00752EF1"/>
    <w:rsid w:val="00764E00"/>
    <w:rsid w:val="00766CA6"/>
    <w:rsid w:val="00770CDD"/>
    <w:rsid w:val="00794A0E"/>
    <w:rsid w:val="007A5E92"/>
    <w:rsid w:val="007A67F9"/>
    <w:rsid w:val="007C4904"/>
    <w:rsid w:val="007D51E4"/>
    <w:rsid w:val="007E4E98"/>
    <w:rsid w:val="007F61F5"/>
    <w:rsid w:val="008128D5"/>
    <w:rsid w:val="008352D9"/>
    <w:rsid w:val="008503E8"/>
    <w:rsid w:val="00862CBB"/>
    <w:rsid w:val="00863BA6"/>
    <w:rsid w:val="0087670A"/>
    <w:rsid w:val="008805D8"/>
    <w:rsid w:val="00885B2D"/>
    <w:rsid w:val="00887F46"/>
    <w:rsid w:val="008918AB"/>
    <w:rsid w:val="00893F52"/>
    <w:rsid w:val="008B734A"/>
    <w:rsid w:val="008C04F8"/>
    <w:rsid w:val="008C3E2C"/>
    <w:rsid w:val="008E2A3A"/>
    <w:rsid w:val="008E67FA"/>
    <w:rsid w:val="00902ABA"/>
    <w:rsid w:val="00912651"/>
    <w:rsid w:val="009265E1"/>
    <w:rsid w:val="009315BB"/>
    <w:rsid w:val="00935DBD"/>
    <w:rsid w:val="00936EC7"/>
    <w:rsid w:val="00942784"/>
    <w:rsid w:val="009450AB"/>
    <w:rsid w:val="00951AE4"/>
    <w:rsid w:val="00966276"/>
    <w:rsid w:val="0096740A"/>
    <w:rsid w:val="00975A35"/>
    <w:rsid w:val="009A3FA6"/>
    <w:rsid w:val="009B21B1"/>
    <w:rsid w:val="009B4CEF"/>
    <w:rsid w:val="009C65A2"/>
    <w:rsid w:val="009D0B2B"/>
    <w:rsid w:val="009F620F"/>
    <w:rsid w:val="00A055C2"/>
    <w:rsid w:val="00A10D1E"/>
    <w:rsid w:val="00A148EF"/>
    <w:rsid w:val="00A26FB1"/>
    <w:rsid w:val="00A31814"/>
    <w:rsid w:val="00A35136"/>
    <w:rsid w:val="00A37452"/>
    <w:rsid w:val="00A45196"/>
    <w:rsid w:val="00A508D8"/>
    <w:rsid w:val="00A51DF3"/>
    <w:rsid w:val="00A57C5B"/>
    <w:rsid w:val="00A60FA5"/>
    <w:rsid w:val="00A7278B"/>
    <w:rsid w:val="00A92D00"/>
    <w:rsid w:val="00A93A25"/>
    <w:rsid w:val="00AA21E5"/>
    <w:rsid w:val="00AA37E6"/>
    <w:rsid w:val="00AA7616"/>
    <w:rsid w:val="00AF1EC3"/>
    <w:rsid w:val="00B076D0"/>
    <w:rsid w:val="00B0789C"/>
    <w:rsid w:val="00B1107B"/>
    <w:rsid w:val="00B111DF"/>
    <w:rsid w:val="00B146C5"/>
    <w:rsid w:val="00B20156"/>
    <w:rsid w:val="00B206BD"/>
    <w:rsid w:val="00B45B53"/>
    <w:rsid w:val="00B55E95"/>
    <w:rsid w:val="00B610CE"/>
    <w:rsid w:val="00B82FE7"/>
    <w:rsid w:val="00B832F3"/>
    <w:rsid w:val="00B912CF"/>
    <w:rsid w:val="00B92F40"/>
    <w:rsid w:val="00BA018A"/>
    <w:rsid w:val="00BA3DDF"/>
    <w:rsid w:val="00BD304F"/>
    <w:rsid w:val="00BE2CBE"/>
    <w:rsid w:val="00BF77EB"/>
    <w:rsid w:val="00C05A85"/>
    <w:rsid w:val="00C16DE6"/>
    <w:rsid w:val="00C17B5C"/>
    <w:rsid w:val="00C206F5"/>
    <w:rsid w:val="00C275C0"/>
    <w:rsid w:val="00C3180A"/>
    <w:rsid w:val="00C33577"/>
    <w:rsid w:val="00C41580"/>
    <w:rsid w:val="00C461C4"/>
    <w:rsid w:val="00C81944"/>
    <w:rsid w:val="00C85DCF"/>
    <w:rsid w:val="00CA365D"/>
    <w:rsid w:val="00CA46C8"/>
    <w:rsid w:val="00CB43B9"/>
    <w:rsid w:val="00CB6E47"/>
    <w:rsid w:val="00CD2C55"/>
    <w:rsid w:val="00CF5D01"/>
    <w:rsid w:val="00D00B28"/>
    <w:rsid w:val="00D02B8C"/>
    <w:rsid w:val="00D06AF0"/>
    <w:rsid w:val="00D07607"/>
    <w:rsid w:val="00D16B6F"/>
    <w:rsid w:val="00D17545"/>
    <w:rsid w:val="00D32977"/>
    <w:rsid w:val="00D47B2D"/>
    <w:rsid w:val="00D73963"/>
    <w:rsid w:val="00D74FF3"/>
    <w:rsid w:val="00D85542"/>
    <w:rsid w:val="00DB7FF2"/>
    <w:rsid w:val="00DC4698"/>
    <w:rsid w:val="00DC51B2"/>
    <w:rsid w:val="00DD3E05"/>
    <w:rsid w:val="00DD46E4"/>
    <w:rsid w:val="00DF3DF7"/>
    <w:rsid w:val="00DF495A"/>
    <w:rsid w:val="00E024E0"/>
    <w:rsid w:val="00E13A41"/>
    <w:rsid w:val="00E2284B"/>
    <w:rsid w:val="00E2605D"/>
    <w:rsid w:val="00E35610"/>
    <w:rsid w:val="00E437B3"/>
    <w:rsid w:val="00E46E90"/>
    <w:rsid w:val="00E47DC1"/>
    <w:rsid w:val="00E67B79"/>
    <w:rsid w:val="00E70B08"/>
    <w:rsid w:val="00E72719"/>
    <w:rsid w:val="00E93CD9"/>
    <w:rsid w:val="00EA55CA"/>
    <w:rsid w:val="00EA687F"/>
    <w:rsid w:val="00EB0CF5"/>
    <w:rsid w:val="00EB4D80"/>
    <w:rsid w:val="00EE212F"/>
    <w:rsid w:val="00EE53C2"/>
    <w:rsid w:val="00EE716C"/>
    <w:rsid w:val="00EF2971"/>
    <w:rsid w:val="00F52D3C"/>
    <w:rsid w:val="00F61C48"/>
    <w:rsid w:val="00F62043"/>
    <w:rsid w:val="00F65FA7"/>
    <w:rsid w:val="00F710C3"/>
    <w:rsid w:val="00F714CB"/>
    <w:rsid w:val="00F744B2"/>
    <w:rsid w:val="00F7713A"/>
    <w:rsid w:val="00F854DB"/>
    <w:rsid w:val="00F95BE3"/>
    <w:rsid w:val="00FA1068"/>
    <w:rsid w:val="00FB2024"/>
    <w:rsid w:val="00FD48F1"/>
    <w:rsid w:val="00FF0EDE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EAF6A"/>
  <w15:docId w15:val="{2ECCE16F-D6CD-4DC4-A3FE-A577B7E3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7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0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1DF3"/>
  </w:style>
  <w:style w:type="paragraph" w:styleId="a5">
    <w:name w:val="footer"/>
    <w:basedOn w:val="a"/>
    <w:link w:val="a6"/>
    <w:uiPriority w:val="99"/>
    <w:unhideWhenUsed/>
    <w:rsid w:val="00A51D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1DF3"/>
  </w:style>
  <w:style w:type="table" w:styleId="a7">
    <w:name w:val="Table Grid"/>
    <w:basedOn w:val="a1"/>
    <w:uiPriority w:val="59"/>
    <w:rsid w:val="00A51DF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627D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01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List Paragraph"/>
    <w:basedOn w:val="a"/>
    <w:link w:val="a9"/>
    <w:uiPriority w:val="34"/>
    <w:qFormat/>
    <w:rsid w:val="004F011A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55539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620F"/>
    <w:pPr>
      <w:tabs>
        <w:tab w:val="left" w:pos="567"/>
        <w:tab w:val="right" w:leader="dot" w:pos="9923"/>
      </w:tabs>
      <w:spacing w:after="0" w:line="360" w:lineRule="auto"/>
      <w:ind w:left="284"/>
    </w:pPr>
  </w:style>
  <w:style w:type="paragraph" w:styleId="21">
    <w:name w:val="toc 2"/>
    <w:basedOn w:val="a"/>
    <w:next w:val="a"/>
    <w:autoRedefine/>
    <w:uiPriority w:val="39"/>
    <w:unhideWhenUsed/>
    <w:rsid w:val="00E35610"/>
    <w:pPr>
      <w:tabs>
        <w:tab w:val="left" w:pos="567"/>
        <w:tab w:val="right" w:leader="dot" w:pos="9923"/>
      </w:tabs>
      <w:spacing w:after="0" w:line="360" w:lineRule="auto"/>
      <w:ind w:left="993" w:hanging="426"/>
    </w:pPr>
  </w:style>
  <w:style w:type="character" w:styleId="ab">
    <w:name w:val="Hyperlink"/>
    <w:basedOn w:val="a0"/>
    <w:uiPriority w:val="99"/>
    <w:unhideWhenUsed/>
    <w:rsid w:val="00555390"/>
    <w:rPr>
      <w:color w:val="0000FF" w:themeColor="hyperlink"/>
      <w:u w:val="single"/>
    </w:rPr>
  </w:style>
  <w:style w:type="paragraph" w:styleId="ac">
    <w:name w:val="Normal (Web)"/>
    <w:basedOn w:val="a"/>
    <w:uiPriority w:val="99"/>
    <w:rsid w:val="00BE2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BE2CBE"/>
  </w:style>
  <w:style w:type="paragraph" w:customStyle="1" w:styleId="ad">
    <w:name w:val="ОСНОВНОЙ"/>
    <w:basedOn w:val="a"/>
    <w:link w:val="ae"/>
    <w:qFormat/>
    <w:rsid w:val="00F65FA7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ОСНОВНОЙ Знак"/>
    <w:basedOn w:val="a0"/>
    <w:link w:val="ad"/>
    <w:rsid w:val="00F65FA7"/>
    <w:rPr>
      <w:rFonts w:ascii="Times New Roman" w:hAnsi="Times New Roman" w:cs="Times New Roman"/>
      <w:sz w:val="28"/>
      <w:szCs w:val="28"/>
    </w:rPr>
  </w:style>
  <w:style w:type="paragraph" w:customStyle="1" w:styleId="af">
    <w:name w:val="обычный"/>
    <w:basedOn w:val="a"/>
    <w:link w:val="af0"/>
    <w:qFormat/>
    <w:rsid w:val="00F65FA7"/>
    <w:pPr>
      <w:spacing w:after="0" w:line="360" w:lineRule="auto"/>
      <w:ind w:firstLine="851"/>
      <w:jc w:val="both"/>
    </w:pPr>
    <w:rPr>
      <w:rFonts w:ascii="Times New Roman" w:hAnsi="Times New Roman"/>
      <w:color w:val="1A1A1A" w:themeColor="background1" w:themeShade="1A"/>
      <w:sz w:val="24"/>
    </w:rPr>
  </w:style>
  <w:style w:type="character" w:customStyle="1" w:styleId="af0">
    <w:name w:val="обычный Знак"/>
    <w:basedOn w:val="a0"/>
    <w:link w:val="af"/>
    <w:rsid w:val="00F65FA7"/>
    <w:rPr>
      <w:rFonts w:ascii="Times New Roman" w:hAnsi="Times New Roman"/>
      <w:color w:val="1A1A1A" w:themeColor="background1" w:themeShade="1A"/>
      <w:sz w:val="24"/>
    </w:rPr>
  </w:style>
  <w:style w:type="character" w:customStyle="1" w:styleId="ipa">
    <w:name w:val="ipa"/>
    <w:basedOn w:val="a0"/>
    <w:rsid w:val="00B146C5"/>
  </w:style>
  <w:style w:type="paragraph" w:styleId="HTML">
    <w:name w:val="HTML Preformatted"/>
    <w:basedOn w:val="a"/>
    <w:link w:val="HTML0"/>
    <w:uiPriority w:val="99"/>
    <w:semiHidden/>
    <w:unhideWhenUsed/>
    <w:rsid w:val="00942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7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ut2visible">
    <w:name w:val="cut2__visible"/>
    <w:basedOn w:val="a0"/>
    <w:rsid w:val="00887F46"/>
  </w:style>
  <w:style w:type="character" w:customStyle="1" w:styleId="cut2invisible">
    <w:name w:val="cut2__invisible"/>
    <w:basedOn w:val="a0"/>
    <w:rsid w:val="00887F46"/>
  </w:style>
  <w:style w:type="character" w:customStyle="1" w:styleId="noprint">
    <w:name w:val="noprint"/>
    <w:basedOn w:val="a0"/>
    <w:rsid w:val="00794A0E"/>
  </w:style>
  <w:style w:type="paragraph" w:styleId="af1">
    <w:name w:val="No Spacing"/>
    <w:uiPriority w:val="1"/>
    <w:qFormat/>
    <w:rsid w:val="00EE53C2"/>
    <w:pPr>
      <w:spacing w:after="0" w:line="240" w:lineRule="auto"/>
    </w:pPr>
  </w:style>
  <w:style w:type="character" w:styleId="af2">
    <w:name w:val="Placeholder Text"/>
    <w:basedOn w:val="a0"/>
    <w:uiPriority w:val="99"/>
    <w:semiHidden/>
    <w:rsid w:val="00A57C5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0603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f3">
    <w:name w:val="Strong"/>
    <w:basedOn w:val="a0"/>
    <w:uiPriority w:val="22"/>
    <w:qFormat/>
    <w:rsid w:val="00D1754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85542"/>
    <w:pPr>
      <w:spacing w:after="100"/>
      <w:ind w:left="440"/>
    </w:pPr>
  </w:style>
  <w:style w:type="character" w:styleId="af4">
    <w:name w:val="FollowedHyperlink"/>
    <w:basedOn w:val="a0"/>
    <w:uiPriority w:val="99"/>
    <w:semiHidden/>
    <w:unhideWhenUsed/>
    <w:rsid w:val="00C3180A"/>
    <w:rPr>
      <w:color w:val="800080" w:themeColor="followedHyperlink"/>
      <w:u w:val="single"/>
    </w:rPr>
  </w:style>
  <w:style w:type="character" w:styleId="af5">
    <w:name w:val="Emphasis"/>
    <w:basedOn w:val="a0"/>
    <w:uiPriority w:val="20"/>
    <w:qFormat/>
    <w:rsid w:val="005F5E9D"/>
    <w:rPr>
      <w:i/>
      <w:iCs/>
    </w:rPr>
  </w:style>
  <w:style w:type="character" w:styleId="af6">
    <w:name w:val="Unresolved Mention"/>
    <w:basedOn w:val="a0"/>
    <w:uiPriority w:val="99"/>
    <w:semiHidden/>
    <w:unhideWhenUsed/>
    <w:rsid w:val="00E7271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727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34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60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5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27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4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5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.amazon.com/data-warehous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aws.amazon.com/ru/what-is/data-mining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earn.microsoft.com/ru-ru/analysis-services/data-mining/data-mining-concepts?view=asallproducts-allvers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8E4340DD09814CA86D421881A5BB16" ma:contentTypeVersion="2" ma:contentTypeDescription="Создание документа." ma:contentTypeScope="" ma:versionID="218c82d2313b634e133ede6f234e411e">
  <xsd:schema xmlns:xsd="http://www.w3.org/2001/XMLSchema" xmlns:xs="http://www.w3.org/2001/XMLSchema" xmlns:p="http://schemas.microsoft.com/office/2006/metadata/properties" xmlns:ns2="5172c88c-d9b9-4e0d-97cd-67e07fc17756" targetNamespace="http://schemas.microsoft.com/office/2006/metadata/properties" ma:root="true" ma:fieldsID="39d15a722221df25f3a772cd1d5d2106" ns2:_="">
    <xsd:import namespace="5172c88c-d9b9-4e0d-97cd-67e07fc177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c88c-d9b9-4e0d-97cd-67e07fc17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88158-7908-409E-92C3-4CD519607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c88c-d9b9-4e0d-97cd-67e07fc17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7CE629-BAE4-4574-BF77-1182ED5305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5E6883-C274-4D8E-B627-40EDF2FFC7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7FB2F2-68A6-47DB-BF8A-D36CF90A2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1</Pages>
  <Words>3937</Words>
  <Characters>22446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Дровосекова;17vs.halavenka.d@pdu.by</dc:creator>
  <cp:keywords/>
  <dc:description/>
  <cp:lastModifiedBy>Kirill Sergun</cp:lastModifiedBy>
  <cp:revision>46</cp:revision>
  <cp:lastPrinted>2022-06-16T03:38:00Z</cp:lastPrinted>
  <dcterms:created xsi:type="dcterms:W3CDTF">2022-05-16T15:55:00Z</dcterms:created>
  <dcterms:modified xsi:type="dcterms:W3CDTF">2024-01-11T16:40:00Z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0x0101005B8E4340DD09814CA86D421881A5BB16</vt:lpwstr>
  </property>
</Properties>
</file>