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FB7" w:rsidRPr="003B195D" w:rsidRDefault="003B195D" w:rsidP="003B195D">
      <w:pPr>
        <w:pStyle w:val="a3"/>
        <w:spacing w:before="240" w:beforeAutospacing="0" w:after="240" w:afterAutospacing="0"/>
        <w:jc w:val="center"/>
        <w:textAlignment w:val="baseline"/>
        <w:rPr>
          <w:rFonts w:ascii="Algerian" w:hAnsi="Algerian"/>
          <w:b/>
          <w:sz w:val="36"/>
          <w:szCs w:val="36"/>
        </w:rPr>
      </w:pPr>
      <w:r w:rsidRPr="003B195D">
        <w:rPr>
          <w:b/>
          <w:sz w:val="36"/>
          <w:szCs w:val="36"/>
        </w:rPr>
        <w:t>Конспект</w:t>
      </w:r>
      <w:r w:rsidRPr="003B195D">
        <w:rPr>
          <w:rFonts w:ascii="Algerian" w:hAnsi="Algerian"/>
          <w:b/>
          <w:sz w:val="36"/>
          <w:szCs w:val="36"/>
        </w:rPr>
        <w:t xml:space="preserve"> 1 </w:t>
      </w:r>
      <w:r w:rsidRPr="003B195D">
        <w:rPr>
          <w:b/>
          <w:sz w:val="36"/>
          <w:szCs w:val="36"/>
        </w:rPr>
        <w:t>Лекции</w:t>
      </w:r>
      <w:r w:rsidRPr="003B195D">
        <w:rPr>
          <w:rFonts w:ascii="Algerian" w:hAnsi="Algerian"/>
          <w:b/>
          <w:sz w:val="36"/>
          <w:szCs w:val="36"/>
        </w:rPr>
        <w:t xml:space="preserve"> </w:t>
      </w:r>
      <w:r w:rsidRPr="003B195D">
        <w:rPr>
          <w:b/>
          <w:sz w:val="36"/>
          <w:szCs w:val="36"/>
        </w:rPr>
        <w:t>по</w:t>
      </w:r>
      <w:r w:rsidRPr="003B195D">
        <w:rPr>
          <w:rFonts w:ascii="Algerian" w:hAnsi="Algerian"/>
          <w:b/>
          <w:sz w:val="36"/>
          <w:szCs w:val="36"/>
        </w:rPr>
        <w:t xml:space="preserve"> </w:t>
      </w:r>
      <w:r w:rsidRPr="003B195D">
        <w:rPr>
          <w:b/>
          <w:sz w:val="36"/>
          <w:szCs w:val="36"/>
        </w:rPr>
        <w:t>Программной</w:t>
      </w:r>
      <w:r w:rsidRPr="003B195D">
        <w:rPr>
          <w:rFonts w:ascii="Algerian" w:hAnsi="Algerian"/>
          <w:b/>
          <w:sz w:val="36"/>
          <w:szCs w:val="36"/>
        </w:rPr>
        <w:t xml:space="preserve"> </w:t>
      </w:r>
      <w:r w:rsidRPr="003B195D">
        <w:rPr>
          <w:b/>
          <w:sz w:val="36"/>
          <w:szCs w:val="36"/>
        </w:rPr>
        <w:t>Инженерии</w:t>
      </w:r>
      <w:r w:rsidRPr="003B195D">
        <w:rPr>
          <w:rFonts w:ascii="Algerian" w:hAnsi="Algerian"/>
          <w:b/>
          <w:sz w:val="36"/>
          <w:szCs w:val="36"/>
        </w:rPr>
        <w:t>.</w:t>
      </w:r>
    </w:p>
    <w:p w:rsidR="003B195D" w:rsidRPr="006A77F2" w:rsidRDefault="003B195D" w:rsidP="003B195D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A77F2">
        <w:rPr>
          <w:rFonts w:ascii="Times New Roman" w:hAnsi="Times New Roman" w:cs="Times New Roman"/>
          <w:color w:val="auto"/>
          <w:sz w:val="28"/>
          <w:szCs w:val="28"/>
        </w:rPr>
        <w:t>Что такое инженерия и назначение инженера</w:t>
      </w:r>
    </w:p>
    <w:p w:rsidR="003B195D" w:rsidRDefault="003B195D" w:rsidP="003F1EAF">
      <w:pPr>
        <w:pStyle w:val="a3"/>
        <w:spacing w:before="240" w:beforeAutospacing="0" w:after="240" w:afterAutospacing="0"/>
        <w:textAlignment w:val="baseline"/>
        <w:rPr>
          <w:sz w:val="28"/>
          <w:szCs w:val="28"/>
          <w:u w:val="single"/>
        </w:rPr>
      </w:pPr>
      <w:r w:rsidRPr="006A77F2">
        <w:rPr>
          <w:b/>
          <w:sz w:val="28"/>
          <w:szCs w:val="28"/>
        </w:rPr>
        <w:t xml:space="preserve">Инженер </w:t>
      </w:r>
      <w:r w:rsidRPr="006A77F2">
        <w:rPr>
          <w:sz w:val="28"/>
          <w:szCs w:val="28"/>
        </w:rPr>
        <w:t>– это специалист, осуществляющий инженерную деятел</w:t>
      </w:r>
      <w:r w:rsidRPr="006A77F2">
        <w:rPr>
          <w:sz w:val="28"/>
          <w:szCs w:val="28"/>
        </w:rPr>
        <w:t>ь</w:t>
      </w:r>
      <w:r w:rsidRPr="006A77F2">
        <w:rPr>
          <w:sz w:val="28"/>
          <w:szCs w:val="28"/>
        </w:rPr>
        <w:t xml:space="preserve">ность. В свою очередь, </w:t>
      </w:r>
      <w:r w:rsidRPr="006A77F2">
        <w:rPr>
          <w:b/>
          <w:sz w:val="28"/>
          <w:szCs w:val="28"/>
        </w:rPr>
        <w:t>инженерная деятельность</w:t>
      </w:r>
      <w:r w:rsidRPr="006A77F2">
        <w:rPr>
          <w:sz w:val="28"/>
          <w:szCs w:val="28"/>
        </w:rPr>
        <w:t xml:space="preserve"> – </w:t>
      </w:r>
      <w:r w:rsidRPr="006A77F2">
        <w:rPr>
          <w:sz w:val="28"/>
          <w:szCs w:val="28"/>
          <w:u w:val="single"/>
        </w:rPr>
        <w:t>область технической деятельности, включающая в себя ряд специализированных областей и ди</w:t>
      </w:r>
      <w:r w:rsidRPr="006A77F2">
        <w:rPr>
          <w:sz w:val="28"/>
          <w:szCs w:val="28"/>
          <w:u w:val="single"/>
        </w:rPr>
        <w:t>с</w:t>
      </w:r>
      <w:r w:rsidRPr="006A77F2">
        <w:rPr>
          <w:sz w:val="28"/>
          <w:szCs w:val="28"/>
          <w:u w:val="single"/>
        </w:rPr>
        <w:t>циплин.</w:t>
      </w:r>
    </w:p>
    <w:p w:rsidR="003B195D" w:rsidRPr="006A77F2" w:rsidRDefault="003B195D" w:rsidP="003B195D">
      <w:pPr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  <w:u w:val="single"/>
        </w:rPr>
        <w:t>Конечной целью</w:t>
      </w:r>
      <w:r w:rsidRPr="006A77F2">
        <w:rPr>
          <w:rFonts w:ascii="Times New Roman" w:hAnsi="Times New Roman" w:cs="Times New Roman"/>
          <w:sz w:val="28"/>
          <w:szCs w:val="28"/>
        </w:rPr>
        <w:t xml:space="preserve"> инж</w:t>
      </w:r>
      <w:r w:rsidRPr="006A77F2">
        <w:rPr>
          <w:rFonts w:ascii="Times New Roman" w:hAnsi="Times New Roman" w:cs="Times New Roman"/>
          <w:sz w:val="28"/>
          <w:szCs w:val="28"/>
        </w:rPr>
        <w:t>е</w:t>
      </w:r>
      <w:r w:rsidRPr="006A77F2">
        <w:rPr>
          <w:rFonts w:ascii="Times New Roman" w:hAnsi="Times New Roman" w:cs="Times New Roman"/>
          <w:sz w:val="28"/>
          <w:szCs w:val="28"/>
        </w:rPr>
        <w:t xml:space="preserve">нерной деятельности являются </w:t>
      </w:r>
      <w:r w:rsidRPr="006A77F2">
        <w:rPr>
          <w:rFonts w:ascii="Times New Roman" w:hAnsi="Times New Roman" w:cs="Times New Roman"/>
          <w:b/>
          <w:sz w:val="28"/>
          <w:szCs w:val="28"/>
        </w:rPr>
        <w:t>изобретение, разработка, создание, внедр</w:t>
      </w:r>
      <w:r w:rsidRPr="006A77F2">
        <w:rPr>
          <w:rFonts w:ascii="Times New Roman" w:hAnsi="Times New Roman" w:cs="Times New Roman"/>
          <w:b/>
          <w:sz w:val="28"/>
          <w:szCs w:val="28"/>
        </w:rPr>
        <w:t>е</w:t>
      </w:r>
      <w:r w:rsidRPr="006A77F2">
        <w:rPr>
          <w:rFonts w:ascii="Times New Roman" w:hAnsi="Times New Roman" w:cs="Times New Roman"/>
          <w:b/>
          <w:sz w:val="28"/>
          <w:szCs w:val="28"/>
        </w:rPr>
        <w:t>ние, обслуживание и/или улучшение техники, материалов или проце</w:t>
      </w:r>
      <w:r w:rsidRPr="006A77F2">
        <w:rPr>
          <w:rFonts w:ascii="Times New Roman" w:hAnsi="Times New Roman" w:cs="Times New Roman"/>
          <w:b/>
          <w:sz w:val="28"/>
          <w:szCs w:val="28"/>
        </w:rPr>
        <w:t>с</w:t>
      </w:r>
      <w:r w:rsidRPr="006A77F2">
        <w:rPr>
          <w:rFonts w:ascii="Times New Roman" w:hAnsi="Times New Roman" w:cs="Times New Roman"/>
          <w:b/>
          <w:sz w:val="28"/>
          <w:szCs w:val="28"/>
        </w:rPr>
        <w:t>сов</w:t>
      </w:r>
      <w:r w:rsidRPr="006A77F2">
        <w:rPr>
          <w:rFonts w:ascii="Times New Roman" w:hAnsi="Times New Roman" w:cs="Times New Roman"/>
          <w:sz w:val="28"/>
          <w:szCs w:val="28"/>
        </w:rPr>
        <w:t>.</w:t>
      </w:r>
    </w:p>
    <w:p w:rsidR="003B195D" w:rsidRDefault="003B195D" w:rsidP="003F1EAF">
      <w:pPr>
        <w:pStyle w:val="a3"/>
        <w:spacing w:before="240" w:beforeAutospacing="0" w:after="240" w:afterAutospacing="0"/>
        <w:textAlignment w:val="baseline"/>
        <w:rPr>
          <w:b/>
          <w:sz w:val="28"/>
          <w:szCs w:val="28"/>
        </w:rPr>
      </w:pPr>
      <w:r w:rsidRPr="006A77F2">
        <w:rPr>
          <w:b/>
          <w:sz w:val="28"/>
          <w:szCs w:val="28"/>
        </w:rPr>
        <w:t>Проектирование следует отличать от конструирования.</w:t>
      </w:r>
    </w:p>
    <w:p w:rsidR="003B195D" w:rsidRPr="006A77F2" w:rsidRDefault="003B195D" w:rsidP="003B195D">
      <w:pPr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>Продукт проектировочной деятельности выражается в особой знаковой форме – в виде текста, чертежей, графиков, расчётов, моделей в п</w:t>
      </w:r>
      <w:r w:rsidRPr="006A77F2">
        <w:rPr>
          <w:rFonts w:ascii="Times New Roman" w:hAnsi="Times New Roman" w:cs="Times New Roman"/>
          <w:sz w:val="28"/>
          <w:szCs w:val="28"/>
        </w:rPr>
        <w:t>а</w:t>
      </w:r>
      <w:r w:rsidRPr="006A77F2">
        <w:rPr>
          <w:rFonts w:ascii="Times New Roman" w:hAnsi="Times New Roman" w:cs="Times New Roman"/>
          <w:sz w:val="28"/>
          <w:szCs w:val="28"/>
        </w:rPr>
        <w:t xml:space="preserve">мяти ЭВМ и, как правило, </w:t>
      </w:r>
      <w:proofErr w:type="spellStart"/>
      <w:r w:rsidRPr="006A77F2">
        <w:rPr>
          <w:rFonts w:ascii="Times New Roman" w:hAnsi="Times New Roman" w:cs="Times New Roman"/>
          <w:sz w:val="28"/>
          <w:szCs w:val="28"/>
        </w:rPr>
        <w:t>технико</w:t>
      </w:r>
      <w:proofErr w:type="spellEnd"/>
      <w:r w:rsidRPr="006A77F2">
        <w:rPr>
          <w:rFonts w:ascii="Times New Roman" w:hAnsi="Times New Roman" w:cs="Times New Roman"/>
          <w:sz w:val="28"/>
          <w:szCs w:val="28"/>
        </w:rPr>
        <w:t>–экономического обоснования.</w:t>
      </w:r>
    </w:p>
    <w:p w:rsidR="003B195D" w:rsidRDefault="003B195D" w:rsidP="003B195D">
      <w:pPr>
        <w:pStyle w:val="a3"/>
        <w:spacing w:before="240" w:beforeAutospacing="0" w:after="240" w:afterAutospacing="0"/>
        <w:textAlignment w:val="baseline"/>
        <w:rPr>
          <w:sz w:val="28"/>
          <w:szCs w:val="28"/>
        </w:rPr>
      </w:pPr>
      <w:r w:rsidRPr="006A77F2">
        <w:rPr>
          <w:sz w:val="28"/>
          <w:szCs w:val="28"/>
        </w:rPr>
        <w:t>Результаты конструкторской деятельности должен быть обязательно материализован в виде опытного образца.</w:t>
      </w:r>
    </w:p>
    <w:p w:rsidR="003B195D" w:rsidRDefault="003B195D" w:rsidP="003B195D">
      <w:pPr>
        <w:pStyle w:val="a3"/>
        <w:spacing w:before="240" w:beforeAutospacing="0" w:after="240" w:afterAutospacing="0"/>
        <w:textAlignment w:val="baseline"/>
        <w:rPr>
          <w:b/>
          <w:sz w:val="28"/>
          <w:szCs w:val="28"/>
        </w:rPr>
      </w:pPr>
      <w:r w:rsidRPr="006A77F2">
        <w:rPr>
          <w:b/>
          <w:sz w:val="28"/>
          <w:szCs w:val="28"/>
        </w:rPr>
        <w:t>Социальная значимость результата инженерной деятельности</w:t>
      </w:r>
    </w:p>
    <w:p w:rsidR="003B195D" w:rsidRDefault="003B195D" w:rsidP="003B19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A77F2">
        <w:rPr>
          <w:rFonts w:ascii="Times New Roman" w:hAnsi="Times New Roman" w:cs="Times New Roman"/>
          <w:sz w:val="28"/>
          <w:szCs w:val="28"/>
        </w:rPr>
        <w:t xml:space="preserve">нженер (коллектив инженеров) все более и более удаляется от непосредственного потребителя его изделия, конструируя артефакт (техническую систему) отделенным от конкретного человека, служить </w:t>
      </w:r>
      <w:proofErr w:type="gramStart"/>
      <w:r w:rsidRPr="006A77F2">
        <w:rPr>
          <w:rFonts w:ascii="Times New Roman" w:hAnsi="Times New Roman" w:cs="Times New Roman"/>
          <w:sz w:val="28"/>
          <w:szCs w:val="28"/>
        </w:rPr>
        <w:t>которому</w:t>
      </w:r>
      <w:proofErr w:type="gramEnd"/>
      <w:r w:rsidRPr="006A77F2">
        <w:rPr>
          <w:rFonts w:ascii="Times New Roman" w:hAnsi="Times New Roman" w:cs="Times New Roman"/>
          <w:sz w:val="28"/>
          <w:szCs w:val="28"/>
        </w:rPr>
        <w:t xml:space="preserve"> прежде всего и призван инженер. Непосредственная связь изготовителя и потребителя, характерная для реме</w:t>
      </w:r>
      <w:r w:rsidRPr="006A77F2">
        <w:rPr>
          <w:rFonts w:ascii="Times New Roman" w:hAnsi="Times New Roman" w:cs="Times New Roman"/>
          <w:sz w:val="28"/>
          <w:szCs w:val="28"/>
        </w:rPr>
        <w:t>с</w:t>
      </w:r>
      <w:r w:rsidRPr="006A77F2">
        <w:rPr>
          <w:rFonts w:ascii="Times New Roman" w:hAnsi="Times New Roman" w:cs="Times New Roman"/>
          <w:sz w:val="28"/>
          <w:szCs w:val="28"/>
        </w:rPr>
        <w:t>ленной технической деятельности, нарушается. У него создаётся иллюзия, что внедрение сконструированного артефакта реализуется автоматически.</w:t>
      </w:r>
    </w:p>
    <w:p w:rsidR="009D3AAD" w:rsidRPr="006A77F2" w:rsidRDefault="009D3AAD" w:rsidP="009D3AAD">
      <w:pPr>
        <w:pStyle w:val="a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77F2">
        <w:rPr>
          <w:rFonts w:ascii="Times New Roman" w:hAnsi="Times New Roman" w:cs="Times New Roman"/>
          <w:sz w:val="28"/>
          <w:szCs w:val="28"/>
          <w:lang w:val="ru-RU"/>
        </w:rPr>
        <w:t xml:space="preserve">Отмеченные особенности привели к возникновению </w:t>
      </w:r>
      <w:r w:rsidRPr="006A77F2">
        <w:rPr>
          <w:rFonts w:ascii="Times New Roman" w:hAnsi="Times New Roman" w:cs="Times New Roman"/>
          <w:b/>
          <w:sz w:val="28"/>
          <w:szCs w:val="28"/>
          <w:lang w:val="ru-RU"/>
        </w:rPr>
        <w:t>социотехнического проектирования</w:t>
      </w:r>
      <w:r w:rsidRPr="006A77F2">
        <w:rPr>
          <w:rFonts w:ascii="Times New Roman" w:hAnsi="Times New Roman" w:cs="Times New Roman"/>
          <w:sz w:val="28"/>
          <w:szCs w:val="28"/>
          <w:lang w:val="ru-RU"/>
        </w:rPr>
        <w:t>, необходимости подготовки специалистов соответствующего профиля.</w:t>
      </w:r>
    </w:p>
    <w:p w:rsidR="009D3AAD" w:rsidRDefault="009D3AAD" w:rsidP="003B195D">
      <w:pPr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1905" wp14:anchorId="4C7CAA94" wp14:editId="65A8C9E7">
            <wp:extent cx="4874895" cy="2214880"/>
            <wp:effectExtent l="0" t="0" r="0" b="0"/>
            <wp:docPr id="1" name="Рисунок 1" descr="Изображение:PLM-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:PLM-ru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AD" w:rsidRDefault="00EC2BA1" w:rsidP="00EC2B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7F2">
        <w:rPr>
          <w:rFonts w:ascii="Times New Roman" w:hAnsi="Times New Roman" w:cs="Times New Roman"/>
          <w:b/>
          <w:sz w:val="28"/>
          <w:szCs w:val="28"/>
        </w:rPr>
        <w:t>Сущность и логика становления программной инженерии</w:t>
      </w:r>
    </w:p>
    <w:p w:rsidR="00EC2BA1" w:rsidRPr="006A77F2" w:rsidRDefault="00EC2BA1" w:rsidP="00EC2BA1">
      <w:pPr>
        <w:spacing w:before="150" w:after="150"/>
        <w:ind w:left="150" w:right="150" w:firstLine="5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«</w:t>
      </w:r>
      <w:r w:rsidRPr="006A77F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Малое» (простое</w:t>
      </w:r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 программное обеспечение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 имеет следующие х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рактеристики: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решает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одну несложную, четко поставленную задачу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● размер исходного кода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превышает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нескольких сотен строк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скорость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программного обеспечения и необходимые ему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ресу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сы не играют большой роли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ущерб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неправильной работы не имеет большого значения;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модернизация 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 обеспечения, дополнение его возможн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стей требуется редко;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● как правило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разрабатывается одним программистом или небольшой группой (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 или менее человек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подробная документация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требуется, ее может заменить исходный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доступен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2BA1" w:rsidRPr="006A77F2" w:rsidRDefault="00EC2BA1" w:rsidP="00EC2BA1">
      <w:pPr>
        <w:spacing w:before="150" w:after="150"/>
        <w:ind w:left="150" w:right="150" w:firstLine="5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«Большое» (сложное</w:t>
      </w:r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 программное обеспечение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имеет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2-3 или более 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 из следующего перечня: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решает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совокупность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взаимосвязанных задач;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использование приносит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значимую выгоду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удобство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 использования играет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важную роль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обязательно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наличие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полной и понятной документации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низкая скорость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приводит к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потерям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● сбои,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неправильная работа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наносит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ощутимый ущерб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программы в составе </w:t>
      </w:r>
      <w:proofErr w:type="gramStart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во</w:t>
      </w:r>
      <w:proofErr w:type="gramEnd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время работы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взаимодействует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другими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программами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программно-аппаратными комплексами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работает на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разных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платформах;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требуется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развитие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исправление ошибок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добавление новых возмо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ж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ностей;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группа разработчиков состоит из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более 5 человек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C2BA1" w:rsidRPr="006A77F2" w:rsidRDefault="00EC2BA1" w:rsidP="00EC2BA1">
      <w:pPr>
        <w:spacing w:before="150" w:after="150"/>
        <w:ind w:left="150" w:right="150" w:firstLine="5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Классификация программных проектов по созданию сложного ПО может быть проведена по размеру группы разработчиков и длительности проекта:</w:t>
      </w:r>
      <w:proofErr w:type="gramEnd"/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● </w:t>
      </w:r>
      <w:r w:rsidRPr="006A77F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небольшие проекты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проектная команда менее 10 человек, срок от 3 до 6 месяцев;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● </w:t>
      </w:r>
      <w:r w:rsidRPr="006A77F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средние проекты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проектная команда от 20 до 30 человек, протяже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ность проекта 1-2 года;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● </w:t>
      </w:r>
      <w:r w:rsidRPr="006A77F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крупномасштабные проекты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проектная команда от 100 до 300 чел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век, протяженность проекта 3-5 лет;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● </w:t>
      </w:r>
      <w:r w:rsidRPr="006A77F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гигантские проекты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армия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разработчиков от 1000 до 2000 человек и более (включая консультантов и соисполнителей), протяженность проекта от 7 до 10 лет.</w:t>
      </w:r>
    </w:p>
    <w:p w:rsidR="00EC2BA1" w:rsidRDefault="00EC2BA1" w:rsidP="003B195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</w:t>
      </w:r>
      <w:r w:rsidRPr="006A77F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и</w:t>
      </w:r>
      <w:r w:rsidRPr="006A77F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стемный подход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это методология исследования объекта любой природы как системы, а </w:t>
      </w:r>
      <w:r w:rsidRPr="006A77F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система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совокупность взаимосвязанных частей, раб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тающих совместно для достижения некоторого результата.</w:t>
      </w:r>
    </w:p>
    <w:p w:rsidR="00EC2BA1" w:rsidRDefault="00EC2BA1" w:rsidP="00EC2B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7F2">
        <w:rPr>
          <w:rFonts w:ascii="Times New Roman" w:hAnsi="Times New Roman" w:cs="Times New Roman"/>
          <w:b/>
          <w:sz w:val="28"/>
          <w:szCs w:val="28"/>
        </w:rPr>
        <w:t>Предпосылки возникновения программной инженерии</w:t>
      </w:r>
    </w:p>
    <w:p w:rsidR="00EC2BA1" w:rsidRDefault="00EC2BA1" w:rsidP="003B195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77F2">
        <w:rPr>
          <w:rFonts w:ascii="Times New Roman" w:hAnsi="Times New Roman" w:cs="Times New Roman"/>
          <w:b/>
          <w:sz w:val="28"/>
          <w:szCs w:val="28"/>
        </w:rPr>
        <w:t>первый кризис программирования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C2BA1" w:rsidRDefault="00EC2BA1" w:rsidP="003B195D">
      <w:pPr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>стоимость программного обеспечения стала приближат</w:t>
      </w:r>
      <w:r w:rsidRPr="006A77F2">
        <w:rPr>
          <w:rFonts w:ascii="Times New Roman" w:hAnsi="Times New Roman" w:cs="Times New Roman"/>
          <w:sz w:val="28"/>
          <w:szCs w:val="28"/>
        </w:rPr>
        <w:t>ь</w:t>
      </w:r>
      <w:r w:rsidRPr="006A77F2">
        <w:rPr>
          <w:rFonts w:ascii="Times New Roman" w:hAnsi="Times New Roman" w:cs="Times New Roman"/>
          <w:sz w:val="28"/>
          <w:szCs w:val="28"/>
        </w:rPr>
        <w:t>ся к стоимости аппаратуры («железа»), а динамика роста этих стоимостей позволяла прогнозировать, что к середине 90-годов все человечество будет заниматься разработкой программ для компьютеров. Тогда и заговорили о программной инженерии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2BA1" w:rsidRPr="006A77F2" w:rsidRDefault="00EC2BA1" w:rsidP="00EC2BA1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Аналитики процессов в индустрии производства программного обесп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чения сформулировали основные причины неудач при разработке </w:t>
      </w:r>
      <w:proofErr w:type="gramStart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Это: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● нечеткая и неполная формулировка требований;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● недостаточное вовлечение пользователей в работу над проектом;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● отсутствие необходимых ресурсов;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● неудовлетворительное планирование и отсутствие грамотного управл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 проектом;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● частое изменение требований и спецификаций;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● новизна и несовершенство используемой технологии;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● недостаточная поддержка со стороны высшего руководства;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● недостаточно высокая квалификация разработчиков, отсутствие необх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димого опыта.</w:t>
      </w:r>
    </w:p>
    <w:p w:rsidR="00EC2BA1" w:rsidRPr="006A77F2" w:rsidRDefault="00EC2BA1" w:rsidP="00EC2BA1">
      <w:pPr>
        <w:spacing w:before="150" w:after="150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считанной</w:t>
      </w:r>
      <w:proofErr w:type="gramEnd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как если бы они работали в одиночку).  </w:t>
      </w:r>
    </w:p>
    <w:p w:rsidR="00EC2BA1" w:rsidRPr="006A77F2" w:rsidRDefault="00EC2BA1" w:rsidP="00EC2BA1">
      <w:pPr>
        <w:spacing w:before="150" w:after="150"/>
        <w:ind w:right="1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Отметим</w:t>
      </w:r>
      <w:r w:rsidRPr="006A7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особенности современных проектов </w:t>
      </w:r>
      <w:proofErr w:type="gramStart"/>
      <w:r w:rsidRPr="006A7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</w:t>
      </w:r>
      <w:proofErr w:type="gramEnd"/>
      <w:r w:rsidRPr="006A7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EC2BA1" w:rsidRPr="006A77F2" w:rsidRDefault="00EC2BA1" w:rsidP="00EC2BA1">
      <w:pPr>
        <w:spacing w:before="150" w:after="150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сложность – неотъемлемая характеристика </w:t>
      </w:r>
      <w:proofErr w:type="gramStart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создаваемого</w:t>
      </w:r>
      <w:proofErr w:type="gramEnd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ПО;</w:t>
      </w:r>
    </w:p>
    <w:p w:rsidR="00EC2BA1" w:rsidRPr="006A77F2" w:rsidRDefault="00EC2BA1" w:rsidP="00EC2BA1">
      <w:pPr>
        <w:spacing w:before="150" w:after="150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отсутствие полных аналогов и высокая доля вновь </w:t>
      </w:r>
      <w:proofErr w:type="gramStart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разрабатываемого</w:t>
      </w:r>
      <w:proofErr w:type="gramEnd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ПО;</w:t>
      </w:r>
    </w:p>
    <w:p w:rsidR="00EC2BA1" w:rsidRPr="006A77F2" w:rsidRDefault="00EC2BA1" w:rsidP="00EC2BA1">
      <w:pPr>
        <w:spacing w:before="150" w:after="150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наличие унаследованного ПО и необходимость его интеграции с </w:t>
      </w:r>
      <w:proofErr w:type="gramStart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тываемым</w:t>
      </w:r>
      <w:proofErr w:type="gramEnd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ПО;</w:t>
      </w:r>
    </w:p>
    <w:p w:rsidR="00EC2BA1" w:rsidRPr="006A77F2" w:rsidRDefault="00EC2BA1" w:rsidP="00EC2BA1">
      <w:pPr>
        <w:spacing w:before="150" w:after="150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● территориально распределенная и неоднородная среда функциониров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ния;</w:t>
      </w:r>
    </w:p>
    <w:p w:rsidR="00EC2BA1" w:rsidRPr="006A77F2" w:rsidRDefault="00EC2BA1" w:rsidP="00EC2BA1">
      <w:pPr>
        <w:spacing w:before="150" w:after="150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● большое количество участников проектирования, разобщенность и разн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родность отдельных групп разработчиков по уровню квалификации и оп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ту.</w:t>
      </w:r>
    </w:p>
    <w:p w:rsidR="00EC2BA1" w:rsidRPr="006A77F2" w:rsidRDefault="00EC2BA1" w:rsidP="00EC2BA1">
      <w:pPr>
        <w:spacing w:before="150" w:after="150"/>
        <w:ind w:left="150" w:right="150" w:firstLine="5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</w:t>
      </w:r>
      <w:proofErr w:type="gramStart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имеет</w:t>
      </w:r>
      <w:proofErr w:type="gramEnd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следующие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специфические 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особенности: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неформальный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 требований </w:t>
      </w:r>
      <w:proofErr w:type="gramStart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и формализованный осно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ной объект разработки – программы;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творческий характер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разработки;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дуализм ПО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которое</w:t>
      </w:r>
      <w:proofErr w:type="gramEnd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одной стороны, является статическим объектом – совокупностью текстов, с другой стороны, – динамическим, поскольку при эксплуатации порождаются процессы обработки данных;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при своем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использовании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(эксплуатации) </w:t>
      </w:r>
      <w:proofErr w:type="gramStart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расходуется и не и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нашивается, но морально устаревает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C2BA1" w:rsidRPr="006A77F2" w:rsidRDefault="00EC2BA1" w:rsidP="00EC2BA1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● «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неощутимость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«воздушность», «</w:t>
      </w:r>
      <w:proofErr w:type="spellStart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квазинематериальность</w:t>
      </w:r>
      <w:proofErr w:type="spellEnd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ПО, что подталкивает к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безответственному переделыванию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поскольку легко 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стереть и переписать, чего не сделаешь при проектировании зданий и а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паратуры.</w:t>
      </w:r>
    </w:p>
    <w:p w:rsidR="00EC2BA1" w:rsidRPr="006A77F2" w:rsidRDefault="00EC2BA1" w:rsidP="00EC2BA1">
      <w:pPr>
        <w:spacing w:before="150" w:after="150"/>
        <w:ind w:left="150" w:right="150" w:firstLine="55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Фундаментальная идея программной инженерии: проектиров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ние </w:t>
      </w:r>
      <w:proofErr w:type="gramStart"/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является</w:t>
      </w:r>
      <w:proofErr w:type="gramEnd"/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формальным процессом, который можно изучать и совершенствовать.</w:t>
      </w:r>
    </w:p>
    <w:p w:rsidR="00EC2BA1" w:rsidRPr="006A77F2" w:rsidRDefault="00EC2BA1" w:rsidP="00EC2BA1">
      <w:pPr>
        <w:spacing w:before="150" w:after="150"/>
        <w:ind w:left="150" w:right="150" w:firstLine="5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Основными целями программной инженерии являются:</w:t>
      </w:r>
    </w:p>
    <w:p w:rsidR="00EC2BA1" w:rsidRPr="006A77F2" w:rsidRDefault="00EC2BA1" w:rsidP="00EC2BA1">
      <w:pPr>
        <w:spacing w:before="150" w:after="150"/>
        <w:ind w:left="150" w:right="150" w:firstLine="5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● Системы должны создаваться в короткие сроки и соответствовать требованиям заказчика на момент внедрения.</w:t>
      </w:r>
    </w:p>
    <w:p w:rsidR="00EC2BA1" w:rsidRPr="006A77F2" w:rsidRDefault="00EC2BA1" w:rsidP="00EC2BA1">
      <w:pPr>
        <w:spacing w:before="150" w:after="150"/>
        <w:ind w:left="150" w:right="150" w:firstLine="5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● Качество ПО должно быть высоким.</w:t>
      </w:r>
    </w:p>
    <w:p w:rsidR="00EC2BA1" w:rsidRPr="006A77F2" w:rsidRDefault="00EC2BA1" w:rsidP="00EC2BA1">
      <w:pPr>
        <w:spacing w:before="150" w:after="150"/>
        <w:ind w:left="150" w:right="150" w:firstLine="5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Разработка </w:t>
      </w:r>
      <w:proofErr w:type="gramStart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быть осуществлена в рамках выделенного бюджета.</w:t>
      </w:r>
    </w:p>
    <w:p w:rsidR="00EC2BA1" w:rsidRPr="006A77F2" w:rsidRDefault="00EC2BA1" w:rsidP="00EC2BA1">
      <w:pPr>
        <w:spacing w:before="150" w:after="150"/>
        <w:ind w:left="150" w:right="150" w:firstLine="5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● Системы должны работать на оборудовании заказчика, а также вз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имодействовать с </w:t>
      </w:r>
      <w:proofErr w:type="gramStart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имеющимся</w:t>
      </w:r>
      <w:proofErr w:type="gramEnd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ПО.</w:t>
      </w:r>
    </w:p>
    <w:p w:rsidR="00EC2BA1" w:rsidRPr="006A77F2" w:rsidRDefault="00EC2BA1" w:rsidP="00EC2BA1">
      <w:pPr>
        <w:spacing w:before="150" w:after="150"/>
        <w:ind w:left="150" w:right="150" w:firstLine="5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● Системы должны быть легко сопровождаемыми и масштабируем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ми.</w:t>
      </w:r>
    </w:p>
    <w:p w:rsidR="00EC2BA1" w:rsidRPr="006A77F2" w:rsidRDefault="00EC2BA1" w:rsidP="00EC2BA1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b/>
          <w:sz w:val="28"/>
          <w:szCs w:val="28"/>
        </w:rPr>
        <w:t>Этапы развития программной инженерии</w:t>
      </w:r>
    </w:p>
    <w:p w:rsidR="00EC2BA1" w:rsidRPr="006A77F2" w:rsidRDefault="00EC2BA1" w:rsidP="00EC2BA1">
      <w:pPr>
        <w:pStyle w:val="a8"/>
        <w:numPr>
          <w:ilvl w:val="0"/>
          <w:numId w:val="1"/>
        </w:numPr>
        <w:spacing w:before="150" w:after="150"/>
        <w:ind w:left="630" w:right="150" w:hanging="120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 xml:space="preserve">70-е и 80-е годы </w:t>
      </w:r>
      <w:r w:rsidRPr="006A77F2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6A77F2">
        <w:rPr>
          <w:rFonts w:ascii="Times New Roman" w:hAnsi="Times New Roman" w:cs="Times New Roman"/>
          <w:sz w:val="28"/>
          <w:szCs w:val="28"/>
        </w:rPr>
        <w:t xml:space="preserve"> век</w:t>
      </w:r>
      <w:proofErr w:type="gramStart"/>
      <w:r w:rsidRPr="006A77F2">
        <w:rPr>
          <w:rFonts w:ascii="Times New Roman" w:hAnsi="Times New Roman" w:cs="Times New Roman"/>
          <w:sz w:val="28"/>
          <w:szCs w:val="28"/>
        </w:rPr>
        <w:t>а–</w:t>
      </w:r>
      <w:proofErr w:type="gramEnd"/>
      <w:r w:rsidRPr="006A77F2">
        <w:rPr>
          <w:rFonts w:ascii="Times New Roman" w:hAnsi="Times New Roman" w:cs="Times New Roman"/>
          <w:sz w:val="28"/>
          <w:szCs w:val="28"/>
        </w:rPr>
        <w:t xml:space="preserve"> систематизация и стандартизация проце</w:t>
      </w:r>
      <w:r w:rsidRPr="006A77F2">
        <w:rPr>
          <w:rFonts w:ascii="Times New Roman" w:hAnsi="Times New Roman" w:cs="Times New Roman"/>
          <w:sz w:val="28"/>
          <w:szCs w:val="28"/>
        </w:rPr>
        <w:t>с</w:t>
      </w:r>
      <w:r w:rsidRPr="006A77F2">
        <w:rPr>
          <w:rFonts w:ascii="Times New Roman" w:hAnsi="Times New Roman" w:cs="Times New Roman"/>
          <w:sz w:val="28"/>
          <w:szCs w:val="28"/>
        </w:rPr>
        <w:t>сов создания ПО (структурный подход);</w:t>
      </w:r>
    </w:p>
    <w:p w:rsidR="00EC2BA1" w:rsidRPr="006A77F2" w:rsidRDefault="00EC2BA1" w:rsidP="00EC2BA1">
      <w:pPr>
        <w:pStyle w:val="a8"/>
        <w:numPr>
          <w:ilvl w:val="0"/>
          <w:numId w:val="1"/>
        </w:numPr>
        <w:spacing w:before="150" w:after="150"/>
        <w:ind w:left="630" w:right="150" w:hanging="120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>90-е год</w:t>
      </w:r>
      <w:proofErr w:type="gramStart"/>
      <w:r w:rsidRPr="006A77F2">
        <w:rPr>
          <w:rFonts w:ascii="Times New Roman" w:hAnsi="Times New Roman" w:cs="Times New Roman"/>
          <w:sz w:val="28"/>
          <w:szCs w:val="28"/>
        </w:rPr>
        <w:t>ы-</w:t>
      </w:r>
      <w:proofErr w:type="gramEnd"/>
      <w:r w:rsidRPr="006A77F2">
        <w:rPr>
          <w:rFonts w:ascii="Times New Roman" w:hAnsi="Times New Roman" w:cs="Times New Roman"/>
          <w:sz w:val="28"/>
          <w:szCs w:val="28"/>
        </w:rPr>
        <w:t xml:space="preserve"> начало 21-го века – переход к сборочному, индустриальн</w:t>
      </w:r>
      <w:r w:rsidRPr="006A77F2">
        <w:rPr>
          <w:rFonts w:ascii="Times New Roman" w:hAnsi="Times New Roman" w:cs="Times New Roman"/>
          <w:sz w:val="28"/>
          <w:szCs w:val="28"/>
        </w:rPr>
        <w:t>о</w:t>
      </w:r>
      <w:r w:rsidRPr="006A77F2">
        <w:rPr>
          <w:rFonts w:ascii="Times New Roman" w:hAnsi="Times New Roman" w:cs="Times New Roman"/>
          <w:sz w:val="28"/>
          <w:szCs w:val="28"/>
        </w:rPr>
        <w:t>му способу создания ПО (объектно-ориентированный подход);</w:t>
      </w:r>
    </w:p>
    <w:p w:rsidR="00EC2BA1" w:rsidRPr="006A77F2" w:rsidRDefault="00EC2BA1" w:rsidP="00EC2BA1">
      <w:pPr>
        <w:pStyle w:val="a8"/>
        <w:numPr>
          <w:ilvl w:val="0"/>
          <w:numId w:val="1"/>
        </w:numPr>
        <w:spacing w:before="150" w:after="150"/>
        <w:ind w:left="630" w:right="150" w:hanging="120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>с середины 90-х годов до настоящего времени – развитие компонен</w:t>
      </w:r>
      <w:r w:rsidRPr="006A77F2">
        <w:rPr>
          <w:rFonts w:ascii="Times New Roman" w:hAnsi="Times New Roman" w:cs="Times New Roman"/>
          <w:sz w:val="28"/>
          <w:szCs w:val="28"/>
        </w:rPr>
        <w:t>т</w:t>
      </w:r>
      <w:r w:rsidRPr="006A77F2">
        <w:rPr>
          <w:rFonts w:ascii="Times New Roman" w:hAnsi="Times New Roman" w:cs="Times New Roman"/>
          <w:sz w:val="28"/>
          <w:szCs w:val="28"/>
        </w:rPr>
        <w:t xml:space="preserve">ного подхода и сетевых технологий, создание </w:t>
      </w:r>
      <w:r w:rsidRPr="006A77F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A77F2">
        <w:rPr>
          <w:rFonts w:ascii="Times New Roman" w:hAnsi="Times New Roman" w:cs="Times New Roman"/>
          <w:sz w:val="28"/>
          <w:szCs w:val="28"/>
        </w:rPr>
        <w:t>-технологий пр</w:t>
      </w:r>
      <w:r w:rsidRPr="006A77F2">
        <w:rPr>
          <w:rFonts w:ascii="Times New Roman" w:hAnsi="Times New Roman" w:cs="Times New Roman"/>
          <w:sz w:val="28"/>
          <w:szCs w:val="28"/>
        </w:rPr>
        <w:t>о</w:t>
      </w:r>
      <w:r w:rsidRPr="006A77F2">
        <w:rPr>
          <w:rFonts w:ascii="Times New Roman" w:hAnsi="Times New Roman" w:cs="Times New Roman"/>
          <w:sz w:val="28"/>
          <w:szCs w:val="28"/>
        </w:rPr>
        <w:t xml:space="preserve">ектирования </w:t>
      </w:r>
      <w:proofErr w:type="gramStart"/>
      <w:r w:rsidRPr="006A77F2"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:rsidR="00441864" w:rsidRDefault="00441864" w:rsidP="00441864">
      <w:pPr>
        <w:spacing w:before="150" w:after="150"/>
        <w:ind w:right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1864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Первый этап</w:t>
      </w:r>
      <w:r w:rsidRPr="0044186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– «стихийное» программирование</w:t>
      </w:r>
      <w:r w:rsidRPr="00441864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</w:rPr>
        <w:t> </w:t>
      </w:r>
      <w:r w:rsidRPr="00441864">
        <w:rPr>
          <w:rFonts w:ascii="Times New Roman" w:hAnsi="Times New Roman" w:cs="Times New Roman"/>
          <w:color w:val="000000"/>
          <w:sz w:val="28"/>
          <w:szCs w:val="28"/>
        </w:rPr>
        <w:t>(от появления первых вычислительных машин до середины 60-х годов XX в). Первые программы имели простейшую структуру. Они состояли из собственно программы на машинном языке и обрабатываемых ею данных (рис. 1.2). Сложность программ в машинных кодах ограничивалась способностью программиста о</w:t>
      </w:r>
      <w:r w:rsidRPr="00441864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441864">
        <w:rPr>
          <w:rFonts w:ascii="Times New Roman" w:hAnsi="Times New Roman" w:cs="Times New Roman"/>
          <w:color w:val="000000"/>
          <w:sz w:val="28"/>
          <w:szCs w:val="28"/>
        </w:rPr>
        <w:t>новременно мысленно отслеживать последовательность выполняемых операций и местонахождение данных при программировании.</w:t>
      </w:r>
    </w:p>
    <w:p w:rsidR="00441864" w:rsidRPr="006A77F2" w:rsidRDefault="00441864" w:rsidP="00441864">
      <w:pPr>
        <w:spacing w:before="150" w:after="150"/>
        <w:ind w:left="150" w:right="150" w:firstLine="558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b/>
          <w:i/>
          <w:iCs/>
          <w:sz w:val="28"/>
          <w:szCs w:val="28"/>
        </w:rPr>
        <w:t>Второй этап</w:t>
      </w:r>
      <w:r w:rsidRPr="006A77F2">
        <w:rPr>
          <w:rFonts w:ascii="Times New Roman" w:hAnsi="Times New Roman" w:cs="Times New Roman"/>
          <w:i/>
          <w:iCs/>
          <w:sz w:val="28"/>
          <w:szCs w:val="28"/>
        </w:rPr>
        <w:t xml:space="preserve"> – структурный подход к программированию</w:t>
      </w:r>
      <w:r w:rsidRPr="006A77F2">
        <w:rPr>
          <w:rFonts w:ascii="Times New Roman" w:hAnsi="Times New Roman" w:cs="Times New Roman"/>
          <w:sz w:val="28"/>
          <w:szCs w:val="28"/>
        </w:rPr>
        <w:t> (60-70-е годы XX в.). В основе структурного подхода лежит </w:t>
      </w:r>
      <w:r w:rsidRPr="006A77F2">
        <w:rPr>
          <w:rFonts w:ascii="Times New Roman" w:hAnsi="Times New Roman" w:cs="Times New Roman"/>
          <w:i/>
          <w:iCs/>
          <w:sz w:val="28"/>
          <w:szCs w:val="28"/>
        </w:rPr>
        <w:t>декомпозиция</w:t>
      </w:r>
      <w:r w:rsidRPr="006A77F2">
        <w:rPr>
          <w:rFonts w:ascii="Times New Roman" w:hAnsi="Times New Roman" w:cs="Times New Roman"/>
          <w:sz w:val="28"/>
          <w:szCs w:val="28"/>
        </w:rPr>
        <w:t> (разбиение на части) сложных систем с целью послед</w:t>
      </w:r>
      <w:r w:rsidRPr="006A77F2">
        <w:rPr>
          <w:rFonts w:ascii="Times New Roman" w:hAnsi="Times New Roman" w:cs="Times New Roman"/>
          <w:sz w:val="28"/>
          <w:szCs w:val="28"/>
        </w:rPr>
        <w:t>у</w:t>
      </w:r>
      <w:r w:rsidRPr="006A77F2">
        <w:rPr>
          <w:rFonts w:ascii="Times New Roman" w:hAnsi="Times New Roman" w:cs="Times New Roman"/>
          <w:sz w:val="28"/>
          <w:szCs w:val="28"/>
        </w:rPr>
        <w:t>ющей реализации в виде отдельных небольших (</w:t>
      </w:r>
      <w:r w:rsidRPr="006A77F2">
        <w:rPr>
          <w:rFonts w:ascii="Times New Roman" w:hAnsi="Times New Roman" w:cs="Times New Roman"/>
          <w:b/>
          <w:sz w:val="28"/>
          <w:szCs w:val="28"/>
        </w:rPr>
        <w:t xml:space="preserve">до 40-50 </w:t>
      </w:r>
      <w:r w:rsidRPr="006A77F2">
        <w:rPr>
          <w:rFonts w:ascii="Times New Roman" w:hAnsi="Times New Roman" w:cs="Times New Roman"/>
          <w:b/>
          <w:sz w:val="28"/>
          <w:szCs w:val="28"/>
        </w:rPr>
        <w:lastRenderedPageBreak/>
        <w:t>операторов</w:t>
      </w:r>
      <w:r w:rsidRPr="006A77F2">
        <w:rPr>
          <w:rFonts w:ascii="Times New Roman" w:hAnsi="Times New Roman" w:cs="Times New Roman"/>
          <w:sz w:val="28"/>
          <w:szCs w:val="28"/>
        </w:rPr>
        <w:t>) подпрограмм. При таком подходе задача представляется в виде иерархии подзадач простейшей структуры. Проектирование осуществляется «сверху вниз» и подразумевает реализацию общей идеи, обеспечивая проработку интерфейсов подпрограмм (</w:t>
      </w:r>
      <w:r w:rsidRPr="006A77F2">
        <w:rPr>
          <w:rFonts w:ascii="Times New Roman" w:hAnsi="Times New Roman" w:cs="Times New Roman"/>
          <w:i/>
          <w:iCs/>
          <w:sz w:val="28"/>
          <w:szCs w:val="28"/>
        </w:rPr>
        <w:t>нисходящее проектирование</w:t>
      </w:r>
      <w:r w:rsidRPr="006A77F2">
        <w:rPr>
          <w:rFonts w:ascii="Times New Roman" w:hAnsi="Times New Roman" w:cs="Times New Roman"/>
          <w:sz w:val="28"/>
          <w:szCs w:val="28"/>
        </w:rPr>
        <w:t>). Одновременно вводятся:</w:t>
      </w:r>
    </w:p>
    <w:p w:rsidR="00441864" w:rsidRPr="006A77F2" w:rsidRDefault="00441864" w:rsidP="00441864">
      <w:pPr>
        <w:spacing w:before="150" w:after="150"/>
        <w:ind w:left="150" w:right="150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>- ограничения на конструкции алгоритмов;</w:t>
      </w:r>
    </w:p>
    <w:p w:rsidR="00441864" w:rsidRPr="006A77F2" w:rsidRDefault="00441864" w:rsidP="00441864">
      <w:pPr>
        <w:spacing w:before="150" w:after="150"/>
        <w:ind w:left="150" w:right="150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>- формальные модели их описания;</w:t>
      </w:r>
    </w:p>
    <w:p w:rsidR="00441864" w:rsidRPr="006A77F2" w:rsidRDefault="00441864" w:rsidP="00441864">
      <w:pPr>
        <w:spacing w:before="150" w:after="150"/>
        <w:ind w:left="150" w:right="150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>- метод пошаговой детализации проектирования алгоритмов.</w:t>
      </w:r>
    </w:p>
    <w:p w:rsidR="00441864" w:rsidRPr="006A77F2" w:rsidRDefault="00441864" w:rsidP="00441864">
      <w:pPr>
        <w:spacing w:before="150" w:after="150"/>
        <w:ind w:left="150" w:right="150" w:firstLine="55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77F2">
        <w:rPr>
          <w:rFonts w:ascii="Times New Roman" w:hAnsi="Times New Roman" w:cs="Times New Roman"/>
          <w:b/>
          <w:bCs/>
          <w:sz w:val="28"/>
          <w:szCs w:val="28"/>
        </w:rPr>
        <w:t>Структурное программирование</w:t>
      </w:r>
      <w:r w:rsidRPr="006A77F2">
        <w:rPr>
          <w:rFonts w:ascii="Times New Roman" w:hAnsi="Times New Roman" w:cs="Times New Roman"/>
          <w:b/>
          <w:sz w:val="28"/>
          <w:szCs w:val="28"/>
        </w:rPr>
        <w:t> — методология разрабо</w:t>
      </w:r>
      <w:r w:rsidRPr="006A77F2">
        <w:rPr>
          <w:rFonts w:ascii="Times New Roman" w:hAnsi="Times New Roman" w:cs="Times New Roman"/>
          <w:b/>
          <w:sz w:val="28"/>
          <w:szCs w:val="28"/>
        </w:rPr>
        <w:t>т</w:t>
      </w:r>
      <w:r w:rsidRPr="006A77F2">
        <w:rPr>
          <w:rFonts w:ascii="Times New Roman" w:hAnsi="Times New Roman" w:cs="Times New Roman"/>
          <w:b/>
          <w:sz w:val="28"/>
          <w:szCs w:val="28"/>
        </w:rPr>
        <w:t xml:space="preserve">ки программного обеспечения, в основе которой лежит представление программы в виде иерархической структуры блоков. </w:t>
      </w:r>
    </w:p>
    <w:p w:rsidR="00441864" w:rsidRPr="006A77F2" w:rsidRDefault="00441864" w:rsidP="00441864">
      <w:pPr>
        <w:spacing w:before="150" w:after="150"/>
        <w:ind w:left="150" w:right="150" w:firstLine="55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A77F2">
        <w:rPr>
          <w:rFonts w:ascii="Times New Roman" w:hAnsi="Times New Roman" w:cs="Times New Roman"/>
          <w:sz w:val="28"/>
          <w:szCs w:val="28"/>
        </w:rPr>
        <w:t>Предложена</w:t>
      </w:r>
      <w:proofErr w:type="gramEnd"/>
      <w:r w:rsidRPr="006A77F2">
        <w:rPr>
          <w:rFonts w:ascii="Times New Roman" w:hAnsi="Times New Roman" w:cs="Times New Roman"/>
          <w:sz w:val="28"/>
          <w:szCs w:val="28"/>
        </w:rPr>
        <w:t xml:space="preserve"> в 1970-х годах Э. </w:t>
      </w:r>
      <w:proofErr w:type="spellStart"/>
      <w:r w:rsidRPr="006A77F2">
        <w:rPr>
          <w:rFonts w:ascii="Times New Roman" w:hAnsi="Times New Roman" w:cs="Times New Roman"/>
          <w:sz w:val="28"/>
          <w:szCs w:val="28"/>
        </w:rPr>
        <w:t>Дейкстрой</w:t>
      </w:r>
      <w:proofErr w:type="spellEnd"/>
      <w:r w:rsidRPr="006A77F2">
        <w:rPr>
          <w:rStyle w:val="a9"/>
          <w:rFonts w:ascii="Times New Roman" w:hAnsi="Times New Roman" w:cs="Times New Roman"/>
          <w:sz w:val="28"/>
          <w:szCs w:val="28"/>
        </w:rPr>
        <w:footnoteReference w:id="1"/>
      </w:r>
      <w:r w:rsidRPr="006A77F2">
        <w:rPr>
          <w:rFonts w:ascii="Times New Roman" w:hAnsi="Times New Roman" w:cs="Times New Roman"/>
          <w:sz w:val="28"/>
          <w:szCs w:val="28"/>
        </w:rPr>
        <w:t xml:space="preserve"> и другими.</w:t>
      </w:r>
    </w:p>
    <w:p w:rsidR="00441864" w:rsidRPr="006A77F2" w:rsidRDefault="00441864" w:rsidP="00441864">
      <w:pPr>
        <w:spacing w:before="150" w:after="150"/>
        <w:ind w:left="150" w:right="150" w:firstLine="558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 xml:space="preserve">В соответствии с данной методологией любая программа строится </w:t>
      </w:r>
      <w:r w:rsidRPr="006A77F2">
        <w:rPr>
          <w:rFonts w:ascii="Times New Roman" w:hAnsi="Times New Roman" w:cs="Times New Roman"/>
          <w:b/>
          <w:sz w:val="28"/>
          <w:szCs w:val="28"/>
          <w:u w:val="single"/>
        </w:rPr>
        <w:t xml:space="preserve">без использования оператора </w:t>
      </w:r>
      <w:proofErr w:type="spellStart"/>
      <w:r w:rsidRPr="006A77F2">
        <w:rPr>
          <w:rFonts w:ascii="Times New Roman" w:hAnsi="Times New Roman" w:cs="Times New Roman"/>
          <w:b/>
          <w:sz w:val="28"/>
          <w:szCs w:val="28"/>
          <w:u w:val="single"/>
        </w:rPr>
        <w:t>goto</w:t>
      </w:r>
      <w:proofErr w:type="spellEnd"/>
      <w:r w:rsidRPr="006A77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A77F2">
        <w:rPr>
          <w:rFonts w:ascii="Times New Roman" w:hAnsi="Times New Roman" w:cs="Times New Roman"/>
          <w:sz w:val="28"/>
          <w:szCs w:val="28"/>
        </w:rPr>
        <w:t>из трёх базовых управляющих структур:</w:t>
      </w:r>
    </w:p>
    <w:p w:rsidR="00441864" w:rsidRPr="006A77F2" w:rsidRDefault="00441864" w:rsidP="00441864">
      <w:pPr>
        <w:spacing w:before="150" w:after="150"/>
        <w:ind w:left="150" w:right="150" w:firstLine="558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 xml:space="preserve"> </w:t>
      </w:r>
      <w:r w:rsidRPr="006A77F2">
        <w:rPr>
          <w:rFonts w:ascii="Times New Roman" w:hAnsi="Times New Roman" w:cs="Times New Roman"/>
          <w:b/>
          <w:sz w:val="28"/>
          <w:szCs w:val="28"/>
        </w:rPr>
        <w:t>последовательность</w:t>
      </w:r>
      <w:r w:rsidRPr="006A77F2">
        <w:rPr>
          <w:rFonts w:ascii="Times New Roman" w:hAnsi="Times New Roman" w:cs="Times New Roman"/>
          <w:sz w:val="28"/>
          <w:szCs w:val="28"/>
        </w:rPr>
        <w:t xml:space="preserve">, </w:t>
      </w:r>
      <w:r w:rsidRPr="006A77F2">
        <w:rPr>
          <w:rFonts w:ascii="Times New Roman" w:hAnsi="Times New Roman" w:cs="Times New Roman"/>
          <w:b/>
          <w:sz w:val="28"/>
          <w:szCs w:val="28"/>
        </w:rPr>
        <w:t>ветвление</w:t>
      </w:r>
      <w:r w:rsidRPr="006A77F2">
        <w:rPr>
          <w:rFonts w:ascii="Times New Roman" w:hAnsi="Times New Roman" w:cs="Times New Roman"/>
          <w:sz w:val="28"/>
          <w:szCs w:val="28"/>
        </w:rPr>
        <w:t xml:space="preserve">, </w:t>
      </w:r>
      <w:r w:rsidRPr="006A77F2">
        <w:rPr>
          <w:rFonts w:ascii="Times New Roman" w:hAnsi="Times New Roman" w:cs="Times New Roman"/>
          <w:b/>
          <w:sz w:val="28"/>
          <w:szCs w:val="28"/>
        </w:rPr>
        <w:t>цикл</w:t>
      </w:r>
      <w:r w:rsidRPr="006A77F2">
        <w:rPr>
          <w:rFonts w:ascii="Times New Roman" w:hAnsi="Times New Roman" w:cs="Times New Roman"/>
          <w:sz w:val="28"/>
          <w:szCs w:val="28"/>
        </w:rPr>
        <w:t>; кроме того, использую</w:t>
      </w:r>
      <w:r w:rsidRPr="006A77F2">
        <w:rPr>
          <w:rFonts w:ascii="Times New Roman" w:hAnsi="Times New Roman" w:cs="Times New Roman"/>
          <w:sz w:val="28"/>
          <w:szCs w:val="28"/>
        </w:rPr>
        <w:t>т</w:t>
      </w:r>
      <w:r w:rsidRPr="006A77F2">
        <w:rPr>
          <w:rFonts w:ascii="Times New Roman" w:hAnsi="Times New Roman" w:cs="Times New Roman"/>
          <w:sz w:val="28"/>
          <w:szCs w:val="28"/>
        </w:rPr>
        <w:t>ся </w:t>
      </w:r>
      <w:r w:rsidRPr="006A77F2">
        <w:rPr>
          <w:rFonts w:ascii="Times New Roman" w:hAnsi="Times New Roman" w:cs="Times New Roman"/>
          <w:b/>
          <w:sz w:val="28"/>
          <w:szCs w:val="28"/>
        </w:rPr>
        <w:t>подпрограммы</w:t>
      </w:r>
      <w:r w:rsidRPr="006A77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41864" w:rsidRPr="006A77F2" w:rsidRDefault="00441864" w:rsidP="00441864">
      <w:pPr>
        <w:spacing w:before="150" w:after="150"/>
        <w:ind w:left="150" w:right="150" w:firstLine="558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b/>
          <w:sz w:val="28"/>
          <w:szCs w:val="28"/>
        </w:rPr>
        <w:t>Цель структурного программирования</w:t>
      </w:r>
      <w:r w:rsidRPr="006A77F2">
        <w:rPr>
          <w:rFonts w:ascii="Times New Roman" w:hAnsi="Times New Roman" w:cs="Times New Roman"/>
          <w:sz w:val="28"/>
          <w:szCs w:val="28"/>
        </w:rPr>
        <w:t xml:space="preserve"> — повысить производ</w:t>
      </w:r>
      <w:r w:rsidRPr="006A77F2">
        <w:rPr>
          <w:rFonts w:ascii="Times New Roman" w:hAnsi="Times New Roman" w:cs="Times New Roman"/>
          <w:sz w:val="28"/>
          <w:szCs w:val="28"/>
        </w:rPr>
        <w:t>и</w:t>
      </w:r>
      <w:r w:rsidRPr="006A77F2">
        <w:rPr>
          <w:rFonts w:ascii="Times New Roman" w:hAnsi="Times New Roman" w:cs="Times New Roman"/>
          <w:sz w:val="28"/>
          <w:szCs w:val="28"/>
        </w:rPr>
        <w:t>тельность труда программистов, в том числе при разработке больших и сложных программных комплексов, сократить число ошибок, упростить отладку, модификацию и сопровождение программного обеспечения.</w:t>
      </w:r>
    </w:p>
    <w:p w:rsidR="00441864" w:rsidRDefault="00441864" w:rsidP="00441864">
      <w:pPr>
        <w:spacing w:before="150" w:after="150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1864" w:rsidRPr="006A77F2" w:rsidRDefault="00441864" w:rsidP="00441864">
      <w:pPr>
        <w:spacing w:before="150" w:after="150"/>
        <w:ind w:left="150" w:right="150" w:firstLine="558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 w:rsidRPr="006A77F2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Pr="006A77F2">
        <w:rPr>
          <w:rFonts w:ascii="Times New Roman" w:hAnsi="Times New Roman" w:cs="Times New Roman"/>
          <w:sz w:val="28"/>
          <w:szCs w:val="28"/>
        </w:rPr>
        <w:t xml:space="preserve"> была (до известной степени) решена </w:t>
      </w:r>
      <w:r w:rsidRPr="006A77F2">
        <w:rPr>
          <w:rFonts w:ascii="Times New Roman" w:hAnsi="Times New Roman" w:cs="Times New Roman"/>
          <w:b/>
          <w:sz w:val="28"/>
          <w:szCs w:val="28"/>
          <w:u w:val="single"/>
        </w:rPr>
        <w:t>проблема во</w:t>
      </w:r>
      <w:r w:rsidRPr="006A77F2">
        <w:rPr>
          <w:rFonts w:ascii="Times New Roman" w:hAnsi="Times New Roman" w:cs="Times New Roman"/>
          <w:b/>
          <w:sz w:val="28"/>
          <w:szCs w:val="28"/>
          <w:u w:val="single"/>
        </w:rPr>
        <w:t>з</w:t>
      </w:r>
      <w:r w:rsidRPr="006A77F2">
        <w:rPr>
          <w:rFonts w:ascii="Times New Roman" w:hAnsi="Times New Roman" w:cs="Times New Roman"/>
          <w:b/>
          <w:sz w:val="28"/>
          <w:szCs w:val="28"/>
          <w:u w:val="single"/>
        </w:rPr>
        <w:t>растания сложности программных комплексов</w:t>
      </w:r>
      <w:r w:rsidRPr="006A77F2">
        <w:rPr>
          <w:rFonts w:ascii="Times New Roman" w:hAnsi="Times New Roman" w:cs="Times New Roman"/>
          <w:sz w:val="28"/>
          <w:szCs w:val="28"/>
        </w:rPr>
        <w:t>.</w:t>
      </w:r>
    </w:p>
    <w:p w:rsidR="00441864" w:rsidRPr="006A77F2" w:rsidRDefault="00441864" w:rsidP="00441864">
      <w:pPr>
        <w:spacing w:before="150" w:after="150"/>
        <w:ind w:left="150" w:right="150" w:firstLine="558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 xml:space="preserve">К числу таких сложных программ относятся: </w:t>
      </w:r>
      <w:r w:rsidRPr="006A77F2">
        <w:rPr>
          <w:rFonts w:ascii="Times New Roman" w:hAnsi="Times New Roman" w:cs="Times New Roman"/>
          <w:b/>
          <w:sz w:val="28"/>
          <w:szCs w:val="28"/>
        </w:rPr>
        <w:t>системы управления космическими объектами, управления оборонным комплексом, авт</w:t>
      </w:r>
      <w:r w:rsidRPr="006A77F2">
        <w:rPr>
          <w:rFonts w:ascii="Times New Roman" w:hAnsi="Times New Roman" w:cs="Times New Roman"/>
          <w:b/>
          <w:sz w:val="28"/>
          <w:szCs w:val="28"/>
        </w:rPr>
        <w:t>о</w:t>
      </w:r>
      <w:r w:rsidRPr="006A77F2">
        <w:rPr>
          <w:rFonts w:ascii="Times New Roman" w:hAnsi="Times New Roman" w:cs="Times New Roman"/>
          <w:b/>
          <w:sz w:val="28"/>
          <w:szCs w:val="28"/>
        </w:rPr>
        <w:t>матизации крупного финансового учреждения и т.д</w:t>
      </w:r>
      <w:r w:rsidRPr="006A77F2">
        <w:rPr>
          <w:rFonts w:ascii="Times New Roman" w:hAnsi="Times New Roman" w:cs="Times New Roman"/>
          <w:sz w:val="28"/>
          <w:szCs w:val="28"/>
        </w:rPr>
        <w:t xml:space="preserve">. </w:t>
      </w:r>
      <w:r w:rsidRPr="006A77F2">
        <w:rPr>
          <w:rFonts w:ascii="Times New Roman" w:hAnsi="Times New Roman" w:cs="Times New Roman"/>
          <w:sz w:val="28"/>
          <w:szCs w:val="28"/>
          <w:u w:val="single"/>
        </w:rPr>
        <w:t>Сложность</w:t>
      </w:r>
      <w:r w:rsidRPr="006A77F2">
        <w:rPr>
          <w:rFonts w:ascii="Times New Roman" w:hAnsi="Times New Roman" w:cs="Times New Roman"/>
          <w:sz w:val="28"/>
          <w:szCs w:val="28"/>
        </w:rPr>
        <w:t xml:space="preserve"> таких комплексов оценивалась следующими показателями:</w:t>
      </w:r>
    </w:p>
    <w:p w:rsidR="00441864" w:rsidRPr="006A77F2" w:rsidRDefault="00441864" w:rsidP="00441864">
      <w:pPr>
        <w:numPr>
          <w:ilvl w:val="0"/>
          <w:numId w:val="2"/>
        </w:numPr>
        <w:spacing w:before="150" w:after="150" w:line="259" w:lineRule="auto"/>
        <w:ind w:right="150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>Большой объем кода (миллионы строк)</w:t>
      </w:r>
    </w:p>
    <w:p w:rsidR="00441864" w:rsidRPr="006A77F2" w:rsidRDefault="00441864" w:rsidP="00441864">
      <w:pPr>
        <w:numPr>
          <w:ilvl w:val="0"/>
          <w:numId w:val="2"/>
        </w:numPr>
        <w:spacing w:before="150" w:after="150" w:line="259" w:lineRule="auto"/>
        <w:ind w:right="150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>Большое количество связей между элементами кода</w:t>
      </w:r>
    </w:p>
    <w:p w:rsidR="00441864" w:rsidRPr="006A77F2" w:rsidRDefault="00441864" w:rsidP="00441864">
      <w:pPr>
        <w:numPr>
          <w:ilvl w:val="0"/>
          <w:numId w:val="2"/>
        </w:numPr>
        <w:spacing w:before="150" w:after="150" w:line="259" w:lineRule="auto"/>
        <w:ind w:right="150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>Большое количество разработчиков (сотни человек)</w:t>
      </w:r>
    </w:p>
    <w:p w:rsidR="00441864" w:rsidRPr="006A77F2" w:rsidRDefault="00441864" w:rsidP="00441864">
      <w:pPr>
        <w:numPr>
          <w:ilvl w:val="0"/>
          <w:numId w:val="2"/>
        </w:numPr>
        <w:spacing w:before="150" w:after="150" w:line="259" w:lineRule="auto"/>
        <w:ind w:right="150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>Большое количество пользователей (сотни и тысячи)</w:t>
      </w:r>
    </w:p>
    <w:p w:rsidR="00441864" w:rsidRPr="006A77F2" w:rsidRDefault="00441864" w:rsidP="00441864">
      <w:pPr>
        <w:numPr>
          <w:ilvl w:val="0"/>
          <w:numId w:val="2"/>
        </w:numPr>
        <w:spacing w:before="150" w:after="150" w:line="259" w:lineRule="auto"/>
        <w:ind w:right="150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lastRenderedPageBreak/>
        <w:t>Длительное время использования</w:t>
      </w:r>
    </w:p>
    <w:p w:rsidR="00441864" w:rsidRPr="006A77F2" w:rsidRDefault="00441864" w:rsidP="00441864">
      <w:pPr>
        <w:spacing w:before="150" w:after="150"/>
        <w:ind w:left="150" w:right="150" w:firstLine="55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 xml:space="preserve">Для таких сложных программ оказалось, что </w:t>
      </w:r>
      <w:r w:rsidRPr="006A77F2">
        <w:rPr>
          <w:rFonts w:ascii="Times New Roman" w:hAnsi="Times New Roman" w:cs="Times New Roman"/>
          <w:b/>
          <w:sz w:val="28"/>
          <w:szCs w:val="28"/>
        </w:rPr>
        <w:t>основная часть их ст</w:t>
      </w:r>
      <w:r w:rsidRPr="006A77F2">
        <w:rPr>
          <w:rFonts w:ascii="Times New Roman" w:hAnsi="Times New Roman" w:cs="Times New Roman"/>
          <w:b/>
          <w:sz w:val="28"/>
          <w:szCs w:val="28"/>
        </w:rPr>
        <w:t>о</w:t>
      </w:r>
      <w:r w:rsidRPr="006A77F2">
        <w:rPr>
          <w:rFonts w:ascii="Times New Roman" w:hAnsi="Times New Roman" w:cs="Times New Roman"/>
          <w:b/>
          <w:sz w:val="28"/>
          <w:szCs w:val="28"/>
        </w:rPr>
        <w:t>имости приходится не на создание программ, а на их внедрение и эк</w:t>
      </w:r>
      <w:r w:rsidRPr="006A77F2">
        <w:rPr>
          <w:rFonts w:ascii="Times New Roman" w:hAnsi="Times New Roman" w:cs="Times New Roman"/>
          <w:b/>
          <w:sz w:val="28"/>
          <w:szCs w:val="28"/>
        </w:rPr>
        <w:t>с</w:t>
      </w:r>
      <w:r w:rsidRPr="006A77F2">
        <w:rPr>
          <w:rFonts w:ascii="Times New Roman" w:hAnsi="Times New Roman" w:cs="Times New Roman"/>
          <w:b/>
          <w:sz w:val="28"/>
          <w:szCs w:val="28"/>
        </w:rPr>
        <w:t>плуатацию</w:t>
      </w:r>
      <w:r w:rsidRPr="006A77F2">
        <w:rPr>
          <w:rFonts w:ascii="Times New Roman" w:hAnsi="Times New Roman" w:cs="Times New Roman"/>
          <w:sz w:val="28"/>
          <w:szCs w:val="28"/>
        </w:rPr>
        <w:t xml:space="preserve">. По аналогии с промышленной технологией стали говорить о </w:t>
      </w:r>
      <w:r w:rsidRPr="006A77F2">
        <w:rPr>
          <w:rFonts w:ascii="Times New Roman" w:hAnsi="Times New Roman" w:cs="Times New Roman"/>
          <w:b/>
          <w:sz w:val="28"/>
          <w:szCs w:val="28"/>
        </w:rPr>
        <w:t xml:space="preserve">жизненном цикле </w:t>
      </w:r>
      <w:r w:rsidRPr="006A77F2">
        <w:rPr>
          <w:rFonts w:ascii="Times New Roman" w:hAnsi="Times New Roman" w:cs="Times New Roman"/>
          <w:sz w:val="28"/>
          <w:szCs w:val="28"/>
        </w:rPr>
        <w:t xml:space="preserve">программного продукта, как о </w:t>
      </w:r>
      <w:r w:rsidRPr="006A77F2">
        <w:rPr>
          <w:rFonts w:ascii="Times New Roman" w:hAnsi="Times New Roman" w:cs="Times New Roman"/>
          <w:b/>
          <w:sz w:val="28"/>
          <w:szCs w:val="28"/>
        </w:rPr>
        <w:t>последовательности определенных этапов: этапа проектирования, разработки, тестиров</w:t>
      </w:r>
      <w:r w:rsidRPr="006A77F2">
        <w:rPr>
          <w:rFonts w:ascii="Times New Roman" w:hAnsi="Times New Roman" w:cs="Times New Roman"/>
          <w:b/>
          <w:sz w:val="28"/>
          <w:szCs w:val="28"/>
        </w:rPr>
        <w:t>а</w:t>
      </w:r>
      <w:r w:rsidRPr="006A77F2">
        <w:rPr>
          <w:rFonts w:ascii="Times New Roman" w:hAnsi="Times New Roman" w:cs="Times New Roman"/>
          <w:b/>
          <w:sz w:val="28"/>
          <w:szCs w:val="28"/>
        </w:rPr>
        <w:t xml:space="preserve">ния, внедрения и сопровождения. </w:t>
      </w:r>
    </w:p>
    <w:p w:rsidR="00441864" w:rsidRPr="00441864" w:rsidRDefault="00441864" w:rsidP="00441864">
      <w:pPr>
        <w:spacing w:before="150" w:after="150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3B195D" w:rsidRPr="003B195D" w:rsidRDefault="003B195D" w:rsidP="003B195D">
      <w:pPr>
        <w:pStyle w:val="a3"/>
        <w:spacing w:before="240" w:beforeAutospacing="0" w:after="240" w:afterAutospacing="0"/>
        <w:textAlignment w:val="baseline"/>
        <w:rPr>
          <w:rFonts w:ascii="Open Sans" w:hAnsi="Open Sans"/>
          <w:color w:val="46433A"/>
        </w:rPr>
      </w:pPr>
    </w:p>
    <w:sectPr w:rsidR="003B195D" w:rsidRPr="003B1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E4C" w:rsidRDefault="00053E4C" w:rsidP="00441864">
      <w:pPr>
        <w:spacing w:after="0" w:line="240" w:lineRule="auto"/>
      </w:pPr>
      <w:r>
        <w:separator/>
      </w:r>
    </w:p>
  </w:endnote>
  <w:endnote w:type="continuationSeparator" w:id="0">
    <w:p w:rsidR="00053E4C" w:rsidRDefault="00053E4C" w:rsidP="00441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imbus Mono L">
    <w:charset w:val="00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E4C" w:rsidRDefault="00053E4C" w:rsidP="00441864">
      <w:pPr>
        <w:spacing w:after="0" w:line="240" w:lineRule="auto"/>
      </w:pPr>
      <w:r>
        <w:separator/>
      </w:r>
    </w:p>
  </w:footnote>
  <w:footnote w:type="continuationSeparator" w:id="0">
    <w:p w:rsidR="00053E4C" w:rsidRDefault="00053E4C" w:rsidP="00441864">
      <w:pPr>
        <w:spacing w:after="0" w:line="240" w:lineRule="auto"/>
      </w:pPr>
      <w:r>
        <w:continuationSeparator/>
      </w:r>
    </w:p>
  </w:footnote>
  <w:footnote w:id="1">
    <w:p w:rsidR="00441864" w:rsidRDefault="00441864" w:rsidP="00441864">
      <w:pPr>
        <w:pStyle w:val="ab"/>
      </w:pPr>
      <w:r>
        <w:rPr>
          <w:rStyle w:val="aa"/>
        </w:rPr>
        <w:footnoteRef/>
      </w:r>
      <w:r>
        <w:rPr>
          <w:rStyle w:val="FootnoteCharacters"/>
        </w:rPr>
        <w:tab/>
      </w:r>
      <w:r>
        <w:t xml:space="preserve"> </w:t>
      </w:r>
      <w:hyperlink r:id="rId1">
        <w:r>
          <w:rPr>
            <w:rStyle w:val="-"/>
          </w:rPr>
          <w:t>http://samag.ru/uart/more/16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627AF"/>
    <w:multiLevelType w:val="multilevel"/>
    <w:tmpl w:val="34C494A2"/>
    <w:lvl w:ilvl="0">
      <w:start w:val="1"/>
      <w:numFmt w:val="bullet"/>
      <w:lvlText w:val=""/>
      <w:lvlJc w:val="left"/>
      <w:pPr>
        <w:ind w:left="8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30" w:hanging="360"/>
      </w:pPr>
      <w:rPr>
        <w:rFonts w:ascii="Wingdings" w:hAnsi="Wingdings" w:cs="Wingdings" w:hint="default"/>
      </w:rPr>
    </w:lvl>
  </w:abstractNum>
  <w:abstractNum w:abstractNumId="1">
    <w:nsid w:val="51322ED5"/>
    <w:multiLevelType w:val="multilevel"/>
    <w:tmpl w:val="C50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EAF"/>
    <w:rsid w:val="00053E4C"/>
    <w:rsid w:val="001A5F1B"/>
    <w:rsid w:val="003B195D"/>
    <w:rsid w:val="003F1EAF"/>
    <w:rsid w:val="00441864"/>
    <w:rsid w:val="004E2FB7"/>
    <w:rsid w:val="009D3AAD"/>
    <w:rsid w:val="00E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195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19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1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F1EAF"/>
    <w:rPr>
      <w:b/>
      <w:bCs/>
    </w:rPr>
  </w:style>
  <w:style w:type="character" w:customStyle="1" w:styleId="10">
    <w:name w:val="Заголовок 1 Знак"/>
    <w:basedOn w:val="a0"/>
    <w:link w:val="1"/>
    <w:uiPriority w:val="9"/>
    <w:qFormat/>
    <w:rsid w:val="003B19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B1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5">
    <w:name w:val="Текст в заданном формате"/>
    <w:basedOn w:val="a"/>
    <w:qFormat/>
    <w:rsid w:val="009D3AAD"/>
    <w:pPr>
      <w:suppressAutoHyphens/>
      <w:spacing w:after="0" w:line="240" w:lineRule="auto"/>
      <w:textAlignment w:val="baseline"/>
    </w:pPr>
    <w:rPr>
      <w:rFonts w:ascii="Liberation Mono" w:eastAsia="Nimbus Mono L" w:hAnsi="Liberation Mono" w:cs="Liberation Mono"/>
      <w:kern w:val="2"/>
      <w:sz w:val="20"/>
      <w:szCs w:val="20"/>
      <w:lang w:val="en-US" w:eastAsia="zh-CN" w:bidi="hi-IN"/>
    </w:rPr>
  </w:style>
  <w:style w:type="paragraph" w:styleId="a6">
    <w:name w:val="Balloon Text"/>
    <w:basedOn w:val="a"/>
    <w:link w:val="a7"/>
    <w:uiPriority w:val="99"/>
    <w:semiHidden/>
    <w:unhideWhenUsed/>
    <w:rsid w:val="009D3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3AAD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C2BA1"/>
    <w:pPr>
      <w:spacing w:after="160" w:line="259" w:lineRule="auto"/>
      <w:ind w:left="720"/>
      <w:contextualSpacing/>
    </w:pPr>
  </w:style>
  <w:style w:type="character" w:customStyle="1" w:styleId="apple-converted-space">
    <w:name w:val="apple-converted-space"/>
    <w:basedOn w:val="a0"/>
    <w:qFormat/>
    <w:rsid w:val="00441864"/>
  </w:style>
  <w:style w:type="character" w:customStyle="1" w:styleId="-">
    <w:name w:val="Интернет-ссылка"/>
    <w:basedOn w:val="a0"/>
    <w:uiPriority w:val="99"/>
    <w:unhideWhenUsed/>
    <w:rsid w:val="00441864"/>
    <w:rPr>
      <w:color w:val="0000FF" w:themeColor="hyperlink"/>
      <w:u w:val="single"/>
    </w:rPr>
  </w:style>
  <w:style w:type="character" w:customStyle="1" w:styleId="a9">
    <w:name w:val="Привязка сноски"/>
    <w:rsid w:val="00441864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441864"/>
    <w:rPr>
      <w:vertAlign w:val="superscript"/>
    </w:rPr>
  </w:style>
  <w:style w:type="character" w:customStyle="1" w:styleId="aa">
    <w:name w:val="Символ сноски"/>
    <w:qFormat/>
    <w:rsid w:val="00441864"/>
  </w:style>
  <w:style w:type="paragraph" w:styleId="ab">
    <w:name w:val="footnote text"/>
    <w:basedOn w:val="a"/>
    <w:link w:val="ac"/>
    <w:uiPriority w:val="99"/>
    <w:semiHidden/>
    <w:unhideWhenUsed/>
    <w:rsid w:val="00441864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4186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195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19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1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F1EAF"/>
    <w:rPr>
      <w:b/>
      <w:bCs/>
    </w:rPr>
  </w:style>
  <w:style w:type="character" w:customStyle="1" w:styleId="10">
    <w:name w:val="Заголовок 1 Знак"/>
    <w:basedOn w:val="a0"/>
    <w:link w:val="1"/>
    <w:uiPriority w:val="9"/>
    <w:qFormat/>
    <w:rsid w:val="003B19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B1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5">
    <w:name w:val="Текст в заданном формате"/>
    <w:basedOn w:val="a"/>
    <w:qFormat/>
    <w:rsid w:val="009D3AAD"/>
    <w:pPr>
      <w:suppressAutoHyphens/>
      <w:spacing w:after="0" w:line="240" w:lineRule="auto"/>
      <w:textAlignment w:val="baseline"/>
    </w:pPr>
    <w:rPr>
      <w:rFonts w:ascii="Liberation Mono" w:eastAsia="Nimbus Mono L" w:hAnsi="Liberation Mono" w:cs="Liberation Mono"/>
      <w:kern w:val="2"/>
      <w:sz w:val="20"/>
      <w:szCs w:val="20"/>
      <w:lang w:val="en-US" w:eastAsia="zh-CN" w:bidi="hi-IN"/>
    </w:rPr>
  </w:style>
  <w:style w:type="paragraph" w:styleId="a6">
    <w:name w:val="Balloon Text"/>
    <w:basedOn w:val="a"/>
    <w:link w:val="a7"/>
    <w:uiPriority w:val="99"/>
    <w:semiHidden/>
    <w:unhideWhenUsed/>
    <w:rsid w:val="009D3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3AAD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C2BA1"/>
    <w:pPr>
      <w:spacing w:after="160" w:line="259" w:lineRule="auto"/>
      <w:ind w:left="720"/>
      <w:contextualSpacing/>
    </w:pPr>
  </w:style>
  <w:style w:type="character" w:customStyle="1" w:styleId="apple-converted-space">
    <w:name w:val="apple-converted-space"/>
    <w:basedOn w:val="a0"/>
    <w:qFormat/>
    <w:rsid w:val="00441864"/>
  </w:style>
  <w:style w:type="character" w:customStyle="1" w:styleId="-">
    <w:name w:val="Интернет-ссылка"/>
    <w:basedOn w:val="a0"/>
    <w:uiPriority w:val="99"/>
    <w:unhideWhenUsed/>
    <w:rsid w:val="00441864"/>
    <w:rPr>
      <w:color w:val="0000FF" w:themeColor="hyperlink"/>
      <w:u w:val="single"/>
    </w:rPr>
  </w:style>
  <w:style w:type="character" w:customStyle="1" w:styleId="a9">
    <w:name w:val="Привязка сноски"/>
    <w:rsid w:val="00441864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441864"/>
    <w:rPr>
      <w:vertAlign w:val="superscript"/>
    </w:rPr>
  </w:style>
  <w:style w:type="character" w:customStyle="1" w:styleId="aa">
    <w:name w:val="Символ сноски"/>
    <w:qFormat/>
    <w:rsid w:val="00441864"/>
  </w:style>
  <w:style w:type="paragraph" w:styleId="ab">
    <w:name w:val="footnote text"/>
    <w:basedOn w:val="a"/>
    <w:link w:val="ac"/>
    <w:uiPriority w:val="99"/>
    <w:semiHidden/>
    <w:unhideWhenUsed/>
    <w:rsid w:val="00441864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4186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2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amag.ru/uart/more/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l.krasilnickova2014@yandex.ru</dc:creator>
  <cp:lastModifiedBy>l.krasilnickova2014@yandex.ru</cp:lastModifiedBy>
  <cp:revision>1</cp:revision>
  <dcterms:created xsi:type="dcterms:W3CDTF">2022-03-02T11:03:00Z</dcterms:created>
  <dcterms:modified xsi:type="dcterms:W3CDTF">2022-03-02T17:32:00Z</dcterms:modified>
</cp:coreProperties>
</file>