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579A8" w14:textId="64D68C2D" w:rsidR="00C36FC3" w:rsidRPr="00C36FC3" w:rsidRDefault="00C36FC3" w:rsidP="00C36FC3">
      <w:pPr>
        <w:spacing w:before="240"/>
        <w:jc w:val="center"/>
        <w:rPr>
          <w:b/>
          <w:bCs/>
        </w:rPr>
      </w:pPr>
      <w:r w:rsidRPr="00C36FC3">
        <w:rPr>
          <w:b/>
          <w:bCs/>
        </w:rPr>
        <w:t>Persuasive Presentation I – Self assessment</w:t>
      </w:r>
    </w:p>
    <w:p w14:paraId="62C78F31" w14:textId="5AE305E1" w:rsidR="0075016D" w:rsidRDefault="0075016D" w:rsidP="00565031">
      <w:pPr>
        <w:spacing w:before="240"/>
      </w:pPr>
      <w:r>
        <w:t xml:space="preserve">My self-assessment is structured following the same </w:t>
      </w:r>
      <w:r w:rsidRPr="0068222A">
        <w:rPr>
          <w:b/>
          <w:bCs/>
        </w:rPr>
        <w:t>five categories of the evaluation rubric</w:t>
      </w:r>
      <w:r>
        <w:t>. Under each category there are two paragraphs: one with what I believe to be my strengths in that category and another one with my perceived areas to further develop.</w:t>
      </w:r>
    </w:p>
    <w:p w14:paraId="074AFF00" w14:textId="1DCF5C7E" w:rsidR="0075016D" w:rsidRDefault="0075016D" w:rsidP="00565031">
      <w:pPr>
        <w:spacing w:before="240"/>
      </w:pPr>
      <w:r>
        <w:t xml:space="preserve">As a </w:t>
      </w:r>
      <w:r w:rsidRPr="003A5D23">
        <w:rPr>
          <w:b/>
          <w:bCs/>
        </w:rPr>
        <w:t>summary</w:t>
      </w:r>
      <w:r>
        <w:t>, these are what I believe to be my top 3 strengths and areas with potential improvement</w:t>
      </w:r>
      <w:r w:rsidR="0068222A">
        <w:t xml:space="preserve"> (all of them further developed below)</w:t>
      </w:r>
      <w:r>
        <w:t>:</w:t>
      </w:r>
    </w:p>
    <w:p w14:paraId="3AFE7846" w14:textId="234DBF58" w:rsidR="0068222A" w:rsidRPr="0068222A" w:rsidRDefault="00C36FC3" w:rsidP="0068222A">
      <w:pPr>
        <w:spacing w:before="240"/>
        <w:rPr>
          <w:b/>
          <w:bCs/>
        </w:rPr>
      </w:pPr>
      <w:r>
        <w:rPr>
          <w:b/>
          <w:bCs/>
        </w:rPr>
        <w:t>Top 3 s</w:t>
      </w:r>
      <w:r w:rsidR="0068222A" w:rsidRPr="0068222A">
        <w:rPr>
          <w:b/>
          <w:bCs/>
        </w:rPr>
        <w:t>trengths</w:t>
      </w:r>
    </w:p>
    <w:p w14:paraId="330DD269" w14:textId="5D9BBF15" w:rsidR="0068222A" w:rsidRDefault="0068222A" w:rsidP="0068222A">
      <w:pPr>
        <w:pStyle w:val="ListParagraph"/>
        <w:numPr>
          <w:ilvl w:val="0"/>
          <w:numId w:val="1"/>
        </w:numPr>
        <w:spacing w:before="240"/>
      </w:pPr>
      <w:r>
        <w:t>Confidence in the delivery (calm, wide hand gestures, good time and Q&amp;A management)</w:t>
      </w:r>
    </w:p>
    <w:p w14:paraId="5291E091" w14:textId="2D329CEA" w:rsidR="0068222A" w:rsidRDefault="0068222A" w:rsidP="0068222A">
      <w:pPr>
        <w:pStyle w:val="ListParagraph"/>
        <w:numPr>
          <w:ilvl w:val="0"/>
          <w:numId w:val="1"/>
        </w:numPr>
        <w:spacing w:before="240"/>
      </w:pPr>
      <w:r>
        <w:t>Strong arguments with well-researched evidence</w:t>
      </w:r>
    </w:p>
    <w:p w14:paraId="59397D1F" w14:textId="502CC9E9" w:rsidR="0068222A" w:rsidRDefault="0068222A" w:rsidP="0068222A">
      <w:pPr>
        <w:pStyle w:val="ListParagraph"/>
        <w:numPr>
          <w:ilvl w:val="0"/>
          <w:numId w:val="1"/>
        </w:numPr>
        <w:spacing w:before="240"/>
      </w:pPr>
      <w:r>
        <w:t>Concise message with a very clear structure</w:t>
      </w:r>
    </w:p>
    <w:p w14:paraId="63C0853B" w14:textId="5799050B" w:rsidR="0068222A" w:rsidRPr="0068222A" w:rsidRDefault="00C36FC3" w:rsidP="0068222A">
      <w:pPr>
        <w:spacing w:before="240"/>
        <w:rPr>
          <w:b/>
          <w:bCs/>
        </w:rPr>
      </w:pPr>
      <w:r>
        <w:rPr>
          <w:b/>
          <w:bCs/>
        </w:rPr>
        <w:t>Top 3 a</w:t>
      </w:r>
      <w:r w:rsidR="0068222A" w:rsidRPr="0068222A">
        <w:rPr>
          <w:b/>
          <w:bCs/>
        </w:rPr>
        <w:t>reas of development</w:t>
      </w:r>
    </w:p>
    <w:p w14:paraId="6806DDA8" w14:textId="77777777" w:rsidR="0068222A" w:rsidRPr="00770236" w:rsidRDefault="0068222A" w:rsidP="00565031">
      <w:pPr>
        <w:pStyle w:val="ListParagraph"/>
        <w:numPr>
          <w:ilvl w:val="0"/>
          <w:numId w:val="1"/>
        </w:numPr>
        <w:spacing w:before="240"/>
      </w:pPr>
      <w:r>
        <w:t>Somewhat monotonous tone (despite efforts to inject some highs and lows)</w:t>
      </w:r>
    </w:p>
    <w:p w14:paraId="664F5333" w14:textId="058A7002" w:rsidR="00565031" w:rsidRDefault="0068222A" w:rsidP="00565031">
      <w:pPr>
        <w:pStyle w:val="ListParagraph"/>
        <w:numPr>
          <w:ilvl w:val="0"/>
          <w:numId w:val="1"/>
        </w:numPr>
        <w:spacing w:before="240"/>
      </w:pPr>
      <w:r>
        <w:t xml:space="preserve">Signs of nervousness </w:t>
      </w:r>
      <w:r w:rsidR="00565031">
        <w:t>at the beginning</w:t>
      </w:r>
      <w:r>
        <w:t xml:space="preserve"> (r</w:t>
      </w:r>
      <w:r>
        <w:t>epetitive gestures</w:t>
      </w:r>
      <w:r>
        <w:t>, slightly stumbling voice)</w:t>
      </w:r>
    </w:p>
    <w:p w14:paraId="0BB4B1F0" w14:textId="6E2673A4" w:rsidR="00770236" w:rsidRDefault="0068222A" w:rsidP="00565031">
      <w:pPr>
        <w:pStyle w:val="ListParagraph"/>
        <w:numPr>
          <w:ilvl w:val="0"/>
          <w:numId w:val="1"/>
        </w:numPr>
        <w:spacing w:before="240"/>
      </w:pPr>
      <w:r>
        <w:t>Filler words (especially “uhm” when moving to one idea to the next)</w:t>
      </w:r>
    </w:p>
    <w:p w14:paraId="5D035643" w14:textId="4AF0903B" w:rsidR="00770236" w:rsidRPr="00770236" w:rsidRDefault="00770236" w:rsidP="00565031">
      <w:pPr>
        <w:spacing w:before="240"/>
        <w:rPr>
          <w:b/>
          <w:bCs/>
        </w:rPr>
      </w:pPr>
      <w:r w:rsidRPr="00770236">
        <w:rPr>
          <w:b/>
          <w:bCs/>
        </w:rPr>
        <w:t>Strategy</w:t>
      </w:r>
    </w:p>
    <w:p w14:paraId="0DBBECC7" w14:textId="55FE3D28" w:rsidR="0075016D" w:rsidRDefault="00770236" w:rsidP="00565031">
      <w:pPr>
        <w:spacing w:before="240"/>
      </w:pPr>
      <w:r>
        <w:t xml:space="preserve">I believe the objective of my persuasive presentation was very clear, stating it explicitly in the first minute and re-stating it throughout the presentation. I also made it very clear what was in it for the audience </w:t>
      </w:r>
      <w:r w:rsidR="0075016D">
        <w:t>–</w:t>
      </w:r>
      <w:r>
        <w:t xml:space="preserve"> </w:t>
      </w:r>
      <w:r w:rsidR="0075016D">
        <w:t>although I recognized societal benefits, my three arguments were focused on why this recommendation was good for McKinsey. Embedded within those arguments, there were also some KPIs that the People Team might worry about even more directly than the overall McKinsey performance (e.g., number of interviews, number of high performers).</w:t>
      </w:r>
      <w:r w:rsidR="00565031">
        <w:t xml:space="preserve"> I also believe the hook was captivating but also personal and relatable, achieving the goal of getting the audience interested in the topic.</w:t>
      </w:r>
    </w:p>
    <w:p w14:paraId="4C2B5216" w14:textId="07D1C513" w:rsidR="00770236" w:rsidRDefault="0075016D" w:rsidP="00565031">
      <w:pPr>
        <w:spacing w:before="240"/>
      </w:pPr>
      <w:r>
        <w:t>To make my presentations even more persuasive, I would like to work on making some points more memorable (specifically the ending, as my last reflection might have sounded a bit cheesy)</w:t>
      </w:r>
    </w:p>
    <w:p w14:paraId="3A4A0BD6" w14:textId="1496F42F" w:rsidR="00770236" w:rsidRPr="00565031" w:rsidRDefault="00770236" w:rsidP="00565031">
      <w:pPr>
        <w:spacing w:before="240"/>
        <w:rPr>
          <w:b/>
          <w:bCs/>
        </w:rPr>
      </w:pPr>
      <w:r w:rsidRPr="00565031">
        <w:rPr>
          <w:b/>
          <w:bCs/>
        </w:rPr>
        <w:t>Structure</w:t>
      </w:r>
    </w:p>
    <w:p w14:paraId="111D3C26" w14:textId="32E5BC9D" w:rsidR="0075016D" w:rsidRDefault="0075016D" w:rsidP="00565031">
      <w:pPr>
        <w:spacing w:before="240"/>
      </w:pPr>
      <w:r>
        <w:t>My structure followed the Shield, with a clear message at the start of the presentation, followed by three arguments (each with their own evidence) and a conclusion that restated the core recommendation. I am very satisfied with how naturally the structure flowed, as I believe I avoided sounding “robotic” when restating these points (a risk I have seen play out if the presentation is too short, and hence would not require this restating).</w:t>
      </w:r>
    </w:p>
    <w:p w14:paraId="786E4183" w14:textId="17C8A8C7" w:rsidR="0075016D" w:rsidRDefault="00565031" w:rsidP="00565031">
      <w:pPr>
        <w:spacing w:before="240"/>
      </w:pPr>
      <w:r>
        <w:lastRenderedPageBreak/>
        <w:t>I could have potentially made my structure even more explicit by enunciating my three arguments at the beginning before jumping into them. Being a shorter presentation, I believe this was not needed, but this could help some listeners follow it even better. Also, there was an opportunity to make the next steps expected from the audience a bit clearer (e.g., instead of “you should expand recruiting strategy”, which may sound vague, I could have said something like “I first need to you to approve this initiative, then we will shortlist 5 new schools and then we will organize recruiting events there”)</w:t>
      </w:r>
    </w:p>
    <w:p w14:paraId="0AD1EE61" w14:textId="4D417AFF" w:rsidR="00770236" w:rsidRPr="00477DC2" w:rsidRDefault="00770236" w:rsidP="00565031">
      <w:pPr>
        <w:spacing w:before="240"/>
        <w:rPr>
          <w:b/>
          <w:bCs/>
        </w:rPr>
      </w:pPr>
      <w:r w:rsidRPr="00477DC2">
        <w:rPr>
          <w:b/>
          <w:bCs/>
        </w:rPr>
        <w:t>Evidence</w:t>
      </w:r>
    </w:p>
    <w:p w14:paraId="6CD08E65" w14:textId="683CB86E" w:rsidR="00565031" w:rsidRDefault="00565031" w:rsidP="00565031">
      <w:pPr>
        <w:spacing w:before="240"/>
      </w:pPr>
      <w:r>
        <w:t>The presentation included both hard evidence (e.g., several McKinsey reports with data, actual figures from the results of the pilot) and soft evidence (e.g., stories and logical inspiration), striking a good balance between rational and emotional arguments.</w:t>
      </w:r>
      <w:r w:rsidR="00477DC2">
        <w:t xml:space="preserve"> I believe my evidence was well sourced, credible and current, and served to persuade the audience.</w:t>
      </w:r>
      <w:r>
        <w:t xml:space="preserve"> </w:t>
      </w:r>
    </w:p>
    <w:p w14:paraId="169AD317" w14:textId="2DD4A873" w:rsidR="00770236" w:rsidRPr="00477DC2" w:rsidRDefault="00770236" w:rsidP="00565031">
      <w:pPr>
        <w:spacing w:before="240"/>
        <w:rPr>
          <w:b/>
          <w:bCs/>
        </w:rPr>
      </w:pPr>
      <w:r w:rsidRPr="00477DC2">
        <w:rPr>
          <w:b/>
          <w:bCs/>
        </w:rPr>
        <w:t>Q&amp;A management</w:t>
      </w:r>
    </w:p>
    <w:p w14:paraId="486DC42A" w14:textId="0E17E025" w:rsidR="00477DC2" w:rsidRDefault="00477DC2" w:rsidP="00565031">
      <w:pPr>
        <w:spacing w:before="240"/>
      </w:pPr>
      <w:r>
        <w:t xml:space="preserve">I believe I managed the Q&amp;A section well, opening with an assertive statement that prompted the audience to ask questions (“I know this is a big change from what we are doing </w:t>
      </w:r>
      <w:proofErr w:type="gramStart"/>
      <w:r>
        <w:t>today</w:t>
      </w:r>
      <w:proofErr w:type="gramEnd"/>
      <w:r>
        <w:t xml:space="preserve"> and it will generate questions, so happy to answer them now”). The answers provided tackled the points raised and sounded natural. In the second question, I restated it succinctly (“so you are asking about the reach of the initiative”). </w:t>
      </w:r>
      <w:r w:rsidR="0068222A">
        <w:t xml:space="preserve">When giving my answers, I </w:t>
      </w:r>
      <w:proofErr w:type="gramStart"/>
      <w:r w:rsidR="0068222A">
        <w:t>made an effort</w:t>
      </w:r>
      <w:proofErr w:type="gramEnd"/>
      <w:r w:rsidR="0068222A">
        <w:t xml:space="preserve"> to not only look at the person that asked the question, but at everyone in the room. </w:t>
      </w:r>
      <w:r>
        <w:t xml:space="preserve">I also like how I closed the section and allotted enough time to re-state my main message, using </w:t>
      </w:r>
      <w:r w:rsidRPr="00477DC2">
        <w:t>a rhetorical flourish to create a strong, memorable ending</w:t>
      </w:r>
      <w:r>
        <w:t>.</w:t>
      </w:r>
    </w:p>
    <w:p w14:paraId="0E8805E4" w14:textId="4901C1F0" w:rsidR="00477DC2" w:rsidRDefault="00477DC2" w:rsidP="00565031">
      <w:pPr>
        <w:spacing w:before="240"/>
      </w:pPr>
      <w:r>
        <w:t>I caught myself saying the ever-present “that is a great point”. Avoiding this kind of crutch words will make my answers more effective and allow the audience to focus on the content of the answer, rather than wondering why it was a good question.</w:t>
      </w:r>
    </w:p>
    <w:p w14:paraId="3B843DDF" w14:textId="3D73550E" w:rsidR="00770236" w:rsidRPr="0068222A" w:rsidRDefault="00770236" w:rsidP="00565031">
      <w:pPr>
        <w:spacing w:before="240"/>
        <w:rPr>
          <w:b/>
          <w:bCs/>
        </w:rPr>
      </w:pPr>
      <w:r w:rsidRPr="0068222A">
        <w:rPr>
          <w:b/>
          <w:bCs/>
        </w:rPr>
        <w:t>Delivery</w:t>
      </w:r>
    </w:p>
    <w:p w14:paraId="1BF8C466" w14:textId="564A4663" w:rsidR="00477DC2" w:rsidRDefault="00477DC2" w:rsidP="00565031">
      <w:pPr>
        <w:spacing w:before="240"/>
      </w:pPr>
      <w:r>
        <w:t>I believe my delivery was confident, done at the right speed and with wide hand gestures. When seeing the video, I see a presenter that is generally comfortable speaking to the audience and that knows (and believes) the content of his presentation.</w:t>
      </w:r>
      <w:r w:rsidR="0068222A">
        <w:t xml:space="preserve"> I </w:t>
      </w:r>
      <w:proofErr w:type="gramStart"/>
      <w:r w:rsidR="0068222A">
        <w:t>made an effort</w:t>
      </w:r>
      <w:proofErr w:type="gramEnd"/>
      <w:r w:rsidR="0068222A">
        <w:t xml:space="preserve"> to look at every person in the room in the eyes as I spoke, switching every few seconds to make everyone feel addressed.</w:t>
      </w:r>
    </w:p>
    <w:p w14:paraId="5FB79F11" w14:textId="0A5BF341" w:rsidR="0068222A" w:rsidRPr="00770236" w:rsidRDefault="0068222A" w:rsidP="00565031">
      <w:pPr>
        <w:spacing w:before="240"/>
      </w:pPr>
      <w:r>
        <w:t xml:space="preserve">There are three points I would like to improve for future presentations. First, at the start of the presentation (first ~30 seconds) I see and hear some signs of light nervousness (repetitive hand gestures and slightly stumbling words) that I could polish to make the beginning more powerful. Second, although I tried to inject some changes in the tone of my voice, I still believe I have room of improvement in this area to sound a bit less monotonous. Lastly, I often include filler words (usually “uhm”) at the beginning of a new sentence (especially when it is a “change in paragraph”, moving from one idea to the next). I </w:t>
      </w:r>
      <w:r>
        <w:lastRenderedPageBreak/>
        <w:t>don’t think this is too distracting for the audience, but sharpening this could make my delivery more impactful.</w:t>
      </w:r>
    </w:p>
    <w:sectPr w:rsidR="0068222A" w:rsidRPr="00770236" w:rsidSect="005D42C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38A5AA" w14:textId="77777777" w:rsidR="00076BBE" w:rsidRDefault="00076BBE" w:rsidP="00C36FC3">
      <w:r>
        <w:separator/>
      </w:r>
    </w:p>
  </w:endnote>
  <w:endnote w:type="continuationSeparator" w:id="0">
    <w:p w14:paraId="030E85E1" w14:textId="77777777" w:rsidR="00076BBE" w:rsidRDefault="00076BBE" w:rsidP="00C36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29048" w14:textId="77777777" w:rsidR="00076BBE" w:rsidRDefault="00076BBE" w:rsidP="00C36FC3">
      <w:r>
        <w:separator/>
      </w:r>
    </w:p>
  </w:footnote>
  <w:footnote w:type="continuationSeparator" w:id="0">
    <w:p w14:paraId="39F5038F" w14:textId="77777777" w:rsidR="00076BBE" w:rsidRDefault="00076BBE" w:rsidP="00C36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088D4" w14:textId="760BAE71" w:rsidR="00C36FC3" w:rsidRDefault="00C36FC3" w:rsidP="00C36FC3">
    <w:pPr>
      <w:pStyle w:val="Header"/>
      <w:jc w:val="right"/>
    </w:pPr>
    <w:r>
      <w:t>15.280 Communication for Leaders</w:t>
    </w:r>
  </w:p>
  <w:p w14:paraId="041E024D" w14:textId="6588F151" w:rsidR="00C36FC3" w:rsidRDefault="00C36FC3" w:rsidP="00C36FC3">
    <w:pPr>
      <w:pStyle w:val="Header"/>
      <w:jc w:val="right"/>
    </w:pPr>
    <w:r>
      <w:t>Sergio Sánchez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3E25D4"/>
    <w:multiLevelType w:val="hybridMultilevel"/>
    <w:tmpl w:val="69927494"/>
    <w:lvl w:ilvl="0" w:tplc="6BF04D0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69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236"/>
    <w:rsid w:val="00066820"/>
    <w:rsid w:val="00076BBE"/>
    <w:rsid w:val="003A5D23"/>
    <w:rsid w:val="00477DC2"/>
    <w:rsid w:val="00565031"/>
    <w:rsid w:val="005D42CD"/>
    <w:rsid w:val="0068222A"/>
    <w:rsid w:val="0075016D"/>
    <w:rsid w:val="00770236"/>
    <w:rsid w:val="00AB06A8"/>
    <w:rsid w:val="00AD3CB8"/>
    <w:rsid w:val="00C36FC3"/>
    <w:rsid w:val="00D94897"/>
    <w:rsid w:val="00E05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6BC2D0"/>
  <w15:chartTrackingRefBased/>
  <w15:docId w15:val="{85680D9D-CDDB-A048-A3C0-4A921D7C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2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2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2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2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236"/>
    <w:rPr>
      <w:rFonts w:eastAsiaTheme="majorEastAsia" w:cstheme="majorBidi"/>
      <w:color w:val="272727" w:themeColor="text1" w:themeTint="D8"/>
    </w:rPr>
  </w:style>
  <w:style w:type="paragraph" w:styleId="Title">
    <w:name w:val="Title"/>
    <w:basedOn w:val="Normal"/>
    <w:next w:val="Normal"/>
    <w:link w:val="TitleChar"/>
    <w:uiPriority w:val="10"/>
    <w:qFormat/>
    <w:rsid w:val="007702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2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2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0236"/>
    <w:rPr>
      <w:i/>
      <w:iCs/>
      <w:color w:val="404040" w:themeColor="text1" w:themeTint="BF"/>
    </w:rPr>
  </w:style>
  <w:style w:type="paragraph" w:styleId="ListParagraph">
    <w:name w:val="List Paragraph"/>
    <w:basedOn w:val="Normal"/>
    <w:uiPriority w:val="34"/>
    <w:qFormat/>
    <w:rsid w:val="00770236"/>
    <w:pPr>
      <w:ind w:left="720"/>
      <w:contextualSpacing/>
    </w:pPr>
  </w:style>
  <w:style w:type="character" w:styleId="IntenseEmphasis">
    <w:name w:val="Intense Emphasis"/>
    <w:basedOn w:val="DefaultParagraphFont"/>
    <w:uiPriority w:val="21"/>
    <w:qFormat/>
    <w:rsid w:val="00770236"/>
    <w:rPr>
      <w:i/>
      <w:iCs/>
      <w:color w:val="0F4761" w:themeColor="accent1" w:themeShade="BF"/>
    </w:rPr>
  </w:style>
  <w:style w:type="paragraph" w:styleId="IntenseQuote">
    <w:name w:val="Intense Quote"/>
    <w:basedOn w:val="Normal"/>
    <w:next w:val="Normal"/>
    <w:link w:val="IntenseQuoteChar"/>
    <w:uiPriority w:val="30"/>
    <w:qFormat/>
    <w:rsid w:val="00770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236"/>
    <w:rPr>
      <w:i/>
      <w:iCs/>
      <w:color w:val="0F4761" w:themeColor="accent1" w:themeShade="BF"/>
    </w:rPr>
  </w:style>
  <w:style w:type="character" w:styleId="IntenseReference">
    <w:name w:val="Intense Reference"/>
    <w:basedOn w:val="DefaultParagraphFont"/>
    <w:uiPriority w:val="32"/>
    <w:qFormat/>
    <w:rsid w:val="00770236"/>
    <w:rPr>
      <w:b/>
      <w:bCs/>
      <w:smallCaps/>
      <w:color w:val="0F4761" w:themeColor="accent1" w:themeShade="BF"/>
      <w:spacing w:val="5"/>
    </w:rPr>
  </w:style>
  <w:style w:type="paragraph" w:styleId="Header">
    <w:name w:val="header"/>
    <w:basedOn w:val="Normal"/>
    <w:link w:val="HeaderChar"/>
    <w:uiPriority w:val="99"/>
    <w:unhideWhenUsed/>
    <w:rsid w:val="00C36FC3"/>
    <w:pPr>
      <w:tabs>
        <w:tab w:val="center" w:pos="4680"/>
        <w:tab w:val="right" w:pos="9360"/>
      </w:tabs>
    </w:pPr>
  </w:style>
  <w:style w:type="character" w:customStyle="1" w:styleId="HeaderChar">
    <w:name w:val="Header Char"/>
    <w:basedOn w:val="DefaultParagraphFont"/>
    <w:link w:val="Header"/>
    <w:uiPriority w:val="99"/>
    <w:rsid w:val="00C36FC3"/>
  </w:style>
  <w:style w:type="paragraph" w:styleId="Footer">
    <w:name w:val="footer"/>
    <w:basedOn w:val="Normal"/>
    <w:link w:val="FooterChar"/>
    <w:uiPriority w:val="99"/>
    <w:unhideWhenUsed/>
    <w:rsid w:val="00C36FC3"/>
    <w:pPr>
      <w:tabs>
        <w:tab w:val="center" w:pos="4680"/>
        <w:tab w:val="right" w:pos="9360"/>
      </w:tabs>
    </w:pPr>
  </w:style>
  <w:style w:type="character" w:customStyle="1" w:styleId="FooterChar">
    <w:name w:val="Footer Char"/>
    <w:basedOn w:val="DefaultParagraphFont"/>
    <w:link w:val="Footer"/>
    <w:uiPriority w:val="99"/>
    <w:rsid w:val="00C36F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791</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Sanchez</dc:creator>
  <cp:keywords/>
  <dc:description/>
  <cp:lastModifiedBy>Sergio Sanchez</cp:lastModifiedBy>
  <cp:revision>3</cp:revision>
  <dcterms:created xsi:type="dcterms:W3CDTF">2025-10-12T19:03:00Z</dcterms:created>
  <dcterms:modified xsi:type="dcterms:W3CDTF">2025-10-12T21:09:00Z</dcterms:modified>
</cp:coreProperties>
</file>