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1.1 -->
  <w:body>
    <w:p>
      <w:pPr>
        <w:pStyle w:val="Heading1"/>
        <w:spacing w:before="480"/>
        <w:rPr>
          <w:b/>
          <w:bCs/>
          <w:sz w:val="28"/>
          <w:szCs w:val="28"/>
        </w:rPr>
      </w:pPr>
      <w:r>
        <w:rPr>
          <w:i w:val="0"/>
          <w:color w:val="365F91"/>
          <w:sz w:val="28"/>
          <w:szCs w:val="28"/>
        </w:rPr>
        <w:t>AnnounceMS (Duyuru Yönetim Sistemi) Dökümanı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1. Giriş</w:t>
      </w:r>
    </w:p>
    <w:p>
      <w:pPr>
        <w:spacing w:before="0" w:after="200"/>
      </w:pPr>
      <w:r>
        <w:t>AnnounceMS, duyuru yönetimi için tasarlanmış bir sistemdir. Sistem, performansı artırmak için Redis cache kullanır ve tarihi geçmiş duyuruları kayıt altına almak için MSSQL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Server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</w:t>
      </w:r>
      <w:r>
        <w:t>veritabanı depolamasını kullanır. Aktif duyurular Redis cache üzerinden, süresi geçmiş duyurular ise MSSQL Server veritabanından alınır.</w:t>
      </w:r>
      <w:r>
        <w:br/>
      </w:r>
      <w:r>
        <w:br/>
      </w:r>
      <w:r>
        <w:t>Amaç</w:t>
      </w:r>
      <w:r>
        <w:br/>
      </w:r>
      <w:r>
        <w:t>Bu projenin amacı, şu şartları sağlayan duyuruları yönetmek için ölçeklenebilir ve verimli bir çözüm sunmaktır:</w:t>
      </w:r>
      <w:r>
        <w:br/>
      </w:r>
      <w:r>
        <w:t>- Duyuruların başlama tarihi bugünden itibaren son 10 gün içerisindeyse. (1-10)</w:t>
      </w:r>
      <w:r>
        <w:br/>
      </w:r>
      <w:r>
        <w:t>- Duyuruların bitiş tarihi henüz geçmemişse.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2. Kullanılan Teknolojiler</w:t>
      </w:r>
    </w:p>
    <w:p>
      <w:pPr>
        <w:spacing w:before="0" w:after="200"/>
      </w:pPr>
      <w:r>
        <w:t>- .NET 8: Uygulama geliştirme için ana çerçeve.</w:t>
      </w:r>
      <w:r>
        <w:br/>
      </w:r>
      <w:r>
        <w:t>- MSSQL Server: Duyuruların saklanması için veritabanı.</w:t>
      </w:r>
      <w:r>
        <w:br/>
      </w:r>
      <w:r>
        <w:t>- Redis: Aktif duyuruların saklanması için cache sistemi.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3. Sistem Gereksinimleri</w:t>
      </w:r>
    </w:p>
    <w:p>
      <w:pPr>
        <w:spacing w:before="0" w:after="200"/>
      </w:pPr>
      <w:r>
        <w:t>Projenin başarıyla çalışması için aşağıdaki gereksinimler karşılanmalıdır:</w:t>
      </w:r>
      <w:r>
        <w:br/>
      </w:r>
      <w:r>
        <w:t>- .NET 8 SDK: Projeyi çalıştıracak sistemde yüklü olmalıdır.</w:t>
      </w:r>
      <w:r>
        <w:br/>
      </w:r>
      <w:r>
        <w:t>- MSSQL Server: Kurulu ve çalışır durumda olmalıdır.</w:t>
      </w:r>
      <w:r>
        <w:br/>
      </w:r>
      <w:r>
        <w:t>- Redis: Kurulu ve aktif olmalıdır.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4. Kurulum ve Ayarlar</w:t>
      </w:r>
    </w:p>
    <w:p>
      <w:pPr>
        <w:spacing w:before="0" w:after="200"/>
      </w:pPr>
      <w:r>
        <w:t>Kaynak Kod ve Veritabanı</w:t>
      </w:r>
      <w:r>
        <w:br/>
      </w:r>
      <w:r>
        <w:t>- Kaynak kod ve veritabanı data scripti (ZIP dosyası olarak) indirilmelidir.</w:t>
      </w:r>
      <w:r>
        <w:br/>
      </w:r>
      <w:r>
        <w:t>- ZIP dosyasını arşivden çıkartın.</w:t>
      </w:r>
      <w:r>
        <w:br/>
      </w:r>
      <w:r>
        <w:br/>
      </w:r>
      <w:r>
        <w:t>MSSQL Server Kurulumu</w:t>
      </w:r>
      <w:r>
        <w:br/>
      </w:r>
      <w:r>
        <w:t xml:space="preserve">1. Verilen MSSQL Server 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data scripti </w:t>
      </w:r>
      <w:r>
        <w:t>kullanarak veritabanını oluşturun.</w:t>
      </w:r>
      <w:r>
        <w:br/>
      </w:r>
      <w:r>
        <w:t>2. appsettings dosyasi icerisinden veritabanı bağlantı bilgilerinizi yapılandırın (</w:t>
      </w:r>
      <w:r>
        <w:t>ConnectionStrings altinda </w:t>
      </w:r>
      <w:r>
        <w:t>DefaultConnection</w:t>
      </w:r>
      <w:r>
        <w:t>).</w:t>
      </w:r>
    </w:p>
    <w:p>
      <w:pPr>
        <w:spacing w:before="0" w:after="200"/>
      </w:pPr>
      <w:r>
        <w:br/>
      </w:r>
      <w:r>
        <w:t>Redis Kurulumu</w:t>
      </w:r>
      <w:r>
        <w:br/>
      </w:r>
      <w:r>
        <w:t>1. Redis'i sisteme kurun (eğer kurulu değilse). </w:t>
      </w:r>
      <w:r>
        <w:t>https://github.com/microsoftarchive/redis/releases    Redis-x64-3.0.504. zip </w:t>
      </w:r>
      <w:r>
        <w:br/>
      </w:r>
      <w:r>
        <w:t>2. Zip dosyasını çıkarttıktan sonra </w:t>
      </w:r>
      <w:r>
        <w:t>redis-server exe dosyasını calıstırarak </w:t>
      </w:r>
      <w:r>
        <w:t>Redis sunucusunu başlatın.</w:t>
      </w:r>
    </w:p>
    <w:p>
      <w:pPr>
        <w:spacing w:before="0" w:after="200"/>
      </w:pPr>
      <w:r>
        <w:t>3. Redis sunucunuzun çalıştığından emin olmak için Zip dosyasında bulunan </w:t>
      </w:r>
      <w:r>
        <w:t>redis-cli exe uygulamasını çalıştırın ve ping komutunu yazın Pong yanıtını alıyorsanız Redis aktif çalışıyor anlamına gelir</w:t>
      </w:r>
      <w:r>
        <w:t>.</w:t>
      </w:r>
    </w:p>
    <w:p>
      <w:pPr>
        <w:spacing w:before="0" w:after="200"/>
      </w:pPr>
      <w:r>
        <w:t>4.</w:t>
      </w:r>
      <w:r>
        <w:rPr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Cache alınan verileri anlık bir ara yüz aracılığı ile görebilmek için Microsoft Store üzerinden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Redis Insight uygulamasını indirebilirsiniz.</w:t>
      </w:r>
    </w:p>
    <w:p>
      <w:pPr>
        <w:spacing w:before="0" w:after="200"/>
      </w:pPr>
      <w:r>
        <w:br/>
      </w:r>
      <w:r>
        <w:t>Uygulamanın Çalıştırılması</w:t>
      </w:r>
      <w:r>
        <w:br/>
      </w:r>
      <w:r>
        <w:t>1. Proje dizinine gidin ve projeyi Visual Studio yardımı ile açın.</w:t>
      </w:r>
      <w:r>
        <w:br/>
      </w:r>
      <w:r>
        <w:t>2. Tüm paketlerin yüklü olduğundan emin olun.</w:t>
      </w:r>
      <w:r>
        <w:br/>
      </w:r>
      <w:r>
        <w:t xml:space="preserve">3. 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appsettings dosyasında bulunan redis ve mssql server baglantı bilgilerinizi düzenleyin</w:t>
      </w:r>
      <w:r>
        <w:t>.</w:t>
      </w:r>
    </w:p>
    <w:p>
      <w:pPr>
        <w:spacing w:before="0" w:after="20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4.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Solution dizinine sağ tıklayın ve Configuration Startup Projects butonuna tıklayın ardından önce AnnounceMS ve sonra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AnnounceMS.MVC projesi çalışacak şekilde ayarlayın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.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5. Kullanıcı Akışı</w:t>
      </w:r>
    </w:p>
    <w:p>
      <w:pPr>
        <w:spacing w:before="220" w:after="22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Duyuru Yönetimi</w:t>
      </w:r>
    </w:p>
    <w:p>
      <w:pPr>
        <w:spacing w:before="0" w:after="200"/>
      </w:pPr>
      <w:r>
        <w:t>Duyuru Ekleme</w:t>
      </w:r>
      <w:r>
        <w:br/>
      </w:r>
      <w:r>
        <w:t>1. Kullanıcı, MVC uygulaması ana ekranındaki "Duyuru Ekle" butonuna tıklar.</w:t>
      </w:r>
      <w:r>
        <w:br/>
      </w:r>
      <w:r>
        <w:t>2. Duyuru aşağıdaki kriterlere göre doğrulanır:</w:t>
      </w:r>
    </w:p>
    <w:p>
      <w:pPr>
        <w:spacing w:before="0" w:after="200"/>
      </w:pPr>
      <w:r>
        <w:t>   - Duyurunun bitiş tarihi başlama tarihinden önce olamaz.(Bu durum duyuru başlamadan önce bitecek anlamına gelir)</w:t>
      </w:r>
    </w:p>
    <w:p>
      <w:pPr>
        <w:spacing w:before="0" w:after="200"/>
      </w:pPr>
      <w:r>
        <w:t>   -Duyurunun bitiş tarihi şu an`dan eski olamaz. (Bu durum duyuru eklenmeden süresinin dolduğu anlamına gelir)</w:t>
      </w:r>
      <w:r>
        <w:br/>
      </w:r>
      <w:r>
        <w:t>3. Geçerliyse duyuru MSSQL Server'a kaydedilir ve bir kuyruk sistemine eklenir.</w:t>
      </w:r>
    </w:p>
    <w:p>
      <w:pPr>
        <w:spacing w:before="0" w:after="200"/>
      </w:pPr>
      <w:r>
        <w:t>4. Kuyrukta bulunan duyuru, aşağıdaki koşullar sağlanıyor ise bir arka plan servisi (B</w:t>
      </w:r>
      <w:r>
        <w:t>ackgroundservice</w:t>
      </w:r>
      <w:r>
        <w:t>) aracılığıyla Redis cache'e eklenir.</w:t>
      </w:r>
    </w:p>
    <w:p>
      <w:pPr>
        <w:spacing w:before="0" w:after="20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- Başlangıç tarihi son 10 gün içindedir. (1-10 gün)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br/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- Bitiş tarihi henüz geçmemiştir.</w:t>
      </w:r>
    </w:p>
    <w:p>
      <w:pPr>
        <w:spacing w:before="0" w:after="200"/>
      </w:pPr>
      <w:r>
        <w:br/>
      </w:r>
      <w:r>
        <w:t>Aktif Duyuruları Görüntüleme</w:t>
      </w:r>
      <w:r>
        <w:br/>
      </w:r>
      <w:r>
        <w:t>- Aktif duyurular Redis Cache önbelleğinden çekilir ve Aktif Duyurular sayfasında gösterilir.</w:t>
      </w:r>
    </w:p>
    <w:p>
      <w:pPr>
        <w:spacing w:before="0" w:after="20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Süresi Geçmiş Duyuruları Görüntüleme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br/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- Süresi geçmiş duyurular MSSQL Server'dan çekilerek Süresi Dolmuş Duyurular sayfasında gösterilir.</w:t>
      </w:r>
      <w:r>
        <w:br/>
      </w:r>
      <w:r>
        <w:br/>
      </w:r>
      <w:r>
        <w:t>Duyuru Güncelleme</w:t>
      </w:r>
    </w:p>
    <w:p>
      <w:pPr>
        <w:spacing w:before="0" w:after="200"/>
      </w:pPr>
      <w:r>
        <w:t>- Güncelleme: Güncellemeler MSSQL Server'da kaydedilir. Yeni koşullara göre:</w:t>
      </w:r>
      <w:r>
        <w:br/>
      </w:r>
      <w:r>
        <w:t xml:space="preserve">  </w:t>
      </w:r>
      <w:r>
        <w:t>- Duyuru Redis Cache sisteminde bulunuyorsa ve Redis'te bulunması gereken koşullara halen sahipse cache güncellenir.</w:t>
      </w:r>
    </w:p>
    <w:p>
      <w:pPr>
        <w:spacing w:before="0" w:after="20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  - Duyuru Redis'te Cache sisteminde bulunmuyorsa fakat yeni koşulları artık bilginin Cache sisteminde olmasını gerektiriyor ise cache eklenir.</w:t>
      </w:r>
      <w:r>
        <w:br/>
      </w:r>
      <w:r>
        <w:t xml:space="preserve">  </w:t>
      </w:r>
      <w:r>
        <w:t xml:space="preserve">- </w:t>
      </w: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Duyuru Redis Cache sisteminde bulunuyorsa fakat güncelleme sonrasında Redis'te bulunması gereken koşullara sahip degilse cache </w:t>
      </w:r>
      <w:r>
        <w:t>Redis'ten silinir (artık önbelleklenmesi gerekmiyorsa).</w:t>
      </w:r>
    </w:p>
    <w:p>
      <w:pPr>
        <w:spacing w:before="0" w:after="200"/>
      </w:pPr>
      <w:r>
        <w:rPr>
          <w:rFonts w:ascii="Segoe UI" w:eastAsia="Segoe UI" w:hAnsi="Segoe UI" w:cs="Segoe UI"/>
          <w:b w:val="0"/>
          <w:bCs w:val="0"/>
          <w:i w:val="0"/>
          <w:iCs w:val="0"/>
          <w:caps w:val="0"/>
          <w:color w:val="212529"/>
          <w:spacing w:val="0"/>
          <w:sz w:val="23"/>
          <w:szCs w:val="23"/>
          <w:shd w:val="clear" w:color="auto" w:fill="FFFFFF"/>
        </w:rPr>
        <w:t>Duyuru Silme</w:t>
      </w:r>
      <w:r>
        <w:br/>
      </w:r>
      <w:r>
        <w:t>- Silme: Duyuru MSSQL Server'dan silinir. Eğer silinen bilgi Redis'te bulunuyor ise, Redis'ten de silinir.</w:t>
      </w:r>
      <w:r>
        <w:br/>
      </w:r>
      <w:r>
        <w:br/>
      </w:r>
      <w:r>
        <w:t>Süresi Geçmiş Duyurular</w:t>
      </w:r>
      <w:r>
        <w:br/>
      </w:r>
      <w:r>
        <w:t>- Süresi geçmiş duyurular MSSQL Server'dan çekilir ve Süresi Geçmiş Duyurular sayfasında gösterilir.</w:t>
      </w:r>
    </w:p>
    <w:p>
      <w:pPr>
        <w:spacing w:before="0" w:after="200"/>
      </w:pPr>
      <w:r>
        <w:t>Not: Tüm bu işlemler istenmesi durumunda Swagger üzerinden de yapılabilir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6. Mimari ve Kod Yapısı</w:t>
      </w:r>
    </w:p>
    <w:p>
      <w:pPr>
        <w:spacing w:before="0" w:after="200"/>
      </w:pPr>
      <w:r>
        <w:t>Katmanlar ve Sorumluluklar</w:t>
      </w:r>
      <w:r>
        <w:br/>
      </w:r>
      <w:r>
        <w:t>- AnnounceMS.Application</w:t>
      </w:r>
      <w:r>
        <w:br/>
      </w:r>
      <w:r>
        <w:t xml:space="preserve">  </w:t>
      </w:r>
      <w:r>
        <w:t>- Servisler, DTO'lar, ServiceManager , </w:t>
      </w:r>
      <w:r>
        <w:t>ServiceExtension </w:t>
      </w:r>
      <w:r>
        <w:t>ve DI için Interface.</w:t>
      </w:r>
    </w:p>
    <w:p>
      <w:pPr>
        <w:spacing w:before="0" w:after="200"/>
      </w:pPr>
      <w:r>
        <w:br/>
      </w:r>
      <w:r>
        <w:t>- AnnounceMS.Infrastructure</w:t>
      </w:r>
      <w:r>
        <w:br/>
      </w:r>
      <w:r>
        <w:t xml:space="preserve">  </w:t>
      </w:r>
      <w:r>
        <w:t>- DataContext, DataContextFactory, </w:t>
      </w:r>
      <w:r>
        <w:t>Migrations , </w:t>
      </w:r>
      <w:r>
        <w:t>Repositories , DI için gerekli </w:t>
      </w:r>
      <w:r>
        <w:t>Interfaces</w:t>
      </w:r>
      <w:r>
        <w:t> , </w:t>
      </w:r>
      <w:r>
        <w:t>RepositoriesManager</w:t>
      </w:r>
      <w:r>
        <w:t>.</w:t>
      </w:r>
    </w:p>
    <w:p>
      <w:pPr>
        <w:spacing w:before="0" w:after="200"/>
      </w:pPr>
      <w:r>
        <w:t xml:space="preserve">  </w:t>
      </w:r>
      <w:r>
        <w:t>- Uygulama ilk başlatıldığında ve Gece yarısı saat 00'da Redis cache'i yenileyen bir arka plan servisi bulunur.</w:t>
      </w:r>
    </w:p>
    <w:p>
      <w:pPr>
        <w:spacing w:before="0" w:after="200"/>
      </w:pPr>
      <w:r>
        <w:br/>
      </w:r>
      <w:r>
        <w:t>- AnnounceMS.Entities</w:t>
      </w:r>
      <w:r>
        <w:br/>
      </w:r>
      <w:r>
        <w:t xml:space="preserve">  </w:t>
      </w:r>
      <w:r>
        <w:t>- Uygulamada kullanılan </w:t>
      </w:r>
      <w:r>
        <w:rPr>
          <w:shd w:val="clear" w:color="auto" w:fill="FFFFFF"/>
        </w:rPr>
        <w:t>Entities </w:t>
      </w:r>
      <w:r>
        <w:t>bulunur.</w:t>
      </w:r>
    </w:p>
    <w:p>
      <w:pPr>
        <w:spacing w:before="0" w:after="200"/>
      </w:pPr>
      <w:r>
        <w:t>- AnnounceMS.Mapper</w:t>
      </w:r>
      <w:r>
        <w:br/>
      </w:r>
      <w:r>
        <w:t xml:space="preserve">  </w:t>
      </w:r>
      <w:r>
        <w:t>- Nesne dönüşüm profilleri için AutoMapper ayarı </w:t>
      </w:r>
      <w:r>
        <w:t>MappingProfile</w:t>
      </w:r>
      <w:r>
        <w:t>.</w:t>
      </w:r>
    </w:p>
    <w:p>
      <w:pPr>
        <w:spacing w:before="0" w:after="200"/>
      </w:pPr>
      <w:r>
        <w:t>- AnnounceMS.QueueProcessor</w:t>
      </w:r>
      <w:r>
        <w:br/>
      </w:r>
      <w:r>
        <w:t xml:space="preserve">  </w:t>
      </w:r>
      <w:r>
        <w:t>- Cache işlemleri için arka plan servisleri:</w:t>
      </w:r>
      <w:r>
        <w:br/>
      </w:r>
      <w:r>
        <w:t xml:space="preserve">    </w:t>
      </w:r>
      <w:r>
        <w:t>- DeleteCacheBackgroundService</w:t>
      </w:r>
      <w:r>
        <w:br/>
      </w:r>
      <w:r>
        <w:t xml:space="preserve">    </w:t>
      </w:r>
      <w:r>
        <w:t>- UpdateCacheBackgroundService</w:t>
      </w:r>
      <w:r>
        <w:br/>
      </w:r>
      <w:r>
        <w:t xml:space="preserve">    </w:t>
      </w:r>
      <w:r>
        <w:t>- SetCacheBackgroundService</w:t>
      </w:r>
    </w:p>
    <w:p>
      <w:pPr>
        <w:spacing w:before="0" w:after="200"/>
      </w:pPr>
      <w:r>
        <w:t>  -Cache sistemine alınacak verilerin koşullarını kontrol eden service AnnouncementCacheService</w:t>
      </w:r>
      <w:r>
        <w:br/>
      </w:r>
      <w:r>
        <w:t xml:space="preserve">  </w:t>
      </w:r>
      <w:r>
        <w:t>- Arka plan servislerini tetikleyen kuyruk yönetimi </w:t>
      </w:r>
      <w:r>
        <w:t>QueueManagerService</w:t>
      </w:r>
      <w:r>
        <w:t>.</w:t>
      </w:r>
    </w:p>
    <w:p>
      <w:pPr>
        <w:spacing w:before="0" w:after="200"/>
      </w:pPr>
      <w:r>
        <w:t>- AnnounceMS</w:t>
      </w:r>
      <w:r>
        <w:br/>
      </w:r>
      <w:r>
        <w:t xml:space="preserve">  </w:t>
      </w:r>
      <w:r>
        <w:t>- API controller yapısı.</w:t>
      </w:r>
    </w:p>
    <w:p>
      <w:pPr>
        <w:spacing w:before="0" w:after="200"/>
      </w:pPr>
      <w:r>
        <w:br/>
      </w:r>
      <w:r>
        <w:t>- AnnounceMS.MVC</w:t>
      </w:r>
      <w:r>
        <w:br/>
      </w:r>
      <w:r>
        <w:t xml:space="preserve">  </w:t>
      </w:r>
      <w:r>
        <w:t>- MVC controller ve View yapıları.</w:t>
      </w: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7. Arka Plan Servisleri (Backgoundservices)</w:t>
      </w:r>
    </w:p>
    <w:p>
      <w:pPr>
        <w:spacing w:before="0" w:after="200"/>
      </w:pPr>
      <w:r>
        <w:t>- Başlangıç: SQL Server'daki uygun verilerin Redis'e eklenmesini sağlar.</w:t>
      </w:r>
      <w:r>
        <w:br/>
      </w:r>
      <w:r>
        <w:t>- Planlı Yenileme: Her gece yarısı Redis Cache temizlenir ve yeni veriler yüklenir.</w:t>
      </w:r>
    </w:p>
    <w:p>
      <w:pPr>
        <w:pStyle w:val="Heading2"/>
        <w:keepNext w:val="0"/>
        <w:keepLines w:val="0"/>
        <w:spacing w:before="200"/>
        <w:rPr>
          <w:b/>
          <w:bCs/>
          <w:sz w:val="33"/>
          <w:szCs w:val="33"/>
        </w:rPr>
      </w:pPr>
      <w:r>
        <w:rPr>
          <w:i w:val="0"/>
          <w:color w:val="4F81BD"/>
          <w:sz w:val="26"/>
          <w:szCs w:val="26"/>
        </w:rPr>
        <w:t>8. </w:t>
      </w:r>
      <w:r>
        <w:rPr>
          <w:i w:val="0"/>
          <w:color w:val="4F81BD"/>
          <w:sz w:val="26"/>
          <w:szCs w:val="26"/>
        </w:rPr>
        <w:t>Entities</w:t>
      </w:r>
    </w:p>
    <w:p>
      <w:pPr>
        <w:spacing w:before="0" w:after="200"/>
      </w:pPr>
      <w:r>
        <w:t>Entity </w:t>
      </w:r>
    </w:p>
    <w:p>
      <w:pPr>
        <w:spacing w:before="0" w:after="200"/>
      </w:pPr>
      <w:r>
        <w:t>   Announcement</w:t>
      </w:r>
    </w:p>
    <w:p>
      <w:pPr>
        <w:spacing w:before="0" w:after="200"/>
      </w:pPr>
      <w:r>
        <w:t>  - </w:t>
      </w:r>
      <w:r>
        <w:t>Id</w:t>
      </w:r>
      <w:r>
        <w:t> (Birincil Anahtar)(int)</w:t>
      </w:r>
    </w:p>
    <w:p>
      <w:pPr>
        <w:spacing w:before="0" w:after="200"/>
      </w:pPr>
      <w:r>
        <w:t xml:space="preserve">  </w:t>
      </w:r>
      <w:r>
        <w:t>- Title (Başlık)(string)</w:t>
      </w:r>
      <w:r>
        <w:br/>
      </w:r>
      <w:r>
        <w:t xml:space="preserve">  </w:t>
      </w:r>
      <w:r>
        <w:t>- Content (İçerik)(string)</w:t>
      </w:r>
      <w:r>
        <w:br/>
      </w:r>
      <w:r>
        <w:t xml:space="preserve">  </w:t>
      </w:r>
      <w:r>
        <w:t>- StartDate (Başlangıç Tarihi)(DateTime)</w:t>
      </w:r>
      <w:r>
        <w:br/>
      </w:r>
      <w:r>
        <w:t xml:space="preserve">  </w:t>
      </w:r>
      <w:r>
        <w:t>- EndDate (Bitiş Tarihi)(DateTime) </w:t>
      </w:r>
    </w:p>
    <w:p>
      <w:pPr>
        <w:spacing w:before="0" w:after="200"/>
      </w:pPr>
      <w:r>
        <w:t>  - </w:t>
      </w:r>
      <w:r>
        <w:t>IsActive (Aktiflik durumu) (bool)</w:t>
      </w:r>
    </w:p>
    <w:p>
      <w:pPr>
        <w:pStyle w:val="Heading2"/>
        <w:spacing w:before="200"/>
        <w:rPr>
          <w:b/>
          <w:bCs/>
          <w:sz w:val="26"/>
          <w:szCs w:val="26"/>
        </w:rPr>
      </w:pPr>
    </w:p>
    <w:p>
      <w:pPr>
        <w:pStyle w:val="Heading2"/>
        <w:spacing w:before="200"/>
        <w:rPr>
          <w:b/>
          <w:bCs/>
          <w:sz w:val="26"/>
          <w:szCs w:val="26"/>
        </w:rPr>
      </w:pPr>
      <w:r>
        <w:rPr>
          <w:i w:val="0"/>
          <w:color w:val="4F81BD"/>
          <w:sz w:val="26"/>
          <w:szCs w:val="26"/>
        </w:rPr>
        <w:t>9. Sonuç</w:t>
      </w:r>
    </w:p>
    <w:p>
      <w:pPr>
        <w:spacing w:before="0" w:after="200"/>
      </w:pPr>
      <w:r>
        <w:t>AnnounceMS, duyuruları verimli bir şekilde yönetmek için ölçeklenebilir bir çözüm sunar.</w:t>
      </w:r>
    </w:p>
    <w:sectPr>
      <w:pgMar w:top="1440" w:right="1800" w:bottom="1440" w:left="1800" w:header="708" w:footer="708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line="276" w:lineRule="auto"/>
    </w:pPr>
    <w:rPr>
      <w:rFonts w:ascii="Cambria" w:eastAsia="Cambria" w:hAnsi="Cambria" w:cs="Cambria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Calibri" w:eastAsia="Calibri" w:hAnsi="Calibri" w:cs="Calibri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Calibri" w:eastAsia="Calibri" w:hAnsi="Calibri" w:cs="Calibri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Calibri" w:eastAsia="Calibri" w:hAnsi="Calibri" w:cs="Calibri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Calibri" w:eastAsia="Calibri" w:hAnsi="Calibri" w:cs="Calibri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Calibri" w:eastAsia="Calibri" w:hAnsi="Calibri" w:cs="Calibri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Calibri" w:eastAsia="Calibri" w:hAnsi="Calibri" w:cs="Calibri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4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