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19CE" w14:textId="4355E6D8" w:rsidR="00792DF0" w:rsidRPr="00D4085B" w:rsidRDefault="00D4085B" w:rsidP="00D4085B">
      <w:r w:rsidRPr="00D4085B">
        <w:t xml:space="preserve">Havelsan Web Sitesi Icerik Ozeti Kurumsal- Hakkimizda: 1982 yilinda kurulan Havelsan, Turk Silahli Kuvvetleri ve kamu icin yuksek teknoloji urun ve hizmetler sunmaktadir.- Yonetim Kurulu: Havelsan'in yonetim kurulu, stratejik kararlari alir ve sirketin hedeflerini belirler.- Ust Yonetim: Ust yonetim, gunluk operasyonlari yonetir ve sirketin vizyonunu uygular.- Is Ekosistemi: Havelsan, cesitli kamu ve ozel sektor is ortaklariyla is birligi yapmaktadir.- Stratejik Plan: Uzun vadeli hedefler, Ar-Ge yatirimlari ve buyume planlari bu baslik altinda yer alir.- Surdurulebilirlik: Cevresel, sosyal ve ekonomik surdurulebilirlik calismalari ve raporlari paylasilir.- Dunyada Biz: Havelsan'in uluslararasi faaliyetleri ve is birlikleri hakkinda bilgiler.- Sosyal Sorumluluk Projeleri: Egitim, teknoloji ve topluma katki projeleri anlatilir.- Politikalar: Kurumsal yonetim ve etik politikalar. Faaliyet Alanlarimiz- Komuta Kontrol ve Savunma: Askeri ve sivil uygulamalara yonelik komuta kontrol cozumleri.- Askeri Simulasyon ve Egitim: Simulasyon sistemleri ve egitim platformlari.- Sivil Havacilik: Sivil havacilik yazilimlari ve yonetim sistemleri.- Bilgi ve Iletisim Teknolojileri: Bilisim cozumleri, IoT ve guvenlik uygulamalari.- Insansiz Otonom Sistemler: Dronlar, insansiz deniz ve kara araclari.- Siber Guvenlik: Kritik sistemler icin siber guvenlik cozumleri. Cozumler- Komuta Kontrol ve Savunma: Askeri ve savunma sistemlerinin entegre yonetimi icin cozumler.- Simulasyon ve Egitim: Egitim simulasyonlari ve sanal ortam sistemleri.- Bilgi ve Iletisim Teknolojileri: Kurumsal yazilim, veri analitigi ve guvenlik cozumleri.- Entegre Guvenlik: Fiziksel ve dijital guvenlik cozumleri.- AR / MR / VR: Artirilmis ve sanal gerceklik tabanli uygulamalar. Hizmetler- Savas Yonetim Sistemleri Entegrasyon Hizmetleri: Komuta kontrol sistemleri entegrasyonu.- Entegre Lojistik Destek: Sistemlerin bakim ve lojistik destegi.- Egitim Hizmetleri: Simulasyon ve saha egitimleri.- Siber Guvenlik: Kritik altyapilar icin guvenlik hizmetleri. Inovasyon- Yaklasimimiz: Yenilikci teknolojiler gelistirme ve Ar-Ge odakli yaklasim.- Yeni Teknolojiler: Yapay zekâ, otonom sistemler ve yazilim cozumleri.- Teknoloji Yonetimi: Projelerde teknoloji yonetimi ve surec optimizasyonu.- Inovasyon Yonetimi: Inovatif fikirlerin uygulanmasi ve gelistirilmesi.- Tesvik Yonetimi: Ar-Ge tesvikleri ve destek programlari.- Fikri ve Sinai Mulkiyet Haklari: Patent, marka ve tasarim surecleri. - Inovasyon Programlari: Ic ve dis inovasyon programlari ve is birlikleri. Medya- Haberler ve Basin Bultenleri: Guncel haberler ve basin aciklamalari.- HAVELSAN Dergi: Sirket dergisi ve yayinlar.- Dijital Bulten: Online bulten ve guncel bilgiler.- Ar-Ge, Teknoloji ve Inovasyon Bulteni: Ar-Ge faaliyetleri hakkinda bilgiler.- Siber Guvenlik Bulteni: Siber guvenlik ile ilgili gelismeler.- Kurumsal Kimlik: Marka ve kurumsal tanitim materyalleri. Kariyer- HAVELSANLI OLMAK: Calisan deneyimleri ve sirket kulturu.- Genel Mudurumuzun Mesaji: Genel mudurun vizyon ve mesajlari.- HAVELSAN Teknoloji Kampusu: Teknoloji gelistirme merkezi ve imkanlari.- Egitim ve Gelisim: Calisan egitim ve kariyer gelisim programlari.- Kariyer Fuarlari: Etkinlikler ve staj imkanlari.- Teknoloji Kamplari: Yaz kamplari ve teknoloji odakli etkinlikler.- Teknik Gezi: Sirket ve proje tanitim gezileri.- Teknofest: Teknofest etkinlikleri ve yarismalar.- Ise Alim Sureci: Kariyer basvuru ve ise alim surecleri.- YETENEK PROGRAMLARI: Staj ve genc yetenek programlari. Bize </w:t>
      </w:r>
      <w:r w:rsidRPr="00D4085B">
        <w:lastRenderedPageBreak/>
        <w:t>Ulasin- Adres ve Telefonlar: Merkez ofis adresi ve iletisim numaralari.- Bize Yazin: Iletisim formu ile mesaj gonderme</w:t>
      </w:r>
    </w:p>
    <w:sectPr w:rsidR="00792DF0" w:rsidRPr="00D40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E2"/>
    <w:rsid w:val="0007657F"/>
    <w:rsid w:val="00792DF0"/>
    <w:rsid w:val="008E111E"/>
    <w:rsid w:val="00A448E2"/>
    <w:rsid w:val="00B61522"/>
    <w:rsid w:val="00D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26CA1-9D39-4BC6-BD25-7DE8B985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KAMACI</dc:creator>
  <cp:keywords/>
  <dc:description/>
  <cp:lastModifiedBy>SERHAT KAMACI</cp:lastModifiedBy>
  <cp:revision>2</cp:revision>
  <dcterms:created xsi:type="dcterms:W3CDTF">2025-09-04T18:47:00Z</dcterms:created>
  <dcterms:modified xsi:type="dcterms:W3CDTF">2025-09-04T18:47:00Z</dcterms:modified>
</cp:coreProperties>
</file>