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highlight w:val="white"/>
                <w:rtl w:val="0"/>
              </w:rPr>
              <w:t xml:space="preserve">Quality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after="200" w:before="0" w:line="276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33333"/>
                <w:sz w:val="19"/>
                <w:szCs w:val="19"/>
                <w:highlight w:val="white"/>
                <w:rtl w:val="0"/>
              </w:rPr>
              <w:t xml:space="preserve">Quality Assurance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202e"/>
                <w:sz w:val="24"/>
                <w:szCs w:val="24"/>
                <w:shd w:fill="f5f5f5" w:val="clear"/>
                <w:rtl w:val="0"/>
              </w:rPr>
              <w:t xml:space="preserve">самый “нижний”, первый уровень, проверка создаваемого программного продукта на соответствие требованиям к этому продукту. По факту это реактивная работа (выдали – проверил – описал дефекты – исправили), которая может помочь исправить дефекты в уже созданном программном обеспечении, но не более того. Это не значит, что тестирование – это просто (наоборот, профессиональные тестировщики – какие-то сверхлюди, по-моему), но это самая база и минимум, без которого выпускать продукт в принципе нельзя. Основная задача тестирования – выявить и зафиксировать дефекты.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8202e"/>
                <w:sz w:val="24"/>
                <w:szCs w:val="24"/>
                <w:shd w:fill="f5f5f5" w:val="clear"/>
                <w:rtl w:val="0"/>
              </w:rPr>
              <w:t xml:space="preserve">второй уровень, включающий в себя тестирование, но не ограничивающийся им. Quality Control обеспечивает не только проверку продукта на соответствие требованиям, но и соответствие заранее согласованному уровню качества продукта и готовность к выпуску продукта в продакшен. Основная задача контроля качества – предоставить объективную картину того, что происходит с качеством продукта на разных этапах разработки.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d6d6d"/>
                <w:sz w:val="23"/>
                <w:szCs w:val="23"/>
              </w:rPr>
            </w:pPr>
            <w:r w:rsidDel="00000000" w:rsidR="00000000" w:rsidRPr="00000000">
              <w:rPr>
                <w:color w:val="18202e"/>
                <w:sz w:val="24"/>
                <w:szCs w:val="24"/>
                <w:shd w:fill="f5f5f5" w:val="clear"/>
                <w:rtl w:val="0"/>
              </w:rPr>
              <w:t xml:space="preserve">третий уровень, куда доходят не все,  и который включает в себя мероприятия на всех этапах разработки (и, по-хорошему, использования) продукта для обеспечения согласованного уровня качества продукта. Это уже проактивная работа, т.к. основная задача  обеспечения качества – это выстроить систему, которая будет превентивно работать на качество продукта, чтобы при тестировании количество дефектов было минимальным. В зависимости от специфики проекта сюда может включаться тестирование документации, ревью кода на соответствие стандартам, внедрение каких-то методик по работе с качеством, коммуникационные активности и проч.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