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9C85" w14:textId="77777777" w:rsidR="0037589C" w:rsidRDefault="0037589C" w:rsidP="0037589C">
      <w:pPr>
        <w:pStyle w:val="NormalWeb"/>
        <w:rPr>
          <w:color w:val="000000"/>
        </w:rPr>
      </w:pPr>
      <w:r>
        <w:rPr>
          <w:color w:val="000000"/>
        </w:rPr>
        <w:t>Dear Dr. Rastogi and Editors,</w:t>
      </w:r>
    </w:p>
    <w:p w14:paraId="55CF5D4D" w14:textId="77777777" w:rsidR="0037589C" w:rsidRDefault="0037589C" w:rsidP="0037589C">
      <w:pPr>
        <w:pStyle w:val="NormalWeb"/>
        <w:rPr>
          <w:color w:val="000000"/>
        </w:rPr>
      </w:pPr>
      <w:r>
        <w:rPr>
          <w:color w:val="000000"/>
        </w:rPr>
        <w:t>Please consider our manuscript, “ANNet: A first-principles neural network for forward and inverse dynamics,” for publication as an Article in Nature Computational Science and for consideration in the Physics-Informed Machine Learning Collection.</w:t>
      </w:r>
    </w:p>
    <w:p w14:paraId="0F3B3BA7" w14:textId="77777777" w:rsidR="0037589C" w:rsidRDefault="0037589C" w:rsidP="0037589C">
      <w:pPr>
        <w:pStyle w:val="NormalWeb"/>
        <w:rPr>
          <w:color w:val="000000"/>
        </w:rPr>
      </w:pPr>
      <w:r>
        <w:rPr>
          <w:color w:val="000000"/>
        </w:rPr>
        <w:t xml:space="preserve">Movement requires two complementary computations: estimating the forces or torques required to produce a desired </w:t>
      </w:r>
      <w:proofErr w:type="gramStart"/>
      <w:r>
        <w:rPr>
          <w:color w:val="000000"/>
        </w:rPr>
        <w:t>motion, and</w:t>
      </w:r>
      <w:proofErr w:type="gramEnd"/>
      <w:r>
        <w:rPr>
          <w:color w:val="000000"/>
        </w:rPr>
        <w:t xml:space="preserve"> predicting the motion that will result from applied forces. In robotics, biomechanics, and motor neuroscience, these inverse and forward dynamics problems are usually modeled separately. Our manuscript shows that this separation is not mathematically necessary. We introduce ANNet, a physics-informed neural representation that learns a single scalar quantity from analytical mechanics, Appell acceleration energy, and uses that learned scalar to support both computations.</w:t>
      </w:r>
    </w:p>
    <w:p w14:paraId="6E6C1FA0" w14:textId="77777777" w:rsidR="0037589C" w:rsidRDefault="0037589C" w:rsidP="0037589C">
      <w:pPr>
        <w:pStyle w:val="NormalWeb"/>
        <w:rPr>
          <w:color w:val="000000"/>
        </w:rPr>
      </w:pPr>
      <w:r>
        <w:rPr>
          <w:color w:val="000000"/>
        </w:rPr>
        <w:t>The key methodological advance is that inverse dynamics is obtained by differentiating the learned scalar with respect to generalized acceleration, while forward dynamics is obtained by embedding the same learned energy landscape in an optimization-based solver. Thus, the same trained network predicts joint torques and simulates motion forward in time without retraining a separate forward model. This provides a first-principles route for unifying prediction and control in a single learned representation.</w:t>
      </w:r>
    </w:p>
    <w:p w14:paraId="4506328A" w14:textId="3CF4C692" w:rsidR="0037589C" w:rsidRDefault="0037589C" w:rsidP="0037589C">
      <w:pPr>
        <w:pStyle w:val="NormalWeb"/>
        <w:rPr>
          <w:color w:val="000000"/>
        </w:rPr>
      </w:pPr>
      <w:r>
        <w:rPr>
          <w:color w:val="000000"/>
        </w:rPr>
        <w:t>We believe the manuscript fits Nature Computational Science because the central contribution is a computational method for learning physically structured dynamics in a form that remains differentiable, interpretable, and usable for real-time simulation. It also fits the Physics-Informed Machine Learning Collection because the network is regularized by a physical penalty</w:t>
      </w:r>
      <w:r>
        <w:rPr>
          <w:color w:val="000000"/>
        </w:rPr>
        <w:t xml:space="preserve"> and</w:t>
      </w:r>
      <w:r>
        <w:rPr>
          <w:color w:val="000000"/>
        </w:rPr>
        <w:t xml:space="preserve"> its architecture and training objective are organized around a classical mechanics formulation that makes the learned scalar function operational for both inverse and forward dynamics.</w:t>
      </w:r>
    </w:p>
    <w:p w14:paraId="19CDA3E3" w14:textId="77777777" w:rsidR="0037589C" w:rsidRDefault="0037589C" w:rsidP="0037589C">
      <w:pPr>
        <w:pStyle w:val="NormalWeb"/>
        <w:rPr>
          <w:color w:val="000000"/>
        </w:rPr>
      </w:pPr>
      <w:r>
        <w:rPr>
          <w:color w:val="000000"/>
        </w:rPr>
        <w:t>The work also has direct relevance to computational neuroscience. Internal-model theories of motor control distinguish forward models, which predict sensory consequences of action, from inverse models, which compute control signals required to achieve a desired movement. Our results do not claim a specific neural implementation, but they provide a controlled computational demonstration that both operations can be supported by one dynamics-consistent representation. This offers a principled model class for studying how prediction and control could be linked in biological and artificial motor systems.</w:t>
      </w:r>
    </w:p>
    <w:p w14:paraId="01150772" w14:textId="77777777" w:rsidR="0037589C" w:rsidRDefault="0037589C" w:rsidP="0037589C">
      <w:pPr>
        <w:pStyle w:val="NormalWeb"/>
        <w:rPr>
          <w:color w:val="000000"/>
        </w:rPr>
      </w:pPr>
      <w:r>
        <w:rPr>
          <w:color w:val="000000"/>
        </w:rPr>
        <w:t>In a double-pendulum benchmark, ANNet achieved low-error inverse-dynamics prediction and real-time-capable forward simulation on trajectories not used during training. These results establish a proof of principle for a learned Appell-energy representation as a shared computational substrate for dynamics, with potential implications for computational neuroscience, robotics, biomechanical modeling, and real-time control.</w:t>
      </w:r>
    </w:p>
    <w:p w14:paraId="1ECB5AEF" w14:textId="77777777" w:rsidR="0037589C" w:rsidRDefault="0037589C" w:rsidP="0037589C">
      <w:pPr>
        <w:pStyle w:val="NormalWeb"/>
        <w:rPr>
          <w:color w:val="000000"/>
        </w:rPr>
      </w:pPr>
      <w:r>
        <w:rPr>
          <w:color w:val="000000"/>
        </w:rPr>
        <w:t>The manuscript is original, has not been published elsewhere, and is not under consideration by another journal. All authors have approved the submission. The authors declare no competing interests.</w:t>
      </w:r>
    </w:p>
    <w:p w14:paraId="7A6C5757" w14:textId="77777777" w:rsidR="0037589C" w:rsidRDefault="0037589C" w:rsidP="0037589C">
      <w:pPr>
        <w:pStyle w:val="NormalWeb"/>
        <w:rPr>
          <w:color w:val="000000"/>
        </w:rPr>
      </w:pPr>
      <w:r>
        <w:rPr>
          <w:color w:val="000000"/>
        </w:rPr>
        <w:lastRenderedPageBreak/>
        <w:t>Thank you for your consideration.</w:t>
      </w:r>
    </w:p>
    <w:p w14:paraId="295FAC1D" w14:textId="77777777" w:rsidR="0037589C" w:rsidRDefault="0037589C" w:rsidP="0037589C">
      <w:pPr>
        <w:pStyle w:val="NormalWeb"/>
        <w:rPr>
          <w:color w:val="000000"/>
        </w:rPr>
      </w:pPr>
      <w:r>
        <w:rPr>
          <w:color w:val="000000"/>
        </w:rPr>
        <w:t>Sincerely,</w:t>
      </w:r>
    </w:p>
    <w:p w14:paraId="565AAE39" w14:textId="77777777" w:rsidR="0037589C" w:rsidRDefault="0037589C" w:rsidP="0037589C">
      <w:pPr>
        <w:pStyle w:val="NormalWeb"/>
        <w:rPr>
          <w:color w:val="000000"/>
        </w:rPr>
      </w:pPr>
      <w:r>
        <w:rPr>
          <w:color w:val="000000"/>
        </w:rPr>
        <w:t>Dr. Serhii Bahdasariants</w:t>
      </w:r>
      <w:r>
        <w:rPr>
          <w:color w:val="000000"/>
        </w:rPr>
        <w:br/>
        <w:t>on behalf of the authors</w:t>
      </w:r>
    </w:p>
    <w:p w14:paraId="0A578ECD" w14:textId="77777777" w:rsidR="008E008E" w:rsidRDefault="008E008E"/>
    <w:sectPr w:rsidR="008E0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9C"/>
    <w:rsid w:val="002E6753"/>
    <w:rsid w:val="0037589C"/>
    <w:rsid w:val="007B1A04"/>
    <w:rsid w:val="008E008E"/>
    <w:rsid w:val="00B7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0EB818"/>
  <w15:chartTrackingRefBased/>
  <w15:docId w15:val="{8D0F0046-0203-9640-ADB4-D1A36C7E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89C"/>
    <w:rPr>
      <w:rFonts w:eastAsiaTheme="majorEastAsia" w:cstheme="majorBidi"/>
      <w:color w:val="272727" w:themeColor="text1" w:themeTint="D8"/>
    </w:rPr>
  </w:style>
  <w:style w:type="paragraph" w:styleId="Title">
    <w:name w:val="Title"/>
    <w:basedOn w:val="Normal"/>
    <w:next w:val="Normal"/>
    <w:link w:val="TitleChar"/>
    <w:uiPriority w:val="10"/>
    <w:qFormat/>
    <w:rsid w:val="0037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89C"/>
    <w:pPr>
      <w:spacing w:before="160"/>
      <w:jc w:val="center"/>
    </w:pPr>
    <w:rPr>
      <w:i/>
      <w:iCs/>
      <w:color w:val="404040" w:themeColor="text1" w:themeTint="BF"/>
    </w:rPr>
  </w:style>
  <w:style w:type="character" w:customStyle="1" w:styleId="QuoteChar">
    <w:name w:val="Quote Char"/>
    <w:basedOn w:val="DefaultParagraphFont"/>
    <w:link w:val="Quote"/>
    <w:uiPriority w:val="29"/>
    <w:rsid w:val="0037589C"/>
    <w:rPr>
      <w:i/>
      <w:iCs/>
      <w:color w:val="404040" w:themeColor="text1" w:themeTint="BF"/>
    </w:rPr>
  </w:style>
  <w:style w:type="paragraph" w:styleId="ListParagraph">
    <w:name w:val="List Paragraph"/>
    <w:basedOn w:val="Normal"/>
    <w:uiPriority w:val="34"/>
    <w:qFormat/>
    <w:rsid w:val="0037589C"/>
    <w:pPr>
      <w:ind w:left="720"/>
      <w:contextualSpacing/>
    </w:pPr>
  </w:style>
  <w:style w:type="character" w:styleId="IntenseEmphasis">
    <w:name w:val="Intense Emphasis"/>
    <w:basedOn w:val="DefaultParagraphFont"/>
    <w:uiPriority w:val="21"/>
    <w:qFormat/>
    <w:rsid w:val="0037589C"/>
    <w:rPr>
      <w:i/>
      <w:iCs/>
      <w:color w:val="0F4761" w:themeColor="accent1" w:themeShade="BF"/>
    </w:rPr>
  </w:style>
  <w:style w:type="paragraph" w:styleId="IntenseQuote">
    <w:name w:val="Intense Quote"/>
    <w:basedOn w:val="Normal"/>
    <w:next w:val="Normal"/>
    <w:link w:val="IntenseQuoteChar"/>
    <w:uiPriority w:val="30"/>
    <w:qFormat/>
    <w:rsid w:val="0037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89C"/>
    <w:rPr>
      <w:i/>
      <w:iCs/>
      <w:color w:val="0F4761" w:themeColor="accent1" w:themeShade="BF"/>
    </w:rPr>
  </w:style>
  <w:style w:type="character" w:styleId="IntenseReference">
    <w:name w:val="Intense Reference"/>
    <w:basedOn w:val="DefaultParagraphFont"/>
    <w:uiPriority w:val="32"/>
    <w:qFormat/>
    <w:rsid w:val="0037589C"/>
    <w:rPr>
      <w:b/>
      <w:bCs/>
      <w:smallCaps/>
      <w:color w:val="0F4761" w:themeColor="accent1" w:themeShade="BF"/>
      <w:spacing w:val="5"/>
    </w:rPr>
  </w:style>
  <w:style w:type="paragraph" w:styleId="NormalWeb">
    <w:name w:val="Normal (Web)"/>
    <w:basedOn w:val="Normal"/>
    <w:uiPriority w:val="99"/>
    <w:semiHidden/>
    <w:unhideWhenUsed/>
    <w:rsid w:val="003758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Serhii Bahdasariants</cp:lastModifiedBy>
  <cp:revision>1</cp:revision>
  <dcterms:created xsi:type="dcterms:W3CDTF">2026-05-23T20:54:00Z</dcterms:created>
  <dcterms:modified xsi:type="dcterms:W3CDTF">2026-05-23T20:57:00Z</dcterms:modified>
</cp:coreProperties>
</file>