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590ED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590ED1">
              <w:rPr>
                <w:rFonts w:asciiTheme="minorHAnsi" w:hAnsiTheme="minorHAnsi"/>
                <w:i/>
                <w:sz w:val="20"/>
                <w:u w:val="single"/>
              </w:rPr>
              <w:t>Конденсатор керамический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590ED1">
              <w:rPr>
                <w:rFonts w:asciiTheme="minorHAnsi" w:hAnsiTheme="minorHAnsi"/>
                <w:sz w:val="20"/>
                <w:lang w:val="en-US"/>
              </w:rPr>
              <w:t>DE2E3KY472MA3; muRata; CCAP 4.7nF 250VAC(rms) X1Y2 F(JIS); Radial LS=7.5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590ED1">
              <w:rPr>
                <w:rFonts w:asciiTheme="minorHAnsi" w:hAnsiTheme="minorHAnsi"/>
                <w:sz w:val="20"/>
                <w:lang w:val="en-US"/>
              </w:rPr>
              <w:t>DE2F3KY103MA3; muRata; CCAP 10nF 250VAC(rms) X1Y2 F(JIS); Radial LS=7.5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590ED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590ED1">
              <w:rPr>
                <w:rFonts w:asciiTheme="minorHAnsi" w:hAnsiTheme="minorHAnsi"/>
                <w:i/>
                <w:sz w:val="20"/>
                <w:u w:val="single"/>
              </w:rPr>
              <w:t>Конденсатор пленочный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C3, C4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590ED1">
              <w:rPr>
                <w:rFonts w:asciiTheme="minorHAnsi" w:hAnsiTheme="minorHAnsi"/>
                <w:sz w:val="20"/>
                <w:lang w:val="en-US"/>
              </w:rPr>
              <w:t>MKP1J042207G00; WIMA; MKP10 2.2uF 630V +-20% L41.5 H39.5 W20 LS=37.5; Radial LS=37.5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590ED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590ED1">
              <w:rPr>
                <w:rFonts w:asciiTheme="minorHAnsi" w:hAnsiTheme="minorHAnsi"/>
                <w:i/>
                <w:sz w:val="20"/>
                <w:u w:val="single"/>
              </w:rPr>
              <w:t>Дроссель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 xml:space="preserve">ОЛТЕСТ; 900/450uH 30A; </w:t>
            </w:r>
            <w:r w:rsidRPr="00590ED1">
              <w:rPr>
                <w:rFonts w:asciiTheme="minorHAnsi" w:hAnsiTheme="minorHAnsi"/>
                <w:sz w:val="20"/>
              </w:rPr>
              <w:t>R100.230.041.000</w:t>
            </w:r>
            <w:r>
              <w:rPr>
                <w:rFonts w:asciiTheme="minorHAnsi" w:hAnsiTheme="minorHAnsi"/>
                <w:sz w:val="20"/>
                <w:lang w:val="en-US"/>
              </w:rPr>
              <w:t>;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  <w:bookmarkStart w:id="0" w:name="_GoBack"/>
            <w:bookmarkEnd w:id="0"/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590ED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590ED1">
              <w:rPr>
                <w:rFonts w:asciiTheme="minorHAnsi" w:hAnsiTheme="minorHAnsi"/>
                <w:i/>
                <w:sz w:val="20"/>
                <w:u w:val="single"/>
              </w:rPr>
              <w:t>Резистор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R1, R2, R3, R4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590ED1">
              <w:rPr>
                <w:rFonts w:asciiTheme="minorHAnsi" w:hAnsiTheme="minorHAnsi"/>
                <w:sz w:val="20"/>
                <w:lang w:val="en-US"/>
              </w:rPr>
              <w:t>PRW05WJW10J; ROYALOHM; PRW 5W 1R +-5%; Axial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590ED1" w:rsidRDefault="00590ED1" w:rsidP="00590ED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590ED1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X1, X2, X3, X4, X5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Connectivity; Ножевая Латунь Луженая 6.3х0.8 PCB hole;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590ED1" w:rsidRPr="00D8288D" w:rsidTr="00932543">
        <w:tc>
          <w:tcPr>
            <w:tcW w:w="2492" w:type="dxa"/>
            <w:shd w:val="clear" w:color="auto" w:fill="auto"/>
            <w:vAlign w:val="center"/>
          </w:tcPr>
          <w:p w:rsidR="00590ED1" w:rsidRPr="00D8288D" w:rsidRDefault="00590ED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90ED1" w:rsidRPr="00D8288D" w:rsidRDefault="00590ED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F16" w:rsidRDefault="00EB7F16" w:rsidP="006D0216">
      <w:r>
        <w:separator/>
      </w:r>
    </w:p>
  </w:endnote>
  <w:endnote w:type="continuationSeparator" w:id="0">
    <w:p w:rsidR="00EB7F16" w:rsidRDefault="00EB7F16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590ED1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R100.230.040.000-00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B27D6B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590ED1">
      <w:rPr>
        <w:rFonts w:ascii="Calibri" w:hAnsi="Calibri" w:cs="Calibri"/>
        <w:i/>
        <w:sz w:val="18"/>
        <w:szCs w:val="18"/>
      </w:rPr>
      <w:t>27.06.2019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590ED1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R100.230.040.000-00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590ED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590ED1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Filtr1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590ED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590ED1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590ED1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590ED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590ED1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590ED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590ED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590ED1">
      <w:rPr>
        <w:rFonts w:asciiTheme="minorHAnsi" w:hAnsiTheme="minorHAnsi"/>
        <w:i/>
        <w:sz w:val="18"/>
        <w:szCs w:val="18"/>
      </w:rPr>
      <w:t>27.06.2019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F16" w:rsidRDefault="00EB7F16" w:rsidP="006D0216">
      <w:r>
        <w:separator/>
      </w:r>
    </w:p>
  </w:footnote>
  <w:footnote w:type="continuationSeparator" w:id="0">
    <w:p w:rsidR="00EB7F16" w:rsidRDefault="00EB7F16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D1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520A45"/>
    <w:rsid w:val="0054296B"/>
    <w:rsid w:val="00546519"/>
    <w:rsid w:val="00590ED1"/>
    <w:rsid w:val="005D42C3"/>
    <w:rsid w:val="00607E23"/>
    <w:rsid w:val="00622BB7"/>
    <w:rsid w:val="00636713"/>
    <w:rsid w:val="00655CDE"/>
    <w:rsid w:val="006A39EC"/>
    <w:rsid w:val="006B7D1B"/>
    <w:rsid w:val="006D0216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A4EF6"/>
    <w:rsid w:val="00EB7F1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A5000"/>
  <w15:docId w15:val="{02A2D9A6-15CA-4403-82AB-F09FBFCE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32C1C-29CC-43B1-99B2-DF4A415F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2019-06-27T07:03:00Z</dcterms:created>
  <dcterms:modified xsi:type="dcterms:W3CDTF">2019-06-27T07:05:00Z</dcterms:modified>
</cp:coreProperties>
</file>