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8d21c4fa62730bd3b89c98c521005765cd1c93"/>
    <w:p>
      <w:pPr>
        <w:pStyle w:val="Heading1"/>
      </w:pPr>
      <w:r>
        <w:t xml:space="preserve">WRA_02_PLATFORM_ARCHITECTURE_AND_SYSTEM_DESIGN</w:t>
      </w:r>
    </w:p>
    <w:bookmarkStart w:id="21" w:name="werepairrefrigerators"/>
    <w:p>
      <w:pPr>
        <w:pStyle w:val="Heading2"/>
      </w:pPr>
      <w:r>
        <w:t xml:space="preserve">WeRepairRefrigerators</w:t>
      </w:r>
    </w:p>
    <w:bookmarkStart w:id="20" w:name="platform-architecture-system-design"/>
    <w:p>
      <w:pPr>
        <w:pStyle w:val="Heading3"/>
      </w:pPr>
      <w:r>
        <w:t xml:space="preserve">Platform Architecture &amp; System Design</w:t>
      </w:r>
    </w:p>
    <w:p>
      <w:pPr>
        <w:pStyle w:val="FirstParagraph"/>
      </w:pPr>
      <w:r>
        <w:t xml:space="preserve">Version 1.0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document defines the technical architecture, platform structure, user roles, data flow, core modules, system boundaries, scaling philosophy, and long-term technical direction of WeRepairRefrigerators (WRA).</w:t>
      </w:r>
    </w:p>
    <w:p>
      <w:pPr>
        <w:pStyle w:val="BodyText"/>
      </w:pPr>
      <w:r>
        <w:t xml:space="preserve">Document 01 explained why WRA exists.</w:t>
      </w:r>
    </w:p>
    <w:p>
      <w:pPr>
        <w:pStyle w:val="BodyText"/>
      </w:pPr>
      <w:r>
        <w:t xml:space="preserve">This document explains how WRA is built.</w:t>
      </w:r>
    </w:p>
    <w:p>
      <w:r>
        <w:pict>
          <v:rect style="width:0;height:1.5pt" o:hralign="center" o:hrstd="t" o:hr="t"/>
        </w:pict>
      </w:r>
    </w:p>
    <w:bookmarkEnd w:id="23"/>
    <w:bookmarkStart w:id="24" w:name="architectural-philosophy"/>
    <w:p>
      <w:pPr>
        <w:pStyle w:val="Heading1"/>
      </w:pPr>
      <w:r>
        <w:t xml:space="preserve">Architectural Philosophy</w:t>
      </w:r>
    </w:p>
    <w:p>
      <w:pPr>
        <w:pStyle w:val="FirstParagraph"/>
      </w:pPr>
      <w:r>
        <w:t xml:space="preserve">WRA is not being designed as a traditional CRM.</w:t>
      </w:r>
    </w:p>
    <w:p>
      <w:pPr>
        <w:pStyle w:val="BodyText"/>
      </w:pPr>
      <w:r>
        <w:t xml:space="preserve">Most CRM systems begin with:</w:t>
      </w:r>
    </w:p>
    <w:p>
      <w:pPr>
        <w:pStyle w:val="BodyText"/>
      </w:pPr>
      <w:r>
        <w:t xml:space="preserve">Customer</w:t>
      </w:r>
      <w:r>
        <w:t xml:space="preserve"> </w:t>
      </w:r>
      <w:r>
        <w:t xml:space="preserve">→ Job</w:t>
      </w:r>
      <w:r>
        <w:t xml:space="preserve"> </w:t>
      </w:r>
      <w:r>
        <w:t xml:space="preserve">→ Invoice</w:t>
      </w:r>
    </w:p>
    <w:p>
      <w:pPr>
        <w:pStyle w:val="BodyText"/>
      </w:pPr>
      <w:r>
        <w:t xml:space="preserve">WRA begins with:</w:t>
      </w:r>
    </w:p>
    <w:p>
      <w:pPr>
        <w:pStyle w:val="BodyText"/>
      </w:pPr>
      <w:r>
        <w:t xml:space="preserve">Customer</w:t>
      </w:r>
      <w:r>
        <w:t xml:space="preserve"> </w:t>
      </w:r>
      <w:r>
        <w:t xml:space="preserve">↔ Technician</w:t>
      </w:r>
      <w:r>
        <w:t xml:space="preserve"> </w:t>
      </w:r>
      <w:r>
        <w:t xml:space="preserve">↔ Knowledge</w:t>
      </w:r>
      <w:r>
        <w:t xml:space="preserve"> </w:t>
      </w:r>
      <w:r>
        <w:t xml:space="preserve">↔ Community</w:t>
      </w:r>
      <w:r>
        <w:t xml:space="preserve"> </w:t>
      </w:r>
      <w:r>
        <w:t xml:space="preserve">↔ AI</w:t>
      </w:r>
      <w:r>
        <w:t xml:space="preserve"> </w:t>
      </w:r>
      <w:r>
        <w:t xml:space="preserve">↔ Marketplace</w:t>
      </w:r>
    </w:p>
    <w:p>
      <w:pPr>
        <w:pStyle w:val="BodyText"/>
      </w:pPr>
      <w:r>
        <w:t xml:space="preserve">CRM is only one component of the platform.</w:t>
      </w:r>
    </w:p>
    <w:p>
      <w:pPr>
        <w:pStyle w:val="BodyText"/>
      </w:pPr>
      <w:r>
        <w:t xml:space="preserve">The platform must eventually support millions of users, thousands of technicians, and nationwide service coverage.</w:t>
      </w:r>
    </w:p>
    <w:p>
      <w:r>
        <w:pict>
          <v:rect style="width:0;height:1.5pt" o:hralign="center" o:hrstd="t" o:hr="t"/>
        </w:pict>
      </w:r>
    </w:p>
    <w:bookmarkEnd w:id="24"/>
    <w:bookmarkStart w:id="25" w:name="system-overview"/>
    <w:p>
      <w:pPr>
        <w:pStyle w:val="Heading1"/>
      </w:pPr>
      <w:r>
        <w:t xml:space="preserve">System Overview</w:t>
      </w:r>
    </w:p>
    <w:p>
      <w:pPr>
        <w:pStyle w:val="FirstParagraph"/>
      </w:pPr>
      <w:r>
        <w:t xml:space="preserve">WRA consists of six major layers:</w:t>
      </w:r>
    </w:p>
    <w:p>
      <w:pPr>
        <w:pStyle w:val="BodyText"/>
      </w:pPr>
      <w:r>
        <w:t xml:space="preserve">Layer 1:</w:t>
      </w:r>
      <w:r>
        <w:t xml:space="preserve"> </w:t>
      </w:r>
      <w:r>
        <w:t xml:space="preserve">Customer Marketplace</w:t>
      </w:r>
    </w:p>
    <w:p>
      <w:pPr>
        <w:pStyle w:val="BodyText"/>
      </w:pPr>
      <w:r>
        <w:t xml:space="preserve">Layer 2:</w:t>
      </w:r>
      <w:r>
        <w:t xml:space="preserve"> </w:t>
      </w:r>
      <w:r>
        <w:t xml:space="preserve">Technician Operating System</w:t>
      </w:r>
    </w:p>
    <w:p>
      <w:pPr>
        <w:pStyle w:val="BodyText"/>
      </w:pPr>
      <w:r>
        <w:t xml:space="preserve">Layer 3:</w:t>
      </w:r>
      <w:r>
        <w:t xml:space="preserve"> </w:t>
      </w:r>
      <w:r>
        <w:t xml:space="preserve">Business Management (CRM)</w:t>
      </w:r>
    </w:p>
    <w:p>
      <w:pPr>
        <w:pStyle w:val="BodyText"/>
      </w:pPr>
      <w:r>
        <w:t xml:space="preserve">Layer 4:</w:t>
      </w:r>
      <w:r>
        <w:t xml:space="preserve"> </w:t>
      </w:r>
      <w:r>
        <w:t xml:space="preserve">AI Intelligence Layer</w:t>
      </w:r>
    </w:p>
    <w:p>
      <w:pPr>
        <w:pStyle w:val="BodyText"/>
      </w:pPr>
      <w:r>
        <w:t xml:space="preserve">Layer 5:</w:t>
      </w:r>
      <w:r>
        <w:t xml:space="preserve"> </w:t>
      </w:r>
      <w:r>
        <w:t xml:space="preserve">Community Layer</w:t>
      </w:r>
    </w:p>
    <w:p>
      <w:pPr>
        <w:pStyle w:val="BodyText"/>
      </w:pPr>
      <w:r>
        <w:t xml:space="preserve">Layer 6:</w:t>
      </w:r>
      <w:r>
        <w:t xml:space="preserve"> </w:t>
      </w:r>
      <w:r>
        <w:t xml:space="preserve">Infrastructure &amp; Integrations</w:t>
      </w:r>
    </w:p>
    <w:p>
      <w:r>
        <w:pict>
          <v:rect style="width:0;height:1.5pt" o:hralign="center" o:hrstd="t" o:hr="t"/>
        </w:pict>
      </w:r>
    </w:p>
    <w:bookmarkEnd w:id="25"/>
    <w:bookmarkStart w:id="26" w:name="high-level-architecture"/>
    <w:p>
      <w:pPr>
        <w:pStyle w:val="Heading1"/>
      </w:pPr>
      <w:r>
        <w:t xml:space="preserve">High-Level Architecture</w:t>
      </w:r>
    </w:p>
    <w:p>
      <w:pPr>
        <w:pStyle w:val="FirstParagraph"/>
      </w:pPr>
      <w:r>
        <w:t xml:space="preserve">Customer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Marketplace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Matching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Technician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CRM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Scheduling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Estimate &amp; Invoice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Inventory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Vendor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Community Layer</w:t>
      </w:r>
    </w:p>
    <w:p>
      <w:r>
        <w:pict>
          <v:rect style="width:0;height:1.5pt" o:hralign="center" o:hrstd="t" o:hr="t"/>
        </w:pict>
      </w:r>
    </w:p>
    <w:bookmarkEnd w:id="26"/>
    <w:bookmarkStart w:id="27" w:name="customer-marketplace-layer"/>
    <w:p>
      <w:pPr>
        <w:pStyle w:val="Heading1"/>
      </w:pPr>
      <w:r>
        <w:t xml:space="preserve">Customer Marketplace Layer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 homeowners to discover technicians and request service.</w:t>
      </w:r>
    </w:p>
    <w:p>
      <w:pPr>
        <w:pStyle w:val="BodyText"/>
      </w:pPr>
      <w:r>
        <w:t xml:space="preserve">Functions:</w:t>
      </w:r>
    </w:p>
    <w:p>
      <w:pPr>
        <w:pStyle w:val="Compact"/>
        <w:numPr>
          <w:ilvl w:val="0"/>
          <w:numId w:val="1001"/>
        </w:numPr>
      </w:pPr>
      <w:r>
        <w:t xml:space="preserve">ZIP search</w:t>
      </w:r>
    </w:p>
    <w:p>
      <w:pPr>
        <w:pStyle w:val="Compact"/>
        <w:numPr>
          <w:ilvl w:val="0"/>
          <w:numId w:val="1001"/>
        </w:numPr>
      </w:pPr>
      <w:r>
        <w:t xml:space="preserve">Appliance selection</w:t>
      </w:r>
    </w:p>
    <w:p>
      <w:pPr>
        <w:pStyle w:val="Compact"/>
        <w:numPr>
          <w:ilvl w:val="0"/>
          <w:numId w:val="1001"/>
        </w:numPr>
      </w:pPr>
      <w:r>
        <w:t xml:space="preserve">Problem description</w:t>
      </w:r>
    </w:p>
    <w:p>
      <w:pPr>
        <w:pStyle w:val="Compact"/>
        <w:numPr>
          <w:ilvl w:val="0"/>
          <w:numId w:val="1001"/>
        </w:numPr>
      </w:pPr>
      <w:r>
        <w:t xml:space="preserve">AI guidance</w:t>
      </w:r>
    </w:p>
    <w:p>
      <w:pPr>
        <w:pStyle w:val="Compact"/>
        <w:numPr>
          <w:ilvl w:val="0"/>
          <w:numId w:val="1001"/>
        </w:numPr>
      </w:pPr>
      <w:r>
        <w:t xml:space="preserve">Technician discovery</w:t>
      </w:r>
    </w:p>
    <w:p>
      <w:pPr>
        <w:pStyle w:val="Compact"/>
        <w:numPr>
          <w:ilvl w:val="0"/>
          <w:numId w:val="1001"/>
        </w:numPr>
      </w:pPr>
      <w:r>
        <w:t xml:space="preserve">Scheduling</w:t>
      </w:r>
    </w:p>
    <w:p>
      <w:pPr>
        <w:pStyle w:val="Compact"/>
        <w:numPr>
          <w:ilvl w:val="0"/>
          <w:numId w:val="1001"/>
        </w:numPr>
      </w:pPr>
      <w:r>
        <w:t xml:space="preserve">Estimate approval</w:t>
      </w:r>
    </w:p>
    <w:p>
      <w:pPr>
        <w:pStyle w:val="Compact"/>
        <w:numPr>
          <w:ilvl w:val="0"/>
          <w:numId w:val="1001"/>
        </w:numPr>
      </w:pPr>
      <w:r>
        <w:t xml:space="preserve">Payment</w:t>
      </w:r>
    </w:p>
    <w:p>
      <w:pPr>
        <w:pStyle w:val="Compact"/>
        <w:numPr>
          <w:ilvl w:val="0"/>
          <w:numId w:val="1001"/>
        </w:numPr>
      </w:pPr>
      <w:r>
        <w:t xml:space="preserve">Repair history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02"/>
        </w:numPr>
      </w:pPr>
      <w:r>
        <w:t xml:space="preserve">Technician comparison</w:t>
      </w:r>
    </w:p>
    <w:p>
      <w:pPr>
        <w:pStyle w:val="Compact"/>
        <w:numPr>
          <w:ilvl w:val="0"/>
          <w:numId w:val="1002"/>
        </w:numPr>
      </w:pPr>
      <w:r>
        <w:t xml:space="preserve">Reputation system</w:t>
      </w:r>
    </w:p>
    <w:p>
      <w:pPr>
        <w:pStyle w:val="Compact"/>
        <w:numPr>
          <w:ilvl w:val="0"/>
          <w:numId w:val="1002"/>
        </w:numPr>
      </w:pPr>
      <w:r>
        <w:t xml:space="preserve">Instant booking</w:t>
      </w:r>
    </w:p>
    <w:p>
      <w:pPr>
        <w:pStyle w:val="Compact"/>
        <w:numPr>
          <w:ilvl w:val="0"/>
          <w:numId w:val="1002"/>
        </w:numPr>
      </w:pPr>
      <w:r>
        <w:t xml:space="preserve">Real-time technician availability</w:t>
      </w:r>
    </w:p>
    <w:p>
      <w:r>
        <w:pict>
          <v:rect style="width:0;height:1.5pt" o:hralign="center" o:hrstd="t" o:hr="t"/>
        </w:pict>
      </w:r>
    </w:p>
    <w:bookmarkEnd w:id="27"/>
    <w:bookmarkStart w:id="28" w:name="technician-operating-system"/>
    <w:p>
      <w:pPr>
        <w:pStyle w:val="Heading1"/>
      </w:pPr>
      <w:r>
        <w:t xml:space="preserve">Technician Operating System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 technicians to operate their business from a single platform.</w:t>
      </w:r>
    </w:p>
    <w:p>
      <w:pPr>
        <w:pStyle w:val="BodyText"/>
      </w:pPr>
      <w:r>
        <w:t xml:space="preserve">Functions: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Jobs</w:t>
      </w:r>
    </w:p>
    <w:p>
      <w:pPr>
        <w:pStyle w:val="BodyText"/>
      </w:pPr>
      <w:r>
        <w:t xml:space="preserve">Schedule</w:t>
      </w:r>
    </w:p>
    <w:p>
      <w:pPr>
        <w:pStyle w:val="BodyText"/>
      </w:pPr>
      <w:r>
        <w:t xml:space="preserve">Customers</w:t>
      </w:r>
    </w:p>
    <w:p>
      <w:pPr>
        <w:pStyle w:val="BodyText"/>
      </w:pPr>
      <w:r>
        <w:t xml:space="preserve">Estimates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Vendor Search</w:t>
      </w:r>
    </w:p>
    <w:p>
      <w:pPr>
        <w:pStyle w:val="BodyText"/>
      </w:pPr>
      <w:r>
        <w:t xml:space="preserve">Community</w:t>
      </w:r>
    </w:p>
    <w:p>
      <w:pPr>
        <w:pStyle w:val="BodyText"/>
      </w:pPr>
      <w:r>
        <w:t xml:space="preserve">AI Advisor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This becomes the technician’s primary workspace.</w:t>
      </w:r>
    </w:p>
    <w:p>
      <w:r>
        <w:pict>
          <v:rect style="width:0;height:1.5pt" o:hralign="center" o:hrstd="t" o:hr="t"/>
        </w:pict>
      </w:r>
    </w:p>
    <w:bookmarkEnd w:id="28"/>
    <w:bookmarkStart w:id="29" w:name="crm-layer"/>
    <w:p>
      <w:pPr>
        <w:pStyle w:val="Heading1"/>
      </w:pPr>
      <w:r>
        <w:t xml:space="preserve">CRM Layer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Mostly implemented.</w:t>
      </w:r>
    </w:p>
    <w:p>
      <w:pPr>
        <w:pStyle w:val="BodyText"/>
      </w:pPr>
      <w:r>
        <w:t xml:space="preserve">Primary Components:</w:t>
      </w:r>
    </w:p>
    <w:p>
      <w:pPr>
        <w:pStyle w:val="BodyText"/>
      </w:pPr>
      <w:r>
        <w:t xml:space="preserve">Service Requests</w:t>
      </w:r>
    </w:p>
    <w:p>
      <w:pPr>
        <w:pStyle w:val="BodyText"/>
      </w:pPr>
      <w:r>
        <w:t xml:space="preserve">Appointments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Photos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Estimates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Customer History</w:t>
      </w:r>
    </w:p>
    <w:p>
      <w:pPr>
        <w:pStyle w:val="BodyText"/>
      </w:pPr>
      <w:r>
        <w:t xml:space="preserve">Future Components:</w:t>
      </w:r>
    </w:p>
    <w:p>
      <w:pPr>
        <w:pStyle w:val="BodyText"/>
      </w:pPr>
      <w:r>
        <w:t xml:space="preserve">Customer Database</w:t>
      </w:r>
    </w:p>
    <w:p>
      <w:pPr>
        <w:pStyle w:val="BodyText"/>
      </w:pPr>
      <w:r>
        <w:t xml:space="preserve">Appliance Registry</w:t>
      </w:r>
    </w:p>
    <w:p>
      <w:pPr>
        <w:pStyle w:val="BodyText"/>
      </w:pPr>
      <w:r>
        <w:t xml:space="preserve">Payment Processing</w:t>
      </w:r>
    </w:p>
    <w:p>
      <w:pPr>
        <w:pStyle w:val="BodyText"/>
      </w:pPr>
      <w:r>
        <w:t xml:space="preserve">Advanced Reporting</w:t>
      </w:r>
    </w:p>
    <w:p>
      <w:r>
        <w:pict>
          <v:rect style="width:0;height:1.5pt" o:hralign="center" o:hrstd="t" o:hr="t"/>
        </w:pict>
      </w:r>
    </w:p>
    <w:bookmarkEnd w:id="29"/>
    <w:bookmarkStart w:id="30" w:name="scheduling-layer"/>
    <w:p>
      <w:pPr>
        <w:pStyle w:val="Heading1"/>
      </w:pPr>
      <w:r>
        <w:t xml:space="preserve">Scheduling Layer</w:t>
      </w:r>
    </w:p>
    <w:p>
      <w:pPr>
        <w:pStyle w:val="FirstParagraph"/>
      </w:pPr>
      <w:r>
        <w:t xml:space="preserve">Architectural Decision:</w:t>
      </w:r>
    </w:p>
    <w:p>
      <w:pPr>
        <w:pStyle w:val="BodyText"/>
      </w:pPr>
      <w:r>
        <w:t xml:space="preserve">CRM Appointments Table is Source of Truth.</w:t>
      </w:r>
    </w:p>
    <w:p>
      <w:pPr>
        <w:pStyle w:val="BodyText"/>
      </w:pPr>
      <w:r>
        <w:t xml:space="preserve">This decision is locked.</w:t>
      </w:r>
    </w:p>
    <w:p>
      <w:pPr>
        <w:pStyle w:val="BodyText"/>
      </w:pPr>
      <w:r>
        <w:t xml:space="preserve">Google Calendar is never the primary scheduler.</w:t>
      </w:r>
    </w:p>
    <w:p>
      <w:pPr>
        <w:pStyle w:val="BodyText"/>
      </w:pPr>
      <w:r>
        <w:t xml:space="preserve">Google Calendar serves only as:</w:t>
      </w:r>
    </w:p>
    <w:p>
      <w:pPr>
        <w:pStyle w:val="BodyText"/>
      </w:pPr>
      <w:r>
        <w:t xml:space="preserve">Outbound Synchronization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3"/>
        </w:numPr>
      </w:pPr>
      <w:r>
        <w:t xml:space="preserve">WRA controls schedule integrity</w:t>
      </w:r>
    </w:p>
    <w:p>
      <w:pPr>
        <w:pStyle w:val="Compact"/>
        <w:numPr>
          <w:ilvl w:val="0"/>
          <w:numId w:val="1003"/>
        </w:numPr>
      </w:pPr>
      <w:r>
        <w:t xml:space="preserve">Prevents conflicts</w:t>
      </w:r>
    </w:p>
    <w:p>
      <w:pPr>
        <w:pStyle w:val="Compact"/>
        <w:numPr>
          <w:ilvl w:val="0"/>
          <w:numId w:val="1003"/>
        </w:numPr>
      </w:pPr>
      <w:r>
        <w:t xml:space="preserve">Supports future dispatching</w:t>
      </w:r>
    </w:p>
    <w:p>
      <w:pPr>
        <w:pStyle w:val="Compact"/>
        <w:numPr>
          <w:ilvl w:val="0"/>
          <w:numId w:val="1003"/>
        </w:numPr>
      </w:pPr>
      <w:r>
        <w:t xml:space="preserve">Supports marketplace matching</w:t>
      </w:r>
    </w:p>
    <w:p>
      <w:r>
        <w:pict>
          <v:rect style="width:0;height:1.5pt" o:hralign="center" o:hrstd="t" o:hr="t"/>
        </w:pict>
      </w:r>
    </w:p>
    <w:bookmarkEnd w:id="30"/>
    <w:bookmarkStart w:id="31" w:name="estimate-layer"/>
    <w:p>
      <w:pPr>
        <w:pStyle w:val="Heading1"/>
      </w:pPr>
      <w:r>
        <w:t xml:space="preserve">Estimate Layer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Implemented.</w:t>
      </w:r>
    </w:p>
    <w:p>
      <w:pPr>
        <w:pStyle w:val="BodyText"/>
      </w:pPr>
      <w:r>
        <w:t xml:space="preserve">Functions:</w:t>
      </w:r>
    </w:p>
    <w:p>
      <w:pPr>
        <w:pStyle w:val="BodyText"/>
      </w:pPr>
      <w:r>
        <w:t xml:space="preserve">Create Estimate</w:t>
      </w:r>
    </w:p>
    <w:p>
      <w:pPr>
        <w:pStyle w:val="BodyText"/>
      </w:pPr>
      <w:r>
        <w:t xml:space="preserve">Edit Estimate</w:t>
      </w:r>
    </w:p>
    <w:p>
      <w:pPr>
        <w:pStyle w:val="BodyText"/>
      </w:pPr>
      <w:r>
        <w:t xml:space="preserve">Send Estimate</w:t>
      </w:r>
    </w:p>
    <w:p>
      <w:pPr>
        <w:pStyle w:val="BodyText"/>
      </w:pPr>
      <w:r>
        <w:t xml:space="preserve">Customer Approval</w:t>
      </w:r>
    </w:p>
    <w:p>
      <w:pPr>
        <w:pStyle w:val="BodyText"/>
      </w:pPr>
      <w:r>
        <w:t xml:space="preserve">Customer Decline</w:t>
      </w:r>
    </w:p>
    <w:p>
      <w:pPr>
        <w:pStyle w:val="BodyText"/>
      </w:pPr>
      <w:r>
        <w:t xml:space="preserve">Status Synchronization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Optional Items</w:t>
      </w:r>
    </w:p>
    <w:p>
      <w:pPr>
        <w:pStyle w:val="BodyText"/>
      </w:pPr>
      <w:r>
        <w:t xml:space="preserve">Multiple Estimate Versions</w:t>
      </w:r>
    </w:p>
    <w:p>
      <w:pPr>
        <w:pStyle w:val="BodyText"/>
      </w:pPr>
      <w:r>
        <w:t xml:space="preserve">Digital Signature</w:t>
      </w:r>
    </w:p>
    <w:p>
      <w:pPr>
        <w:pStyle w:val="BodyText"/>
      </w:pPr>
      <w:r>
        <w:t xml:space="preserve">Financing Options</w:t>
      </w:r>
    </w:p>
    <w:p>
      <w:r>
        <w:pict>
          <v:rect style="width:0;height:1.5pt" o:hralign="center" o:hrstd="t" o:hr="t"/>
        </w:pict>
      </w:r>
    </w:p>
    <w:bookmarkEnd w:id="31"/>
    <w:bookmarkStart w:id="32" w:name="invoice-layer"/>
    <w:p>
      <w:pPr>
        <w:pStyle w:val="Heading1"/>
      </w:pPr>
      <w:r>
        <w:t xml:space="preserve">Invoice Layer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Foundation Implemented.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Online Payments</w:t>
      </w:r>
    </w:p>
    <w:p>
      <w:pPr>
        <w:pStyle w:val="BodyText"/>
      </w:pPr>
      <w:r>
        <w:t xml:space="preserve">Receipt Generation</w:t>
      </w:r>
    </w:p>
    <w:p>
      <w:pPr>
        <w:pStyle w:val="BodyText"/>
      </w:pPr>
      <w:r>
        <w:t xml:space="preserve">Payment Tracking</w:t>
      </w:r>
    </w:p>
    <w:p>
      <w:pPr>
        <w:pStyle w:val="BodyText"/>
      </w:pPr>
      <w:r>
        <w:t xml:space="preserve">Partial Payments</w:t>
      </w:r>
    </w:p>
    <w:p>
      <w:pPr>
        <w:pStyle w:val="BodyText"/>
      </w:pPr>
      <w:r>
        <w:t xml:space="preserve">Deposits</w:t>
      </w:r>
    </w:p>
    <w:p>
      <w:pPr>
        <w:pStyle w:val="BodyText"/>
      </w:pPr>
      <w:r>
        <w:t xml:space="preserve">Payment Plans</w:t>
      </w:r>
    </w:p>
    <w:p>
      <w:r>
        <w:pict>
          <v:rect style="width:0;height:1.5pt" o:hralign="center" o:hrstd="t" o:hr="t"/>
        </w:pict>
      </w:r>
    </w:p>
    <w:bookmarkEnd w:id="32"/>
    <w:bookmarkStart w:id="33" w:name="customer-database-architecture"/>
    <w:p>
      <w:pPr>
        <w:pStyle w:val="Heading1"/>
      </w:pPr>
      <w:r>
        <w:t xml:space="preserve">Customer Database Architecture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Partially Missing</w:t>
      </w:r>
    </w:p>
    <w:p>
      <w:pPr>
        <w:pStyle w:val="BodyText"/>
      </w:pPr>
      <w:r>
        <w:t xml:space="preserve">Target Architecture: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Addresses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Appliances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Jobs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Estimates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Each customer becomes a permanent platform entity.</w:t>
      </w:r>
    </w:p>
    <w:p>
      <w:r>
        <w:pict>
          <v:rect style="width:0;height:1.5pt" o:hralign="center" o:hrstd="t" o:hr="t"/>
        </w:pict>
      </w:r>
    </w:p>
    <w:bookmarkEnd w:id="33"/>
    <w:bookmarkStart w:id="34" w:name="appliance-registry-architecture"/>
    <w:p>
      <w:pPr>
        <w:pStyle w:val="Heading1"/>
      </w:pPr>
      <w:r>
        <w:t xml:space="preserve">Appliance Registry Architecture</w:t>
      </w:r>
    </w:p>
    <w:p>
      <w:pPr>
        <w:pStyle w:val="FirstParagraph"/>
      </w:pPr>
      <w:r>
        <w:t xml:space="preserve">Every appliance belongs to a customer.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Appliance Type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Serial</w:t>
      </w:r>
    </w:p>
    <w:p>
      <w:pPr>
        <w:pStyle w:val="BodyText"/>
      </w:pPr>
      <w:r>
        <w:t xml:space="preserve">Purchase Year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Warranty Tracking</w:t>
      </w:r>
    </w:p>
    <w:p>
      <w:pPr>
        <w:pStyle w:val="BodyText"/>
      </w:pPr>
      <w:r>
        <w:t xml:space="preserve">Repair Cost Tracking</w:t>
      </w:r>
    </w:p>
    <w:p>
      <w:pPr>
        <w:pStyle w:val="BodyText"/>
      </w:pPr>
      <w:r>
        <w:t xml:space="preserve">Predictive Maintenance</w:t>
      </w:r>
    </w:p>
    <w:p>
      <w:r>
        <w:pict>
          <v:rect style="width:0;height:1.5pt" o:hralign="center" o:hrstd="t" o:hr="t"/>
        </w:pict>
      </w:r>
    </w:p>
    <w:bookmarkEnd w:id="34"/>
    <w:bookmarkStart w:id="35" w:name="authentication-architecture"/>
    <w:p>
      <w:pPr>
        <w:pStyle w:val="Heading1"/>
      </w:pPr>
      <w:r>
        <w:t xml:space="preserve">Authentication Architecture</w:t>
      </w:r>
    </w:p>
    <w:p>
      <w:pPr>
        <w:pStyle w:val="FirstParagraph"/>
      </w:pPr>
      <w:r>
        <w:t xml:space="preserve">Current Roles: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Technician</w:t>
      </w:r>
    </w:p>
    <w:p>
      <w:pPr>
        <w:pStyle w:val="BodyText"/>
      </w:pPr>
      <w:r>
        <w:t xml:space="preserve">Verified Technician</w:t>
      </w:r>
    </w:p>
    <w:p>
      <w:pPr>
        <w:pStyle w:val="BodyText"/>
      </w:pPr>
      <w:r>
        <w:t xml:space="preserve">Expert Technician</w:t>
      </w:r>
    </w:p>
    <w:p>
      <w:pPr>
        <w:pStyle w:val="BodyText"/>
      </w:pPr>
      <w:r>
        <w:t xml:space="preserve">Company Owner</w:t>
      </w:r>
    </w:p>
    <w:p>
      <w:pPr>
        <w:pStyle w:val="BodyText"/>
      </w:pPr>
      <w:r>
        <w:t xml:space="preserve">Admin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Vendor</w:t>
      </w:r>
    </w:p>
    <w:p>
      <w:pPr>
        <w:pStyle w:val="BodyText"/>
      </w:pPr>
      <w:r>
        <w:t xml:space="preserve">Moderator</w:t>
      </w:r>
    </w:p>
    <w:p>
      <w:pPr>
        <w:pStyle w:val="BodyText"/>
      </w:pPr>
      <w:r>
        <w:t xml:space="preserve">Community Expert</w:t>
      </w:r>
    </w:p>
    <w:p>
      <w:pPr>
        <w:pStyle w:val="BodyText"/>
      </w:pPr>
      <w:r>
        <w:t xml:space="preserve">Manufacturer Representative</w:t>
      </w:r>
    </w:p>
    <w:p>
      <w:r>
        <w:pict>
          <v:rect style="width:0;height:1.5pt" o:hralign="center" o:hrstd="t" o:hr="t"/>
        </w:pict>
      </w:r>
    </w:p>
    <w:bookmarkEnd w:id="35"/>
    <w:bookmarkStart w:id="36" w:name="authorization-model"/>
    <w:p>
      <w:pPr>
        <w:pStyle w:val="Heading1"/>
      </w:pPr>
      <w:r>
        <w:t xml:space="preserve">Authorization Model</w:t>
      </w:r>
    </w:p>
    <w:p>
      <w:pPr>
        <w:pStyle w:val="FirstParagraph"/>
      </w:pPr>
      <w:r>
        <w:t xml:space="preserve">Principle:</w:t>
      </w:r>
    </w:p>
    <w:p>
      <w:pPr>
        <w:pStyle w:val="BodyText"/>
      </w:pPr>
      <w:r>
        <w:t xml:space="preserve">Users see only data they should access.</w:t>
      </w:r>
    </w:p>
    <w:p>
      <w:pPr>
        <w:pStyle w:val="BodyText"/>
      </w:pPr>
      <w:r>
        <w:t xml:space="preserve">Customers:</w:t>
      </w:r>
    </w:p>
    <w:p>
      <w:pPr>
        <w:pStyle w:val="BodyText"/>
      </w:pPr>
      <w:r>
        <w:t xml:space="preserve">Own Data Only</w:t>
      </w:r>
    </w:p>
    <w:p>
      <w:pPr>
        <w:pStyle w:val="BodyText"/>
      </w:pPr>
      <w:r>
        <w:t xml:space="preserve">Technicians:</w:t>
      </w:r>
    </w:p>
    <w:p>
      <w:pPr>
        <w:pStyle w:val="BodyText"/>
      </w:pPr>
      <w:r>
        <w:t xml:space="preserve">Assigned Data</w:t>
      </w:r>
    </w:p>
    <w:p>
      <w:pPr>
        <w:pStyle w:val="BodyText"/>
      </w:pPr>
      <w:r>
        <w:t xml:space="preserve">Company Owners:</w:t>
      </w:r>
    </w:p>
    <w:p>
      <w:pPr>
        <w:pStyle w:val="BodyText"/>
      </w:pPr>
      <w:r>
        <w:t xml:space="preserve">Company Data</w:t>
      </w:r>
    </w:p>
    <w:p>
      <w:pPr>
        <w:pStyle w:val="BodyText"/>
      </w:pPr>
      <w:r>
        <w:t xml:space="preserve">Admins:</w:t>
      </w:r>
    </w:p>
    <w:p>
      <w:pPr>
        <w:pStyle w:val="BodyText"/>
      </w:pPr>
      <w:r>
        <w:t xml:space="preserve">System-Wide Access</w:t>
      </w:r>
    </w:p>
    <w:p>
      <w:r>
        <w:pict>
          <v:rect style="width:0;height:1.5pt" o:hralign="center" o:hrstd="t" o:hr="t"/>
        </w:pict>
      </w:r>
    </w:p>
    <w:bookmarkEnd w:id="36"/>
    <w:bookmarkStart w:id="37" w:name="technician-verification-system"/>
    <w:p>
      <w:pPr>
        <w:pStyle w:val="Heading1"/>
      </w:pPr>
      <w:r>
        <w:t xml:space="preserve">Technician Verification System</w:t>
      </w:r>
    </w:p>
    <w:p>
      <w:pPr>
        <w:pStyle w:val="FirstParagraph"/>
      </w:pPr>
      <w:r>
        <w:t xml:space="preserve">Future Requirements:</w:t>
      </w:r>
    </w:p>
    <w:p>
      <w:pPr>
        <w:pStyle w:val="BodyText"/>
      </w:pPr>
      <w:r>
        <w:t xml:space="preserve">Identity Verification</w:t>
      </w:r>
    </w:p>
    <w:p>
      <w:pPr>
        <w:pStyle w:val="BodyText"/>
      </w:pPr>
      <w:r>
        <w:t xml:space="preserve">Business Verification</w:t>
      </w:r>
    </w:p>
    <w:p>
      <w:pPr>
        <w:pStyle w:val="BodyText"/>
      </w:pPr>
      <w:r>
        <w:t xml:space="preserve">Insurance Verification</w:t>
      </w:r>
    </w:p>
    <w:p>
      <w:pPr>
        <w:pStyle w:val="BodyText"/>
      </w:pPr>
      <w:r>
        <w:t xml:space="preserve">License Verification</w:t>
      </w:r>
    </w:p>
    <w:p>
      <w:pPr>
        <w:pStyle w:val="BodyText"/>
      </w:pPr>
      <w:r>
        <w:t xml:space="preserve">Experience Verification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Increase trust.</w:t>
      </w:r>
    </w:p>
    <w:p>
      <w:pPr>
        <w:pStyle w:val="BodyText"/>
      </w:pPr>
      <w:r>
        <w:t xml:space="preserve">Improve technician quality.</w:t>
      </w:r>
    </w:p>
    <w:p>
      <w:r>
        <w:pict>
          <v:rect style="width:0;height:1.5pt" o:hralign="center" o:hrstd="t" o:hr="t"/>
        </w:pict>
      </w:r>
    </w:p>
    <w:bookmarkEnd w:id="37"/>
    <w:bookmarkStart w:id="38" w:name="dashboard-architecture"/>
    <w:p>
      <w:pPr>
        <w:pStyle w:val="Heading1"/>
      </w:pPr>
      <w:r>
        <w:t xml:space="preserve">Dashboard Architecture</w:t>
      </w:r>
    </w:p>
    <w:p>
      <w:pPr>
        <w:pStyle w:val="FirstParagraph"/>
      </w:pPr>
      <w:r>
        <w:t xml:space="preserve">Dashboard Philosophy:</w:t>
      </w:r>
    </w:p>
    <w:p>
      <w:pPr>
        <w:pStyle w:val="BodyText"/>
      </w:pPr>
      <w:r>
        <w:t xml:space="preserve">Dashboard is a command center.</w:t>
      </w:r>
    </w:p>
    <w:p>
      <w:pPr>
        <w:pStyle w:val="BodyText"/>
      </w:pPr>
      <w:r>
        <w:t xml:space="preserve">Not a reporting tool.</w:t>
      </w:r>
    </w:p>
    <w:p>
      <w:pPr>
        <w:pStyle w:val="BodyText"/>
      </w:pPr>
      <w:r>
        <w:t xml:space="preserve">Dashboard answers:</w:t>
      </w:r>
    </w:p>
    <w:p>
      <w:pPr>
        <w:pStyle w:val="BodyText"/>
      </w:pPr>
      <w:r>
        <w:t xml:space="preserve">What should I do next?</w:t>
      </w:r>
    </w:p>
    <w:p>
      <w:pPr>
        <w:pStyle w:val="BodyText"/>
      </w:pPr>
      <w:r>
        <w:t xml:space="preserve">Primary Modules:</w:t>
      </w:r>
    </w:p>
    <w:p>
      <w:pPr>
        <w:pStyle w:val="BodyText"/>
      </w:pPr>
      <w:r>
        <w:t xml:space="preserve">Next Actions</w:t>
      </w:r>
    </w:p>
    <w:p>
      <w:pPr>
        <w:pStyle w:val="BodyText"/>
      </w:pPr>
      <w:r>
        <w:t xml:space="preserve">Today’s Schedule</w:t>
      </w:r>
    </w:p>
    <w:p>
      <w:pPr>
        <w:pStyle w:val="BodyText"/>
      </w:pPr>
      <w:r>
        <w:t xml:space="preserve">Messages</w:t>
      </w:r>
    </w:p>
    <w:p>
      <w:pPr>
        <w:pStyle w:val="BodyText"/>
      </w:pPr>
      <w:r>
        <w:t xml:space="preserve">Calls</w:t>
      </w:r>
    </w:p>
    <w:p>
      <w:pPr>
        <w:pStyle w:val="BodyText"/>
      </w:pPr>
      <w:r>
        <w:t xml:space="preserve">AI Advisor</w:t>
      </w:r>
    </w:p>
    <w:p>
      <w:pPr>
        <w:pStyle w:val="BodyText"/>
      </w:pPr>
      <w:r>
        <w:t xml:space="preserve">Parts Search</w:t>
      </w:r>
    </w:p>
    <w:p>
      <w:pPr>
        <w:pStyle w:val="BodyText"/>
      </w:pPr>
      <w:r>
        <w:t xml:space="preserve">Community</w:t>
      </w:r>
    </w:p>
    <w:p>
      <w:pPr>
        <w:pStyle w:val="BodyText"/>
      </w:pPr>
      <w:r>
        <w:t xml:space="preserve">Revenue Snapshot</w:t>
      </w:r>
    </w:p>
    <w:p>
      <w:r>
        <w:pict>
          <v:rect style="width:0;height:1.5pt" o:hralign="center" o:hrstd="t" o:hr="t"/>
        </w:pict>
      </w:r>
    </w:p>
    <w:bookmarkEnd w:id="38"/>
    <w:bookmarkStart w:id="39" w:name="jobs-architecture"/>
    <w:p>
      <w:pPr>
        <w:pStyle w:val="Heading1"/>
      </w:pPr>
      <w:r>
        <w:t xml:space="preserve">Jobs Architecture</w:t>
      </w:r>
    </w:p>
    <w:p>
      <w:pPr>
        <w:pStyle w:val="FirstParagraph"/>
      </w:pPr>
      <w:r>
        <w:t xml:space="preserve">Current Lifecycle:</w:t>
      </w:r>
    </w:p>
    <w:p>
      <w:pPr>
        <w:pStyle w:val="BodyText"/>
      </w:pPr>
      <w:r>
        <w:t xml:space="preserve">New</w:t>
      </w:r>
    </w:p>
    <w:p>
      <w:pPr>
        <w:pStyle w:val="BodyText"/>
      </w:pPr>
      <w:r>
        <w:t xml:space="preserve">Contacted</w:t>
      </w:r>
    </w:p>
    <w:p>
      <w:pPr>
        <w:pStyle w:val="BodyText"/>
      </w:pPr>
      <w:r>
        <w:t xml:space="preserve">Scheduled</w:t>
      </w:r>
    </w:p>
    <w:p>
      <w:pPr>
        <w:pStyle w:val="BodyText"/>
      </w:pPr>
      <w:r>
        <w:t xml:space="preserve">Diagnosed</w:t>
      </w:r>
    </w:p>
    <w:p>
      <w:pPr>
        <w:pStyle w:val="BodyText"/>
      </w:pPr>
      <w:r>
        <w:t xml:space="preserve">Estimate Sent</w:t>
      </w:r>
    </w:p>
    <w:p>
      <w:pPr>
        <w:pStyle w:val="BodyText"/>
      </w:pPr>
      <w:r>
        <w:t xml:space="preserve">Estimate Approved</w:t>
      </w:r>
    </w:p>
    <w:p>
      <w:pPr>
        <w:pStyle w:val="BodyText"/>
      </w:pPr>
      <w:r>
        <w:t xml:space="preserve">Parts Needed</w:t>
      </w:r>
    </w:p>
    <w:p>
      <w:pPr>
        <w:pStyle w:val="BodyText"/>
      </w:pPr>
      <w:r>
        <w:t xml:space="preserve">Parts Ordered</w:t>
      </w:r>
    </w:p>
    <w:p>
      <w:pPr>
        <w:pStyle w:val="BodyText"/>
      </w:pPr>
      <w:r>
        <w:t xml:space="preserve">Parts Received</w:t>
      </w:r>
    </w:p>
    <w:p>
      <w:pPr>
        <w:pStyle w:val="BodyText"/>
      </w:pPr>
      <w:r>
        <w:t xml:space="preserve">Return Visit Scheduled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Closed</w:t>
      </w:r>
    </w:p>
    <w:p>
      <w:pPr>
        <w:pStyle w:val="BodyText"/>
      </w:pPr>
      <w:r>
        <w:t xml:space="preserve">Waiting Customer</w:t>
      </w:r>
    </w:p>
    <w:p>
      <w:pPr>
        <w:pStyle w:val="BodyText"/>
      </w:pPr>
      <w:r>
        <w:t xml:space="preserve">Canceled</w:t>
      </w:r>
    </w:p>
    <w:p>
      <w:pPr>
        <w:pStyle w:val="BodyText"/>
      </w:pPr>
      <w:r>
        <w:t xml:space="preserve">This lifecycle remains the platform standard.</w:t>
      </w:r>
    </w:p>
    <w:p>
      <w:r>
        <w:pict>
          <v:rect style="width:0;height:1.5pt" o:hralign="center" o:hrstd="t" o:hr="t"/>
        </w:pict>
      </w:r>
    </w:p>
    <w:bookmarkEnd w:id="39"/>
    <w:bookmarkStart w:id="40" w:name="ai-layer-architecture"/>
    <w:p>
      <w:pPr>
        <w:pStyle w:val="Heading1"/>
      </w:pPr>
      <w:r>
        <w:t xml:space="preserve">AI Layer Architecture</w:t>
      </w:r>
    </w:p>
    <w:p>
      <w:pPr>
        <w:pStyle w:val="FirstParagraph"/>
      </w:pPr>
      <w:r>
        <w:t xml:space="preserve">Future Core Component</w:t>
      </w:r>
    </w:p>
    <w:p>
      <w:pPr>
        <w:pStyle w:val="BodyText"/>
      </w:pPr>
      <w:r>
        <w:t xml:space="preserve">Modules:</w:t>
      </w:r>
    </w:p>
    <w:p>
      <w:pPr>
        <w:pStyle w:val="BodyText"/>
      </w:pPr>
      <w:r>
        <w:t xml:space="preserve">AI Diagnosis</w:t>
      </w:r>
    </w:p>
    <w:p>
      <w:pPr>
        <w:pStyle w:val="BodyText"/>
      </w:pPr>
      <w:r>
        <w:t xml:space="preserve">Error Code Analysis</w:t>
      </w:r>
    </w:p>
    <w:p>
      <w:pPr>
        <w:pStyle w:val="BodyText"/>
      </w:pPr>
      <w:r>
        <w:t xml:space="preserve">Repair Recommendations</w:t>
      </w:r>
    </w:p>
    <w:p>
      <w:pPr>
        <w:pStyle w:val="BodyText"/>
      </w:pPr>
      <w:r>
        <w:t xml:space="preserve">Parts Recommendations</w:t>
      </w:r>
    </w:p>
    <w:p>
      <w:pPr>
        <w:pStyle w:val="BodyText"/>
      </w:pPr>
      <w:r>
        <w:t xml:space="preserve">Case Matching</w:t>
      </w:r>
    </w:p>
    <w:p>
      <w:pPr>
        <w:pStyle w:val="BodyText"/>
      </w:pPr>
      <w:r>
        <w:t xml:space="preserve">Community Knowledge Search</w:t>
      </w:r>
    </w:p>
    <w:p>
      <w:pPr>
        <w:pStyle w:val="BodyText"/>
      </w:pPr>
      <w:r>
        <w:t xml:space="preserve">Manual Search</w:t>
      </w:r>
    </w:p>
    <w:p>
      <w:pPr>
        <w:pStyle w:val="BodyText"/>
      </w:pPr>
      <w:r>
        <w:t xml:space="preserve">The AI layer becomes a central competitive advantage.</w:t>
      </w:r>
    </w:p>
    <w:p>
      <w:r>
        <w:pict>
          <v:rect style="width:0;height:1.5pt" o:hralign="center" o:hrstd="t" o:hr="t"/>
        </w:pict>
      </w:r>
    </w:p>
    <w:bookmarkEnd w:id="40"/>
    <w:bookmarkStart w:id="41" w:name="community-architecture"/>
    <w:p>
      <w:pPr>
        <w:pStyle w:val="Heading1"/>
      </w:pPr>
      <w:r>
        <w:t xml:space="preserve">Community Architecture</w:t>
      </w:r>
    </w:p>
    <w:p>
      <w:pPr>
        <w:pStyle w:val="FirstParagraph"/>
      </w:pPr>
      <w:r>
        <w:t xml:space="preserve">Future Core Component</w:t>
      </w:r>
    </w:p>
    <w:p>
      <w:pPr>
        <w:pStyle w:val="BodyText"/>
      </w:pPr>
      <w:r>
        <w:t xml:space="preserve">Modules:</w:t>
      </w:r>
    </w:p>
    <w:p>
      <w:pPr>
        <w:pStyle w:val="BodyText"/>
      </w:pPr>
      <w:r>
        <w:t xml:space="preserve">Discussion Boards</w:t>
      </w:r>
    </w:p>
    <w:p>
      <w:pPr>
        <w:pStyle w:val="BodyText"/>
      </w:pPr>
      <w:r>
        <w:t xml:space="preserve">Repair Cases</w:t>
      </w:r>
    </w:p>
    <w:p>
      <w:pPr>
        <w:pStyle w:val="BodyText"/>
      </w:pPr>
      <w:r>
        <w:t xml:space="preserve">Voice Rooms</w:t>
      </w:r>
    </w:p>
    <w:p>
      <w:pPr>
        <w:pStyle w:val="BodyText"/>
      </w:pPr>
      <w:r>
        <w:t xml:space="preserve">Direct Messaging</w:t>
      </w:r>
    </w:p>
    <w:p>
      <w:pPr>
        <w:pStyle w:val="BodyText"/>
      </w:pPr>
      <w:r>
        <w:t xml:space="preserve">Following</w:t>
      </w:r>
    </w:p>
    <w:p>
      <w:pPr>
        <w:pStyle w:val="BodyText"/>
      </w:pPr>
      <w:r>
        <w:t xml:space="preserve">Reputation</w:t>
      </w:r>
    </w:p>
    <w:p>
      <w:pPr>
        <w:pStyle w:val="BodyText"/>
      </w:pPr>
      <w:r>
        <w:t xml:space="preserve">Groups</w:t>
      </w:r>
    </w:p>
    <w:p>
      <w:pPr>
        <w:pStyle w:val="BodyText"/>
      </w:pPr>
      <w:r>
        <w:t xml:space="preserve">Experts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Create network effects.</w:t>
      </w:r>
    </w:p>
    <w:p>
      <w:pPr>
        <w:pStyle w:val="BodyText"/>
      </w:pPr>
      <w:r>
        <w:t xml:space="preserve">Increase technician retention.</w:t>
      </w:r>
    </w:p>
    <w:p>
      <w:r>
        <w:pict>
          <v:rect style="width:0;height:1.5pt" o:hralign="center" o:hrstd="t" o:hr="t"/>
        </w:pict>
      </w:r>
    </w:p>
    <w:bookmarkEnd w:id="41"/>
    <w:bookmarkStart w:id="42" w:name="vendor-integration-layer"/>
    <w:p>
      <w:pPr>
        <w:pStyle w:val="Heading1"/>
      </w:pPr>
      <w:r>
        <w:t xml:space="preserve">Vendor Integration Layer</w:t>
      </w:r>
    </w:p>
    <w:p>
      <w:pPr>
        <w:pStyle w:val="FirstParagraph"/>
      </w:pPr>
      <w:r>
        <w:t xml:space="preserve">Target Vendors:</w:t>
      </w:r>
    </w:p>
    <w:p>
      <w:pPr>
        <w:pStyle w:val="BodyText"/>
      </w:pPr>
      <w:r>
        <w:t xml:space="preserve">Encompass</w:t>
      </w:r>
    </w:p>
    <w:p>
      <w:pPr>
        <w:pStyle w:val="BodyText"/>
      </w:pPr>
      <w:r>
        <w:t xml:space="preserve">Marcone</w:t>
      </w:r>
    </w:p>
    <w:p>
      <w:pPr>
        <w:pStyle w:val="BodyText"/>
      </w:pPr>
      <w:r>
        <w:t xml:space="preserve">Reliable Parts</w:t>
      </w:r>
    </w:p>
    <w:p>
      <w:pPr>
        <w:pStyle w:val="BodyText"/>
      </w:pPr>
      <w:r>
        <w:t xml:space="preserve">Parts Town</w:t>
      </w:r>
    </w:p>
    <w:p>
      <w:pPr>
        <w:pStyle w:val="BodyText"/>
      </w:pPr>
      <w:r>
        <w:t xml:space="preserve">Dey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Unified Parts Search</w:t>
      </w:r>
    </w:p>
    <w:p>
      <w:pPr>
        <w:pStyle w:val="BodyText"/>
      </w:pPr>
      <w:r>
        <w:t xml:space="preserve">Technicians should not need multiple vendor websites.</w:t>
      </w:r>
    </w:p>
    <w:p>
      <w:r>
        <w:pict>
          <v:rect style="width:0;height:1.5pt" o:hralign="center" o:hrstd="t" o:hr="t"/>
        </w:pict>
      </w:r>
    </w:p>
    <w:bookmarkEnd w:id="42"/>
    <w:bookmarkStart w:id="43" w:name="inventory-architecture"/>
    <w:p>
      <w:pPr>
        <w:pStyle w:val="Heading1"/>
      </w:pPr>
      <w:r>
        <w:t xml:space="preserve">Inventory Architecture</w:t>
      </w:r>
    </w:p>
    <w:p>
      <w:pPr>
        <w:pStyle w:val="FirstParagraph"/>
      </w:pPr>
      <w:r>
        <w:t xml:space="preserve">Three Inventory Types</w:t>
      </w:r>
    </w:p>
    <w:p>
      <w:pPr>
        <w:pStyle w:val="BodyText"/>
      </w:pPr>
      <w:r>
        <w:t xml:space="preserve">Truck Inventory</w:t>
      </w:r>
    </w:p>
    <w:p>
      <w:pPr>
        <w:pStyle w:val="BodyText"/>
      </w:pPr>
      <w:r>
        <w:t xml:space="preserve">Company Inventory</w:t>
      </w:r>
    </w:p>
    <w:p>
      <w:pPr>
        <w:pStyle w:val="BodyText"/>
      </w:pPr>
      <w:r>
        <w:t xml:space="preserve">Shared Technician Inventory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Technician-to-Technician Transfers</w:t>
      </w:r>
    </w:p>
    <w:p>
      <w:pPr>
        <w:pStyle w:val="BodyText"/>
      </w:pPr>
      <w:r>
        <w:t xml:space="preserve">Inventory Recommendations</w:t>
      </w:r>
    </w:p>
    <w:p>
      <w:pPr>
        <w:pStyle w:val="BodyText"/>
      </w:pPr>
      <w:r>
        <w:t xml:space="preserve">Inventory Forecasting</w:t>
      </w:r>
    </w:p>
    <w:p>
      <w:r>
        <w:pict>
          <v:rect style="width:0;height:1.5pt" o:hralign="center" o:hrstd="t" o:hr="t"/>
        </w:pict>
      </w:r>
    </w:p>
    <w:bookmarkEnd w:id="43"/>
    <w:bookmarkStart w:id="44" w:name="matching-engine-architecture"/>
    <w:p>
      <w:pPr>
        <w:pStyle w:val="Heading1"/>
      </w:pPr>
      <w:r>
        <w:t xml:space="preserve">Matching Engine Architecture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Connect customers with the best technician.</w:t>
      </w:r>
    </w:p>
    <w:p>
      <w:pPr>
        <w:pStyle w:val="BodyText"/>
      </w:pPr>
      <w:r>
        <w:t xml:space="preserve">Matching Factors:</w:t>
      </w:r>
    </w:p>
    <w:p>
      <w:pPr>
        <w:pStyle w:val="BodyText"/>
      </w:pPr>
      <w:r>
        <w:t xml:space="preserve">Distance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ZIP Coverage</w:t>
      </w:r>
    </w:p>
    <w:p>
      <w:pPr>
        <w:pStyle w:val="BodyText"/>
      </w:pPr>
      <w:r>
        <w:t xml:space="preserve">Appliance Type</w:t>
      </w:r>
    </w:p>
    <w:p>
      <w:pPr>
        <w:pStyle w:val="BodyText"/>
      </w:pPr>
      <w:r>
        <w:t xml:space="preserve">Brand Expertise</w:t>
      </w:r>
    </w:p>
    <w:p>
      <w:pPr>
        <w:pStyle w:val="BodyText"/>
      </w:pPr>
      <w:r>
        <w:t xml:space="preserve">Completed Cases</w:t>
      </w:r>
    </w:p>
    <w:p>
      <w:pPr>
        <w:pStyle w:val="BodyText"/>
      </w:pPr>
      <w:r>
        <w:t xml:space="preserve">Customer Reviews</w:t>
      </w:r>
    </w:p>
    <w:p>
      <w:pPr>
        <w:pStyle w:val="BodyText"/>
      </w:pPr>
      <w:r>
        <w:t xml:space="preserve">Response Speed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AI-Assisted Matching</w:t>
      </w:r>
    </w:p>
    <w:p>
      <w:r>
        <w:pict>
          <v:rect style="width:0;height:1.5pt" o:hralign="center" o:hrstd="t" o:hr="t"/>
        </w:pict>
      </w:r>
    </w:p>
    <w:bookmarkEnd w:id="44"/>
    <w:bookmarkStart w:id="45" w:name="notification-layer"/>
    <w:p>
      <w:pPr>
        <w:pStyle w:val="Heading1"/>
      </w:pPr>
      <w:r>
        <w:t xml:space="preserve">Notification Layer</w:t>
      </w:r>
    </w:p>
    <w:p>
      <w:pPr>
        <w:pStyle w:val="FirstParagraph"/>
      </w:pPr>
      <w:r>
        <w:t xml:space="preserve">Future Channels:</w:t>
      </w:r>
    </w:p>
    <w:p>
      <w:pPr>
        <w:pStyle w:val="BodyText"/>
      </w:pPr>
      <w:r>
        <w:t xml:space="preserve">SMS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Push Notifications</w:t>
      </w:r>
    </w:p>
    <w:p>
      <w:pPr>
        <w:pStyle w:val="BodyText"/>
      </w:pPr>
      <w:r>
        <w:t xml:space="preserve">Voice Calls</w:t>
      </w:r>
    </w:p>
    <w:p>
      <w:pPr>
        <w:pStyle w:val="BodyText"/>
      </w:pPr>
      <w:r>
        <w:t xml:space="preserve">AI Call Assistant</w:t>
      </w:r>
    </w:p>
    <w:p>
      <w:pPr>
        <w:pStyle w:val="BodyText"/>
      </w:pPr>
      <w:r>
        <w:t xml:space="preserve">Notification Events:</w:t>
      </w:r>
    </w:p>
    <w:p>
      <w:pPr>
        <w:pStyle w:val="BodyText"/>
      </w:pPr>
      <w:r>
        <w:t xml:space="preserve">New Job</w:t>
      </w:r>
    </w:p>
    <w:p>
      <w:pPr>
        <w:pStyle w:val="BodyText"/>
      </w:pPr>
      <w:r>
        <w:t xml:space="preserve">Estimate Approval</w:t>
      </w:r>
    </w:p>
    <w:p>
      <w:pPr>
        <w:pStyle w:val="BodyText"/>
      </w:pPr>
      <w:r>
        <w:t xml:space="preserve">Appointment Reminder</w:t>
      </w:r>
    </w:p>
    <w:p>
      <w:pPr>
        <w:pStyle w:val="BodyText"/>
      </w:pPr>
      <w:r>
        <w:t xml:space="preserve">Parts Arrival</w:t>
      </w:r>
    </w:p>
    <w:p>
      <w:pPr>
        <w:pStyle w:val="BodyText"/>
      </w:pPr>
      <w:r>
        <w:t xml:space="preserve">Payment Received</w:t>
      </w:r>
    </w:p>
    <w:p>
      <w:r>
        <w:pict>
          <v:rect style="width:0;height:1.5pt" o:hralign="center" o:hrstd="t" o:hr="t"/>
        </w:pict>
      </w:r>
    </w:p>
    <w:bookmarkEnd w:id="45"/>
    <w:bookmarkStart w:id="46" w:name="mobile-first-architecture"/>
    <w:p>
      <w:pPr>
        <w:pStyle w:val="Heading1"/>
      </w:pPr>
      <w:r>
        <w:t xml:space="preserve">Mobile-First Architecture</w:t>
      </w:r>
    </w:p>
    <w:p>
      <w:pPr>
        <w:pStyle w:val="FirstParagraph"/>
      </w:pPr>
      <w:r>
        <w:t xml:space="preserve">WRA is mobile-first.</w:t>
      </w:r>
    </w:p>
    <w:p>
      <w:pPr>
        <w:pStyle w:val="BodyText"/>
      </w:pPr>
      <w:r>
        <w:t xml:space="preserve">Technician Reality:</w:t>
      </w:r>
    </w:p>
    <w:p>
      <w:pPr>
        <w:pStyle w:val="BodyText"/>
      </w:pPr>
      <w:r>
        <w:t xml:space="preserve">Technicians work from:</w:t>
      </w:r>
    </w:p>
    <w:p>
      <w:pPr>
        <w:pStyle w:val="BodyText"/>
      </w:pPr>
      <w:r>
        <w:t xml:space="preserve">Truck</w:t>
      </w:r>
    </w:p>
    <w:p>
      <w:pPr>
        <w:pStyle w:val="BodyText"/>
      </w:pPr>
      <w:r>
        <w:t xml:space="preserve">Customer Home</w:t>
      </w:r>
    </w:p>
    <w:p>
      <w:pPr>
        <w:pStyle w:val="BodyText"/>
      </w:pPr>
      <w:r>
        <w:t xml:space="preserve">Warehouse</w:t>
      </w:r>
    </w:p>
    <w:p>
      <w:pPr>
        <w:pStyle w:val="BodyText"/>
      </w:pPr>
      <w:r>
        <w:t xml:space="preserve">Supply House</w:t>
      </w:r>
    </w:p>
    <w:p>
      <w:pPr>
        <w:pStyle w:val="BodyText"/>
      </w:pPr>
      <w:r>
        <w:t xml:space="preserve">Not from a desktop office.</w:t>
      </w:r>
    </w:p>
    <w:p>
      <w:pPr>
        <w:pStyle w:val="BodyText"/>
      </w:pPr>
      <w:r>
        <w:t xml:space="preserve">All major workflows must be optimized for:</w:t>
      </w:r>
    </w:p>
    <w:p>
      <w:pPr>
        <w:pStyle w:val="BodyText"/>
      </w:pPr>
      <w:r>
        <w:t xml:space="preserve">375px</w:t>
      </w:r>
    </w:p>
    <w:p>
      <w:pPr>
        <w:pStyle w:val="BodyText"/>
      </w:pPr>
      <w:r>
        <w:t xml:space="preserve">390px</w:t>
      </w:r>
    </w:p>
    <w:p>
      <w:pPr>
        <w:pStyle w:val="BodyText"/>
      </w:pPr>
      <w:r>
        <w:t xml:space="preserve">430px</w:t>
      </w:r>
    </w:p>
    <w:p>
      <w:r>
        <w:pict>
          <v:rect style="width:0;height:1.5pt" o:hralign="center" o:hrstd="t" o:hr="t"/>
        </w:pict>
      </w:r>
    </w:p>
    <w:bookmarkEnd w:id="46"/>
    <w:bookmarkStart w:id="47" w:name="api-architecture"/>
    <w:p>
      <w:pPr>
        <w:pStyle w:val="Heading1"/>
      </w:pPr>
      <w:r>
        <w:t xml:space="preserve">API Architecture</w:t>
      </w:r>
    </w:p>
    <w:p>
      <w:pPr>
        <w:pStyle w:val="FirstParagraph"/>
      </w:pPr>
      <w:r>
        <w:t xml:space="preserve">Current:</w:t>
      </w:r>
    </w:p>
    <w:p>
      <w:pPr>
        <w:pStyle w:val="BodyText"/>
      </w:pPr>
      <w:r>
        <w:t xml:space="preserve">Next.js API Routes</w:t>
      </w:r>
    </w:p>
    <w:p>
      <w:pPr>
        <w:pStyle w:val="BodyText"/>
      </w:pPr>
      <w:r>
        <w:t xml:space="preserve">Supabase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Public APIs</w:t>
      </w:r>
    </w:p>
    <w:p>
      <w:pPr>
        <w:pStyle w:val="BodyText"/>
      </w:pPr>
      <w:r>
        <w:t xml:space="preserve">Partner APIs</w:t>
      </w:r>
    </w:p>
    <w:p>
      <w:pPr>
        <w:pStyle w:val="BodyText"/>
      </w:pPr>
      <w:r>
        <w:t xml:space="preserve">Vendor APIs</w:t>
      </w:r>
    </w:p>
    <w:p>
      <w:pPr>
        <w:pStyle w:val="BodyText"/>
      </w:pPr>
      <w:r>
        <w:t xml:space="preserve">Community APIs</w:t>
      </w:r>
    </w:p>
    <w:p>
      <w:pPr>
        <w:pStyle w:val="BodyText"/>
      </w:pPr>
      <w:r>
        <w:t xml:space="preserve">AI APIs</w:t>
      </w:r>
    </w:p>
    <w:p>
      <w:r>
        <w:pict>
          <v:rect style="width:0;height:1.5pt" o:hralign="center" o:hrstd="t" o:hr="t"/>
        </w:pict>
      </w:r>
    </w:p>
    <w:bookmarkEnd w:id="47"/>
    <w:bookmarkStart w:id="48" w:name="data-philosophy"/>
    <w:p>
      <w:pPr>
        <w:pStyle w:val="Heading1"/>
      </w:pPr>
      <w:r>
        <w:t xml:space="preserve">Data Philosophy</w:t>
      </w:r>
    </w:p>
    <w:p>
      <w:pPr>
        <w:pStyle w:val="FirstParagraph"/>
      </w:pPr>
      <w:r>
        <w:t xml:space="preserve">Single Source of Truth</w:t>
      </w:r>
    </w:p>
    <w:p>
      <w:pPr>
        <w:pStyle w:val="BodyText"/>
      </w:pPr>
      <w:r>
        <w:t xml:space="preserve">No duplicate business records.</w:t>
      </w:r>
    </w:p>
    <w:p>
      <w:pPr>
        <w:pStyle w:val="BodyText"/>
      </w:pPr>
      <w:r>
        <w:t xml:space="preserve">Customer history must survive indefinitely.</w:t>
      </w:r>
    </w:p>
    <w:p>
      <w:pPr>
        <w:pStyle w:val="BodyText"/>
      </w:pPr>
      <w:r>
        <w:t xml:space="preserve">Jobs may close.</w:t>
      </w:r>
    </w:p>
    <w:p>
      <w:pPr>
        <w:pStyle w:val="BodyText"/>
      </w:pPr>
      <w:r>
        <w:t xml:space="preserve">Customers remain.</w:t>
      </w:r>
    </w:p>
    <w:p>
      <w:pPr>
        <w:pStyle w:val="BodyText"/>
      </w:pPr>
      <w:r>
        <w:t xml:space="preserve">Appliances remain.</w:t>
      </w:r>
    </w:p>
    <w:p>
      <w:pPr>
        <w:pStyle w:val="BodyText"/>
      </w:pPr>
      <w:r>
        <w:t xml:space="preserve">History remains.</w:t>
      </w:r>
    </w:p>
    <w:p>
      <w:r>
        <w:pict>
          <v:rect style="width:0;height:1.5pt" o:hralign="center" o:hrstd="t" o:hr="t"/>
        </w:pict>
      </w:r>
    </w:p>
    <w:bookmarkEnd w:id="48"/>
    <w:bookmarkStart w:id="49" w:name="deployment-strategy"/>
    <w:p>
      <w:pPr>
        <w:pStyle w:val="Heading1"/>
      </w:pPr>
      <w:r>
        <w:t xml:space="preserve">Deployment Strategy</w:t>
      </w:r>
    </w:p>
    <w:p>
      <w:pPr>
        <w:pStyle w:val="FirstParagraph"/>
      </w:pPr>
      <w:r>
        <w:t xml:space="preserve">Current:</w:t>
      </w:r>
    </w:p>
    <w:p>
      <w:pPr>
        <w:pStyle w:val="BodyText"/>
      </w:pPr>
      <w:r>
        <w:t xml:space="preserve">Development Environment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Production Environment</w:t>
      </w:r>
    </w:p>
    <w:p>
      <w:pPr>
        <w:pStyle w:val="BodyText"/>
      </w:pPr>
      <w:r>
        <w:t xml:space="preserve">Staging Environment</w:t>
      </w:r>
    </w:p>
    <w:p>
      <w:pPr>
        <w:pStyle w:val="BodyText"/>
      </w:pPr>
      <w:r>
        <w:t xml:space="preserve">Monitoring Environment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High Availability</w:t>
      </w:r>
    </w:p>
    <w:p>
      <w:pPr>
        <w:pStyle w:val="BodyText"/>
      </w:pPr>
      <w:r>
        <w:t xml:space="preserve">Automatic Deployments</w:t>
      </w:r>
    </w:p>
    <w:p>
      <w:pPr>
        <w:pStyle w:val="BodyText"/>
      </w:pPr>
      <w:r>
        <w:t xml:space="preserve">Rollback Capability</w:t>
      </w:r>
    </w:p>
    <w:p>
      <w:r>
        <w:pict>
          <v:rect style="width:0;height:1.5pt" o:hralign="center" o:hrstd="t" o:hr="t"/>
        </w:pict>
      </w:r>
    </w:p>
    <w:bookmarkEnd w:id="49"/>
    <w:bookmarkStart w:id="50" w:name="scaling-strategy"/>
    <w:p>
      <w:pPr>
        <w:pStyle w:val="Heading1"/>
      </w:pPr>
      <w:r>
        <w:t xml:space="preserve">Scaling Strategy</w: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Houston</w:t>
      </w:r>
    </w:p>
    <w:p>
      <w:pPr>
        <w:pStyle w:val="BodyText"/>
      </w:pPr>
      <w:r>
        <w:t xml:space="preserve">Phase 2</w:t>
      </w:r>
    </w:p>
    <w:p>
      <w:pPr>
        <w:pStyle w:val="BodyText"/>
      </w:pPr>
      <w:r>
        <w:t xml:space="preserve">Texas</w:t>
      </w:r>
    </w:p>
    <w:p>
      <w:pPr>
        <w:pStyle w:val="BodyText"/>
      </w:pPr>
      <w:r>
        <w:t xml:space="preserve">Phase 3</w:t>
      </w:r>
    </w:p>
    <w:p>
      <w:pPr>
        <w:pStyle w:val="BodyText"/>
      </w:pPr>
      <w:r>
        <w:t xml:space="preserve">Multi-State</w:t>
      </w:r>
    </w:p>
    <w:p>
      <w:pPr>
        <w:pStyle w:val="BodyText"/>
      </w:pPr>
      <w:r>
        <w:t xml:space="preserve">Phase 4</w:t>
      </w:r>
    </w:p>
    <w:p>
      <w:pPr>
        <w:pStyle w:val="BodyText"/>
      </w:pPr>
      <w:r>
        <w:t xml:space="preserve">Nationwide</w:t>
      </w:r>
    </w:p>
    <w:p>
      <w:pPr>
        <w:pStyle w:val="BodyText"/>
      </w:pPr>
      <w:r>
        <w:t xml:space="preserve">Architecture must support growth without major redesign.</w:t>
      </w:r>
    </w:p>
    <w:p>
      <w:r>
        <w:pict>
          <v:rect style="width:0;height:1.5pt" o:hralign="center" o:hrstd="t" o:hr="t"/>
        </w:pict>
      </w:r>
    </w:p>
    <w:bookmarkEnd w:id="50"/>
    <w:bookmarkStart w:id="51" w:name="security-philosophy"/>
    <w:p>
      <w:pPr>
        <w:pStyle w:val="Heading1"/>
      </w:pPr>
      <w:r>
        <w:t xml:space="preserve">Security Philosophy</w:t>
      </w:r>
    </w:p>
    <w:p>
      <w:pPr>
        <w:pStyle w:val="FirstParagraph"/>
      </w:pPr>
      <w:r>
        <w:t xml:space="preserve">Customer trust is critical.</w:t>
      </w:r>
    </w:p>
    <w:p>
      <w:pPr>
        <w:pStyle w:val="BodyText"/>
      </w:pPr>
      <w:r>
        <w:t xml:space="preserve">Requirements:</w:t>
      </w:r>
    </w:p>
    <w:p>
      <w:pPr>
        <w:pStyle w:val="BodyText"/>
      </w:pPr>
      <w:r>
        <w:t xml:space="preserve">Secure Authentication</w:t>
      </w:r>
    </w:p>
    <w:p>
      <w:pPr>
        <w:pStyle w:val="BodyText"/>
      </w:pPr>
      <w:r>
        <w:t xml:space="preserve">Role-Based Access</w:t>
      </w:r>
    </w:p>
    <w:p>
      <w:pPr>
        <w:pStyle w:val="BodyText"/>
      </w:pPr>
      <w:r>
        <w:t xml:space="preserve">Audit Logs</w:t>
      </w:r>
    </w:p>
    <w:p>
      <w:pPr>
        <w:pStyle w:val="BodyText"/>
      </w:pPr>
      <w:r>
        <w:t xml:space="preserve">Protected Payment Data</w:t>
      </w:r>
    </w:p>
    <w:p>
      <w:pPr>
        <w:pStyle w:val="BodyText"/>
      </w:pPr>
      <w:r>
        <w:t xml:space="preserve">Secure Document Storage</w:t>
      </w:r>
    </w:p>
    <w:p>
      <w:pPr>
        <w:pStyle w:val="BodyText"/>
      </w:pPr>
      <w:r>
        <w:t xml:space="preserve">Future Compliance Requirements</w:t>
      </w:r>
    </w:p>
    <w:p>
      <w:r>
        <w:pict>
          <v:rect style="width:0;height:1.5pt" o:hralign="center" o:hrstd="t" o:hr="t"/>
        </w:pict>
      </w:r>
    </w:p>
    <w:bookmarkEnd w:id="51"/>
    <w:bookmarkStart w:id="52" w:name="technical-success-definition"/>
    <w:p>
      <w:pPr>
        <w:pStyle w:val="Heading1"/>
      </w:pPr>
      <w:r>
        <w:t xml:space="preserve">Technical Success Definition</w:t>
      </w:r>
    </w:p>
    <w:p>
      <w:pPr>
        <w:pStyle w:val="FirstParagraph"/>
      </w:pPr>
      <w:r>
        <w:t xml:space="preserve">The platform successfully supports:</w:t>
      </w:r>
    </w:p>
    <w:p>
      <w:pPr>
        <w:pStyle w:val="BodyText"/>
      </w:pPr>
      <w:r>
        <w:t xml:space="preserve">Customers</w:t>
      </w:r>
    </w:p>
    <w:p>
      <w:pPr>
        <w:pStyle w:val="BodyText"/>
      </w:pPr>
      <w:r>
        <w:t xml:space="preserve">Technicians</w:t>
      </w:r>
    </w:p>
    <w:p>
      <w:pPr>
        <w:pStyle w:val="BodyText"/>
      </w:pPr>
      <w:r>
        <w:t xml:space="preserve">Companies</w:t>
      </w:r>
    </w:p>
    <w:p>
      <w:pPr>
        <w:pStyle w:val="BodyText"/>
      </w:pPr>
      <w:r>
        <w:t xml:space="preserve">Vendors</w:t>
      </w:r>
    </w:p>
    <w:p>
      <w:pPr>
        <w:pStyle w:val="BodyText"/>
      </w:pPr>
      <w:r>
        <w:t xml:space="preserve">Community</w:t>
      </w:r>
    </w:p>
    <w:p>
      <w:pPr>
        <w:pStyle w:val="BodyText"/>
      </w:pPr>
      <w:r>
        <w:t xml:space="preserve">AI Systems</w:t>
      </w:r>
    </w:p>
    <w:p>
      <w:pPr>
        <w:pStyle w:val="BodyText"/>
      </w:pPr>
      <w:r>
        <w:t xml:space="preserve">without requiring architectural redesign.</w:t>
      </w:r>
    </w:p>
    <w:p>
      <w:pPr>
        <w:pStyle w:val="BodyText"/>
      </w:pPr>
      <w:r>
        <w:t xml:space="preserve">If the platform can scale from one technician in Houston to thousands of technicians nationwide using the same architecture, the design is considered successful.</w:t>
      </w:r>
    </w:p>
    <w:p>
      <w:r>
        <w:pict>
          <v:rect style="width:0;height:1.5pt" o:hralign="center" o:hrstd="t" o:hr="t"/>
        </w:pict>
      </w:r>
    </w:p>
    <w:bookmarkEnd w:id="52"/>
    <w:bookmarkStart w:id="53" w:name="relationship-to-future-documents"/>
    <w:p>
      <w:pPr>
        <w:pStyle w:val="Heading1"/>
      </w:pPr>
      <w:r>
        <w:t xml:space="preserve">Relationship to Future Documents</w:t>
      </w:r>
    </w:p>
    <w:p>
      <w:pPr>
        <w:pStyle w:val="FirstParagraph"/>
      </w:pPr>
      <w:r>
        <w:t xml:space="preserve">Document 03:</w:t>
      </w:r>
    </w:p>
    <w:p>
      <w:pPr>
        <w:pStyle w:val="BodyText"/>
      </w:pPr>
      <w:r>
        <w:t xml:space="preserve">Technician Operating System</w:t>
      </w:r>
    </w:p>
    <w:p>
      <w:pPr>
        <w:pStyle w:val="BodyText"/>
      </w:pPr>
      <w:r>
        <w:t xml:space="preserve">Document 04:</w:t>
      </w:r>
    </w:p>
    <w:p>
      <w:pPr>
        <w:pStyle w:val="BodyText"/>
      </w:pPr>
      <w:r>
        <w:t xml:space="preserve">Customer Marketplace</w:t>
      </w:r>
    </w:p>
    <w:p>
      <w:pPr>
        <w:pStyle w:val="BodyText"/>
      </w:pPr>
      <w:r>
        <w:t xml:space="preserve">Document 05:</w:t>
      </w:r>
    </w:p>
    <w:p>
      <w:pPr>
        <w:pStyle w:val="BodyText"/>
      </w:pPr>
      <w:r>
        <w:t xml:space="preserve">CRM &amp; Workflow Engine</w:t>
      </w:r>
    </w:p>
    <w:p>
      <w:pPr>
        <w:pStyle w:val="BodyText"/>
      </w:pPr>
      <w:r>
        <w:t xml:space="preserve">Document 06:</w:t>
      </w:r>
    </w:p>
    <w:p>
      <w:pPr>
        <w:pStyle w:val="BodyText"/>
      </w:pPr>
      <w:r>
        <w:t xml:space="preserve">AI Advisor System</w:t>
      </w:r>
    </w:p>
    <w:p>
      <w:pPr>
        <w:pStyle w:val="BodyText"/>
      </w:pPr>
      <w:r>
        <w:t xml:space="preserve">Document 07:</w:t>
      </w:r>
    </w:p>
    <w:p>
      <w:pPr>
        <w:pStyle w:val="BodyText"/>
      </w:pPr>
      <w:r>
        <w:t xml:space="preserve">Community System</w:t>
      </w:r>
    </w:p>
    <w:p>
      <w:pPr>
        <w:pStyle w:val="BodyText"/>
      </w:pPr>
      <w:r>
        <w:t xml:space="preserve">Document 08:</w:t>
      </w:r>
    </w:p>
    <w:p>
      <w:pPr>
        <w:pStyle w:val="BodyText"/>
      </w:pPr>
      <w:r>
        <w:t xml:space="preserve">Vendor &amp; Inventory System</w:t>
      </w:r>
    </w:p>
    <w:p>
      <w:pPr>
        <w:pStyle w:val="BodyText"/>
      </w:pPr>
      <w:r>
        <w:t xml:space="preserve">Document 09:</w:t>
      </w:r>
    </w:p>
    <w:p>
      <w:pPr>
        <w:pStyle w:val="BodyText"/>
      </w:pPr>
      <w:r>
        <w:t xml:space="preserve">Implementation History</w:t>
      </w:r>
    </w:p>
    <w:p>
      <w:pPr>
        <w:pStyle w:val="BodyText"/>
      </w:pPr>
      <w:r>
        <w:t xml:space="preserve">Document 10:</w:t>
      </w:r>
    </w:p>
    <w:p>
      <w:pPr>
        <w:pStyle w:val="BodyText"/>
      </w:pPr>
      <w:r>
        <w:t xml:space="preserve">Execution Roadmap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2026-06-04T18:22:36Z</dcterms:created>
  <dcterms:modified xsi:type="dcterms:W3CDTF">2026-06-04T18:22:36Z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