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hAnsiTheme="majorBidi" w:cstheme="majorBidi"/>
          <w:color w:val="373D3F"/>
          <w:kern w:val="36"/>
          <w:sz w:val="48"/>
          <w:szCs w:val="48"/>
          <w:lang w:eastAsia="en-GB"/>
        </w:rPr>
      </w:pPr>
      <w:r w:rsidRPr="0080322A">
        <w:rPr>
          <w:rFonts w:asciiTheme="majorBidi" w:hAnsiTheme="majorBidi" w:cstheme="majorBidi"/>
          <w:color w:val="373D3F"/>
          <w:kern w:val="36"/>
          <w:sz w:val="48"/>
          <w:szCs w:val="48"/>
          <w:lang w:eastAsia="en-GB"/>
        </w:rPr>
        <w:t>Appendix C: IEEE 830 Template</w:t>
      </w:r>
    </w:p>
    <w:p w14:paraId="1B6875B8" w14:textId="77777777" w:rsidR="0080322A" w:rsidRPr="0080322A" w:rsidRDefault="0080322A" w:rsidP="00041E53">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Software Requirements Specification</w:t>
      </w:r>
    </w:p>
    <w:p w14:paraId="1178CF44" w14:textId="7777777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for</w:t>
      </w:r>
    </w:p>
    <w:p w14:paraId="62B418C0" w14:textId="7777777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0000FF"/>
          <w:sz w:val="20"/>
          <w:szCs w:val="20"/>
          <w:lang w:eastAsia="en-GB"/>
        </w:rPr>
        <w:t>«Project Name»</w:t>
      </w:r>
    </w:p>
    <w:p w14:paraId="32266EAB" w14:textId="076BC035" w:rsidR="0080322A" w:rsidRPr="0080322A" w:rsidRDefault="0080322A" w:rsidP="00041E53">
      <w:pPr>
        <w:shd w:val="clear" w:color="auto" w:fill="FFFFFF"/>
        <w:spacing w:before="240"/>
        <w:rPr>
          <w:rFonts w:asciiTheme="majorBidi" w:hAnsiTheme="majorBidi" w:cstheme="majorBidi"/>
          <w:color w:val="373D3F"/>
          <w:sz w:val="20"/>
          <w:szCs w:val="20"/>
          <w:lang w:eastAsia="en-GB"/>
        </w:rPr>
      </w:pPr>
    </w:p>
    <w:p w14:paraId="077065B3" w14:textId="77777777"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Version </w:t>
      </w:r>
      <w:r w:rsidRPr="0080322A">
        <w:rPr>
          <w:rFonts w:asciiTheme="majorBidi" w:hAnsiTheme="majorBidi" w:cstheme="majorBidi"/>
          <w:b/>
          <w:bCs/>
          <w:color w:val="0000FF"/>
          <w:sz w:val="20"/>
          <w:szCs w:val="20"/>
          <w:lang w:eastAsia="en-GB"/>
        </w:rPr>
        <w:t>«# matching the last line of the versions table»</w:t>
      </w:r>
    </w:p>
    <w:p w14:paraId="7DFA33C1" w14:textId="4BB969D3"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Prepared by </w:t>
      </w:r>
      <w:r w:rsidRPr="0080322A">
        <w:rPr>
          <w:rFonts w:asciiTheme="majorBidi" w:hAnsiTheme="majorBidi" w:cstheme="majorBidi"/>
          <w:b/>
          <w:bCs/>
          <w:color w:val="0000FF"/>
          <w:sz w:val="20"/>
          <w:szCs w:val="20"/>
          <w:lang w:eastAsia="en-GB"/>
        </w:rPr>
        <w:t>«author»</w:t>
      </w:r>
    </w:p>
    <w:p w14:paraId="02A06801" w14:textId="231DA2D0"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0000FF"/>
          <w:sz w:val="20"/>
          <w:szCs w:val="20"/>
          <w:lang w:eastAsia="en-GB"/>
        </w:rPr>
        <w:t>«</w:t>
      </w:r>
      <w:r w:rsidR="00A70C2A">
        <w:rPr>
          <w:rFonts w:asciiTheme="majorBidi" w:hAnsiTheme="majorBidi" w:cstheme="majorBidi"/>
          <w:b/>
          <w:bCs/>
          <w:color w:val="0000FF"/>
          <w:sz w:val="20"/>
          <w:szCs w:val="20"/>
          <w:lang w:eastAsia="en-GB"/>
        </w:rPr>
        <w:t>organisation</w:t>
      </w:r>
      <w:r w:rsidRPr="0080322A">
        <w:rPr>
          <w:rFonts w:asciiTheme="majorBidi" w:hAnsiTheme="majorBidi" w:cstheme="majorBidi"/>
          <w:b/>
          <w:bCs/>
          <w:color w:val="0000FF"/>
          <w:sz w:val="20"/>
          <w:szCs w:val="20"/>
          <w:lang w:eastAsia="en-GB"/>
        </w:rPr>
        <w:t>»</w:t>
      </w:r>
    </w:p>
    <w:p w14:paraId="5EC2AFA0" w14:textId="42FBD343" w:rsidR="0080322A" w:rsidRPr="0080322A" w:rsidRDefault="0080322A" w:rsidP="00041E53">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b/>
          <w:bCs/>
          <w:color w:val="0000FF"/>
          <w:sz w:val="20"/>
          <w:szCs w:val="20"/>
          <w:lang w:eastAsia="en-GB"/>
        </w:rPr>
        <w:t>«</w:t>
      </w:r>
      <w:proofErr w:type="gramStart"/>
      <w:r w:rsidRPr="0080322A">
        <w:rPr>
          <w:rFonts w:asciiTheme="majorBidi" w:hAnsiTheme="majorBidi" w:cstheme="majorBidi"/>
          <w:b/>
          <w:bCs/>
          <w:color w:val="0000FF"/>
          <w:sz w:val="20"/>
          <w:szCs w:val="20"/>
          <w:lang w:eastAsia="en-GB"/>
        </w:rPr>
        <w:t>date</w:t>
      </w:r>
      <w:proofErr w:type="gramEnd"/>
      <w:r w:rsidRPr="0080322A">
        <w:rPr>
          <w:rFonts w:asciiTheme="majorBidi" w:hAnsiTheme="majorBidi" w:cstheme="majorBidi"/>
          <w:b/>
          <w:bCs/>
          <w:color w:val="0000FF"/>
          <w:sz w:val="20"/>
          <w:szCs w:val="20"/>
          <w:lang w:eastAsia="en-GB"/>
        </w:rPr>
        <w:t xml:space="preserve"> created»</w:t>
      </w:r>
    </w:p>
    <w:p w14:paraId="6DD86EFB" w14:textId="77777777" w:rsidR="0080322A" w:rsidRPr="0080322A" w:rsidRDefault="0080322A" w:rsidP="0080322A">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«Page Break»</w:t>
      </w:r>
    </w:p>
    <w:p w14:paraId="23268C92"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Table of Contents</w:t>
      </w:r>
    </w:p>
    <w:p w14:paraId="18EB7A68" w14:textId="77777777" w:rsidR="0080322A" w:rsidRPr="0080322A" w:rsidRDefault="0080322A" w:rsidP="0080322A">
      <w:pPr>
        <w:shd w:val="clear" w:color="auto" w:fill="FFFFFF"/>
        <w:spacing w:before="240"/>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«Table of Contents»</w:t>
      </w:r>
    </w:p>
    <w:p w14:paraId="1CC3B88E" w14:textId="77777777" w:rsidR="0080322A" w:rsidRPr="0080322A" w:rsidRDefault="0080322A" w:rsidP="0080322A">
      <w:pPr>
        <w:shd w:val="clear" w:color="auto" w:fill="FFFFFF"/>
        <w:spacing w:before="240"/>
        <w:jc w:val="center"/>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314"/>
        <w:gridCol w:w="976"/>
        <w:gridCol w:w="3869"/>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r w:rsidRPr="0080322A">
              <w:rPr>
                <w:rFonts w:asciiTheme="majorBidi" w:hAnsiTheme="majorBidi" w:cstheme="majorBidi"/>
                <w:color w:val="373D3F"/>
                <w:sz w:val="16"/>
                <w:szCs w:val="16"/>
                <w:lang w:eastAsia="en-GB"/>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1A6F638" w:rsidR="0080322A" w:rsidRPr="0080322A" w:rsidRDefault="00271B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Srdjan Saranovic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88D331E" w:rsidR="0080322A" w:rsidRPr="0080322A" w:rsidRDefault="00271B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77777777" w:rsidR="0080322A" w:rsidRPr="0080322A" w:rsidRDefault="0080322A" w:rsidP="0080322A">
            <w:pPr>
              <w:spacing w:before="360" w:after="360" w:line="264" w:lineRule="atLeast"/>
              <w:rPr>
                <w:rFonts w:asciiTheme="majorBidi" w:hAnsiTheme="majorBidi" w:cstheme="majorBidi"/>
                <w:color w:val="373D3F"/>
                <w:sz w:val="16"/>
                <w:szCs w:val="16"/>
                <w:lang w:eastAsia="en-GB"/>
              </w:rPr>
            </w:pPr>
            <w:proofErr w:type="gramStart"/>
            <w:r w:rsidRPr="0080322A">
              <w:rPr>
                <w:rFonts w:asciiTheme="majorBidi" w:hAnsiTheme="majorBidi" w:cstheme="majorBidi"/>
                <w:color w:val="0000FF"/>
                <w:sz w:val="16"/>
                <w:szCs w:val="16"/>
                <w:lang w:eastAsia="en-GB"/>
              </w:rPr>
              <w:t>«”Initial</w:t>
            </w:r>
            <w:proofErr w:type="gramEnd"/>
            <w:r w:rsidRPr="0080322A">
              <w:rPr>
                <w:rFonts w:asciiTheme="majorBidi" w:hAnsiTheme="majorBidi" w:cstheme="majorBidi"/>
                <w:color w:val="0000FF"/>
                <w:sz w:val="16"/>
                <w:szCs w:val="16"/>
                <w:lang w:eastAsia="en-GB"/>
              </w:rPr>
              <w:t xml:space="preserve"> version” or actual reason»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17FA5D64" w:rsidR="00E60D97" w:rsidRPr="0080322A" w:rsidRDefault="00271BAB"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V1</w:t>
            </w:r>
          </w:p>
        </w:tc>
      </w:tr>
      <w:tr w:rsidR="00E60D97" w:rsidRPr="0080322A" w14:paraId="5F05ED9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2B984D7" w14:textId="0C619104" w:rsidR="00E60D97" w:rsidRDefault="00E60D97"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Srdjan Saranovic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29F5D5" w14:textId="119BB24F" w:rsidR="00E60D97" w:rsidRDefault="00E60D97"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C8E264" w14:textId="276F1E13" w:rsidR="00E60D97" w:rsidRPr="0080322A" w:rsidRDefault="00E60D97" w:rsidP="0080322A">
            <w:pPr>
              <w:spacing w:before="360" w:after="360" w:line="264" w:lineRule="atLeast"/>
              <w:rPr>
                <w:rFonts w:asciiTheme="majorBidi" w:hAnsiTheme="majorBidi" w:cstheme="majorBidi"/>
                <w:color w:val="0000FF"/>
                <w:sz w:val="16"/>
                <w:szCs w:val="16"/>
                <w:lang w:eastAsia="en-GB"/>
              </w:rPr>
            </w:pPr>
            <w:r>
              <w:rPr>
                <w:rFonts w:asciiTheme="majorBidi" w:hAnsiTheme="majorBidi" w:cstheme="majorBidi"/>
                <w:color w:val="0000FF"/>
                <w:sz w:val="16"/>
                <w:szCs w:val="16"/>
                <w:lang w:eastAsia="en-GB"/>
              </w:rPr>
              <w:t>Added UML Use Case Diagram and completed section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BA1F378" w14:textId="215432CD" w:rsidR="00E60D97" w:rsidRDefault="00E60D97" w:rsidP="0080322A">
            <w:pPr>
              <w:spacing w:before="360" w:after="360" w:line="264" w:lineRule="atLeast"/>
              <w:rPr>
                <w:rFonts w:asciiTheme="majorBidi" w:hAnsiTheme="majorBidi" w:cstheme="majorBidi"/>
                <w:color w:val="373D3F"/>
                <w:sz w:val="16"/>
                <w:szCs w:val="16"/>
                <w:lang w:eastAsia="en-GB"/>
              </w:rPr>
            </w:pPr>
            <w:r>
              <w:rPr>
                <w:rFonts w:asciiTheme="majorBidi" w:hAnsiTheme="majorBidi" w:cstheme="majorBidi"/>
                <w:color w:val="373D3F"/>
                <w:sz w:val="16"/>
                <w:szCs w:val="16"/>
                <w:lang w:eastAsia="en-GB"/>
              </w:rPr>
              <w:t>V1.1</w:t>
            </w:r>
          </w:p>
        </w:tc>
      </w:tr>
    </w:tbl>
    <w:p w14:paraId="7A444902" w14:textId="77777777" w:rsidR="0080322A" w:rsidRDefault="0080322A" w:rsidP="0080322A">
      <w:pPr>
        <w:shd w:val="clear" w:color="auto" w:fill="FFFFFF"/>
        <w:spacing w:before="360"/>
        <w:rPr>
          <w:rFonts w:asciiTheme="majorBidi" w:hAnsiTheme="majorBidi" w:cstheme="majorBidi"/>
          <w:color w:val="0000FF"/>
          <w:sz w:val="20"/>
          <w:szCs w:val="20"/>
          <w:lang w:eastAsia="en-GB"/>
        </w:rPr>
      </w:pPr>
      <w:r w:rsidRPr="0080322A">
        <w:rPr>
          <w:rFonts w:asciiTheme="majorBidi" w:hAnsiTheme="majorBidi" w:cstheme="majorBidi"/>
          <w:color w:val="0000FF"/>
          <w:sz w:val="20"/>
          <w:szCs w:val="20"/>
          <w:lang w:eastAsia="en-GB"/>
        </w:rPr>
        <w:t>«Page break»</w:t>
      </w:r>
    </w:p>
    <w:p w14:paraId="6B5F56A2" w14:textId="77777777" w:rsidR="00E60D97" w:rsidRDefault="00E60D97" w:rsidP="0080322A">
      <w:pPr>
        <w:shd w:val="clear" w:color="auto" w:fill="FFFFFF"/>
        <w:spacing w:before="360"/>
        <w:rPr>
          <w:rFonts w:asciiTheme="majorBidi" w:hAnsiTheme="majorBidi" w:cstheme="majorBidi"/>
          <w:color w:val="0000FF"/>
          <w:sz w:val="20"/>
          <w:szCs w:val="20"/>
          <w:lang w:eastAsia="en-GB"/>
        </w:rPr>
      </w:pPr>
    </w:p>
    <w:p w14:paraId="567FC9AB" w14:textId="77777777" w:rsidR="00E60D97" w:rsidRDefault="00E60D97" w:rsidP="0080322A">
      <w:pPr>
        <w:shd w:val="clear" w:color="auto" w:fill="FFFFFF"/>
        <w:spacing w:before="360"/>
        <w:rPr>
          <w:rFonts w:asciiTheme="majorBidi" w:hAnsiTheme="majorBidi" w:cstheme="majorBidi"/>
          <w:color w:val="0000FF"/>
          <w:sz w:val="20"/>
          <w:szCs w:val="20"/>
          <w:lang w:eastAsia="en-GB"/>
        </w:rPr>
      </w:pPr>
    </w:p>
    <w:p w14:paraId="67908CE4" w14:textId="77777777" w:rsidR="00E60D97" w:rsidRDefault="00E60D97" w:rsidP="0080322A">
      <w:pPr>
        <w:shd w:val="clear" w:color="auto" w:fill="FFFFFF"/>
        <w:spacing w:before="360"/>
        <w:rPr>
          <w:rFonts w:asciiTheme="majorBidi" w:hAnsiTheme="majorBidi" w:cstheme="majorBidi"/>
          <w:color w:val="0000FF"/>
          <w:sz w:val="20"/>
          <w:szCs w:val="20"/>
          <w:lang w:eastAsia="en-GB"/>
        </w:rPr>
      </w:pPr>
    </w:p>
    <w:p w14:paraId="54EC524A" w14:textId="77777777" w:rsidR="00E60D97" w:rsidRDefault="00E60D97" w:rsidP="0080322A">
      <w:pPr>
        <w:shd w:val="clear" w:color="auto" w:fill="FFFFFF"/>
        <w:spacing w:before="360"/>
        <w:rPr>
          <w:rFonts w:asciiTheme="majorBidi" w:hAnsiTheme="majorBidi" w:cstheme="majorBidi"/>
          <w:color w:val="0000FF"/>
          <w:sz w:val="20"/>
          <w:szCs w:val="20"/>
          <w:lang w:eastAsia="en-GB"/>
        </w:rPr>
      </w:pPr>
    </w:p>
    <w:p w14:paraId="55CA6EC8" w14:textId="77777777" w:rsidR="00E60D97" w:rsidRPr="0080322A" w:rsidRDefault="00E60D97" w:rsidP="0080322A">
      <w:pPr>
        <w:shd w:val="clear" w:color="auto" w:fill="FFFFFF"/>
        <w:spacing w:before="360"/>
        <w:rPr>
          <w:rFonts w:asciiTheme="majorBidi" w:hAnsiTheme="majorBidi" w:cstheme="majorBidi"/>
          <w:color w:val="373D3F"/>
          <w:sz w:val="20"/>
          <w:szCs w:val="20"/>
          <w:lang w:eastAsia="en-GB"/>
        </w:rPr>
      </w:pPr>
    </w:p>
    <w:p w14:paraId="28B1D142" w14:textId="25A09CCC" w:rsidR="0080322A" w:rsidRPr="00F93EBA" w:rsidRDefault="0080322A" w:rsidP="00F93EBA">
      <w:pPr>
        <w:pStyle w:val="ListParagraph"/>
        <w:numPr>
          <w:ilvl w:val="0"/>
          <w:numId w:val="4"/>
        </w:numPr>
        <w:shd w:val="clear" w:color="auto" w:fill="FFFFFF"/>
        <w:spacing w:before="240"/>
        <w:rPr>
          <w:rFonts w:asciiTheme="majorBidi" w:hAnsiTheme="majorBidi" w:cstheme="majorBidi"/>
          <w:b/>
          <w:bCs/>
          <w:color w:val="373D3F"/>
          <w:sz w:val="20"/>
          <w:szCs w:val="20"/>
          <w:lang w:eastAsia="en-GB"/>
        </w:rPr>
      </w:pPr>
      <w:r w:rsidRPr="00F93EBA">
        <w:rPr>
          <w:rFonts w:asciiTheme="majorBidi" w:hAnsiTheme="majorBidi" w:cstheme="majorBidi"/>
          <w:b/>
          <w:bCs/>
          <w:color w:val="373D3F"/>
          <w:sz w:val="20"/>
          <w:szCs w:val="20"/>
          <w:lang w:eastAsia="en-GB"/>
        </w:rPr>
        <w:lastRenderedPageBreak/>
        <w:t>Introduction</w:t>
      </w:r>
    </w:p>
    <w:p w14:paraId="64C541BC" w14:textId="7BE9DE27" w:rsidR="00F93EBA" w:rsidRPr="00F93EBA" w:rsidRDefault="00F93EBA" w:rsidP="00F93EBA">
      <w:pPr>
        <w:pStyle w:val="ListParagraph"/>
        <w:shd w:val="clear" w:color="auto" w:fill="FFFFFF"/>
        <w:spacing w:before="240"/>
        <w:rPr>
          <w:rFonts w:asciiTheme="majorBidi" w:hAnsiTheme="majorBidi" w:cstheme="majorBidi"/>
          <w:color w:val="373D3F"/>
          <w:sz w:val="20"/>
          <w:szCs w:val="20"/>
          <w:lang w:eastAsia="en-GB"/>
        </w:rPr>
      </w:pPr>
      <w:r>
        <w:rPr>
          <w:rFonts w:asciiTheme="majorBidi" w:hAnsiTheme="majorBidi" w:cstheme="majorBidi"/>
          <w:noProof/>
          <w:color w:val="373D3F"/>
          <w:sz w:val="20"/>
          <w:szCs w:val="20"/>
          <w:lang w:eastAsia="en-GB"/>
        </w:rPr>
        <w:drawing>
          <wp:inline distT="0" distB="0" distL="0" distR="0" wp14:anchorId="55FC8051" wp14:editId="0F07F7D4">
            <wp:extent cx="5387152" cy="3054985"/>
            <wp:effectExtent l="0" t="0" r="4445" b="0"/>
            <wp:docPr id="80452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14" name="Slika 8045214"/>
                    <pic:cNvPicPr/>
                  </pic:nvPicPr>
                  <pic:blipFill>
                    <a:blip r:embed="rId5">
                      <a:extLst>
                        <a:ext uri="{28A0092B-C50C-407E-A947-70E740481C1C}">
                          <a14:useLocalDpi xmlns:a14="http://schemas.microsoft.com/office/drawing/2010/main" val="0"/>
                        </a:ext>
                      </a:extLst>
                    </a:blip>
                    <a:stretch>
                      <a:fillRect/>
                    </a:stretch>
                  </pic:blipFill>
                  <pic:spPr>
                    <a:xfrm>
                      <a:off x="0" y="0"/>
                      <a:ext cx="5440666" cy="3085332"/>
                    </a:xfrm>
                    <a:prstGeom prst="rect">
                      <a:avLst/>
                    </a:prstGeom>
                  </pic:spPr>
                </pic:pic>
              </a:graphicData>
            </a:graphic>
          </wp:inline>
        </w:drawing>
      </w:r>
    </w:p>
    <w:p w14:paraId="48B58A72" w14:textId="77777777" w:rsidR="0080322A" w:rsidRPr="00E60D97" w:rsidRDefault="0080322A" w:rsidP="0080322A">
      <w:pPr>
        <w:shd w:val="clear" w:color="auto" w:fill="FFFFFF"/>
        <w:spacing w:before="240"/>
        <w:rPr>
          <w:rFonts w:asciiTheme="majorBidi" w:hAnsiTheme="majorBidi" w:cstheme="majorBidi"/>
          <w:b/>
          <w:bCs/>
          <w:color w:val="373D3F"/>
          <w:lang w:eastAsia="en-GB"/>
        </w:rPr>
      </w:pPr>
      <w:r w:rsidRPr="00E60D97">
        <w:rPr>
          <w:rFonts w:asciiTheme="majorBidi" w:hAnsiTheme="majorBidi" w:cstheme="majorBidi"/>
          <w:b/>
          <w:bCs/>
          <w:color w:val="373D3F"/>
          <w:lang w:eastAsia="en-GB"/>
        </w:rPr>
        <w:t>1.1. Purpose  </w:t>
      </w:r>
    </w:p>
    <w:p w14:paraId="7BB04734" w14:textId="0298BB49" w:rsidR="0080322A" w:rsidRPr="00E60D97" w:rsidRDefault="00E60D97" w:rsidP="0080322A">
      <w:pPr>
        <w:shd w:val="clear" w:color="auto" w:fill="FFFFFF"/>
        <w:spacing w:before="240"/>
        <w:jc w:val="both"/>
      </w:pPr>
      <w:r w:rsidRPr="00E60D97">
        <w:t>This Software Requirements Specification (SRS) defines the requirements for the E-shop System v1.0. It describes both functional and non-functional requirements for customer and admin interactions. The system enables users to browse products, add items to a shopping cart, and complete purchases through a checkout process, as illustrated in the use case diagram.</w:t>
      </w:r>
    </w:p>
    <w:p w14:paraId="115D2DFD" w14:textId="26EF035C" w:rsidR="00E60D97" w:rsidRPr="00E60D97" w:rsidRDefault="00E60D97" w:rsidP="00E60D97">
      <w:pPr>
        <w:pStyle w:val="ListParagraph"/>
        <w:numPr>
          <w:ilvl w:val="1"/>
          <w:numId w:val="6"/>
        </w:numPr>
        <w:shd w:val="clear" w:color="auto" w:fill="FFFFFF"/>
        <w:spacing w:before="240"/>
        <w:jc w:val="both"/>
        <w:rPr>
          <w:b/>
          <w:bCs/>
          <w:color w:val="373D3F"/>
          <w:lang w:eastAsia="en-GB"/>
        </w:rPr>
      </w:pPr>
      <w:r>
        <w:rPr>
          <w:b/>
          <w:bCs/>
          <w:color w:val="373D3F"/>
          <w:lang w:eastAsia="en-GB"/>
        </w:rPr>
        <w:t xml:space="preserve"> </w:t>
      </w:r>
      <w:r w:rsidRPr="00E60D97">
        <w:rPr>
          <w:b/>
          <w:bCs/>
          <w:color w:val="373D3F"/>
          <w:lang w:eastAsia="en-GB"/>
        </w:rPr>
        <w:t>Document Conventions</w:t>
      </w:r>
    </w:p>
    <w:p w14:paraId="2DEDE0D4" w14:textId="77777777" w:rsidR="00E60D97" w:rsidRDefault="00E60D97" w:rsidP="00E60D97">
      <w:pPr>
        <w:pStyle w:val="isselectedend"/>
      </w:pPr>
      <w:r>
        <w:t>This document follows standard SRS structure and uses consistent formatting:</w:t>
      </w:r>
    </w:p>
    <w:p w14:paraId="19D6E588" w14:textId="77777777" w:rsidR="00E60D97" w:rsidRDefault="00E60D97" w:rsidP="00E60D97">
      <w:pPr>
        <w:numPr>
          <w:ilvl w:val="0"/>
          <w:numId w:val="5"/>
        </w:numPr>
        <w:spacing w:before="100" w:beforeAutospacing="1" w:after="100" w:afterAutospacing="1"/>
      </w:pPr>
      <w:r>
        <w:t xml:space="preserve">Functional requirements are labeled as </w:t>
      </w:r>
      <w:r>
        <w:rPr>
          <w:rStyle w:val="Strong"/>
          <w:rFonts w:eastAsiaTheme="majorEastAsia"/>
        </w:rPr>
        <w:t>REQ-</w:t>
      </w:r>
      <w:proofErr w:type="spellStart"/>
      <w:r>
        <w:rPr>
          <w:rStyle w:val="Strong"/>
          <w:rFonts w:eastAsiaTheme="majorEastAsia"/>
        </w:rPr>
        <w:t>x.x</w:t>
      </w:r>
      <w:proofErr w:type="spellEnd"/>
    </w:p>
    <w:p w14:paraId="643054F1" w14:textId="77777777" w:rsidR="00E60D97" w:rsidRDefault="00E60D97" w:rsidP="00E60D97">
      <w:pPr>
        <w:numPr>
          <w:ilvl w:val="0"/>
          <w:numId w:val="5"/>
        </w:numPr>
        <w:spacing w:before="100" w:beforeAutospacing="1" w:after="100" w:afterAutospacing="1"/>
      </w:pPr>
      <w:r>
        <w:t xml:space="preserve">Non-functional requirements are labeled as </w:t>
      </w:r>
      <w:r>
        <w:rPr>
          <w:rStyle w:val="Strong"/>
          <w:rFonts w:eastAsiaTheme="majorEastAsia"/>
        </w:rPr>
        <w:t>NF-</w:t>
      </w:r>
      <w:proofErr w:type="spellStart"/>
      <w:r>
        <w:rPr>
          <w:rStyle w:val="Strong"/>
          <w:rFonts w:eastAsiaTheme="majorEastAsia"/>
        </w:rPr>
        <w:t>x.x</w:t>
      </w:r>
      <w:proofErr w:type="spellEnd"/>
    </w:p>
    <w:p w14:paraId="2D3786C8" w14:textId="77777777" w:rsidR="00E60D97" w:rsidRDefault="00E60D97" w:rsidP="00E60D97">
      <w:pPr>
        <w:numPr>
          <w:ilvl w:val="0"/>
          <w:numId w:val="5"/>
        </w:numPr>
        <w:spacing w:before="100" w:beforeAutospacing="1" w:after="100" w:afterAutospacing="1"/>
      </w:pPr>
      <w:r>
        <w:t>Priorities are indicated (e.g., High, Medium)</w:t>
      </w:r>
    </w:p>
    <w:p w14:paraId="463A6958" w14:textId="77777777" w:rsidR="00E60D97" w:rsidRDefault="00E60D97" w:rsidP="00E60D97">
      <w:pPr>
        <w:numPr>
          <w:ilvl w:val="0"/>
          <w:numId w:val="5"/>
        </w:numPr>
        <w:spacing w:before="100" w:beforeAutospacing="1" w:after="100" w:afterAutospacing="1"/>
      </w:pPr>
      <w:r>
        <w:t xml:space="preserve">Use case names (e.g., </w:t>
      </w:r>
      <w:r>
        <w:rPr>
          <w:rStyle w:val="Emphasis"/>
          <w:rFonts w:eastAsiaTheme="majorEastAsia"/>
        </w:rPr>
        <w:t>Checkout</w:t>
      </w:r>
      <w:r>
        <w:t xml:space="preserve">, </w:t>
      </w:r>
      <w:r>
        <w:rPr>
          <w:rStyle w:val="Emphasis"/>
          <w:rFonts w:eastAsiaTheme="majorEastAsia"/>
        </w:rPr>
        <w:t>Add to Cart</w:t>
      </w:r>
      <w:r>
        <w:t>) match those shown in the diagram</w:t>
      </w:r>
      <w:r>
        <w:br/>
        <w:t xml:space="preserve">All requirements are written </w:t>
      </w:r>
      <w:proofErr w:type="gramStart"/>
      <w:r>
        <w:t>clearly</w:t>
      </w:r>
      <w:proofErr w:type="gramEnd"/>
      <w:r>
        <w:t xml:space="preserve"> and each has its own priority where applicable.</w:t>
      </w:r>
    </w:p>
    <w:p w14:paraId="6B2C5752" w14:textId="77777777" w:rsidR="00E60D97" w:rsidRPr="00E60D97" w:rsidRDefault="00E60D97" w:rsidP="00E60D97">
      <w:pPr>
        <w:shd w:val="clear" w:color="auto" w:fill="FFFFFF"/>
        <w:spacing w:before="240"/>
        <w:ind w:left="360"/>
        <w:jc w:val="both"/>
        <w:rPr>
          <w:color w:val="373D3F"/>
          <w:lang w:eastAsia="en-GB"/>
        </w:rPr>
      </w:pPr>
    </w:p>
    <w:p w14:paraId="3F964ADE" w14:textId="77777777" w:rsidR="0080322A" w:rsidRPr="00E60D97" w:rsidRDefault="0080322A" w:rsidP="0080322A">
      <w:pPr>
        <w:shd w:val="clear" w:color="auto" w:fill="FFFFFF"/>
        <w:spacing w:before="240"/>
        <w:jc w:val="both"/>
        <w:rPr>
          <w:rFonts w:asciiTheme="majorBidi" w:hAnsiTheme="majorBidi" w:cstheme="majorBidi"/>
          <w:color w:val="373D3F"/>
          <w:lang w:eastAsia="en-GB"/>
        </w:rPr>
      </w:pPr>
      <w:r w:rsidRPr="00E60D97">
        <w:rPr>
          <w:rFonts w:asciiTheme="majorBidi" w:hAnsiTheme="majorBidi" w:cstheme="majorBidi"/>
          <w:b/>
          <w:bCs/>
          <w:color w:val="373D3F"/>
          <w:lang w:eastAsia="en-GB"/>
        </w:rPr>
        <w:t>1.3. Intended Audience and Reading Suggestions  </w:t>
      </w:r>
    </w:p>
    <w:p w14:paraId="0F8F61B1" w14:textId="77777777" w:rsidR="00E60D97" w:rsidRDefault="00E60D97" w:rsidP="00E60D97">
      <w:pPr>
        <w:pStyle w:val="isselectedend"/>
      </w:pPr>
      <w:r>
        <w:t>This document is intended for:</w:t>
      </w:r>
    </w:p>
    <w:p w14:paraId="0AA37CA0" w14:textId="77777777" w:rsidR="00E60D97" w:rsidRDefault="00E60D97" w:rsidP="00E60D97">
      <w:pPr>
        <w:numPr>
          <w:ilvl w:val="0"/>
          <w:numId w:val="7"/>
        </w:numPr>
        <w:spacing w:before="100" w:beforeAutospacing="1" w:after="100" w:afterAutospacing="1"/>
      </w:pPr>
      <w:r>
        <w:rPr>
          <w:rStyle w:val="Strong"/>
          <w:rFonts w:eastAsiaTheme="majorEastAsia"/>
        </w:rPr>
        <w:t>Developers</w:t>
      </w:r>
      <w:r>
        <w:t xml:space="preserve"> – to understand system functionality and implementation requirements</w:t>
      </w:r>
    </w:p>
    <w:p w14:paraId="3CF0B7E1" w14:textId="77777777" w:rsidR="00E60D97" w:rsidRDefault="00E60D97" w:rsidP="00E60D97">
      <w:pPr>
        <w:numPr>
          <w:ilvl w:val="0"/>
          <w:numId w:val="7"/>
        </w:numPr>
        <w:spacing w:before="100" w:beforeAutospacing="1" w:after="100" w:afterAutospacing="1"/>
      </w:pPr>
      <w:r>
        <w:rPr>
          <w:rStyle w:val="Strong"/>
          <w:rFonts w:eastAsiaTheme="majorEastAsia"/>
        </w:rPr>
        <w:t>Testers</w:t>
      </w:r>
      <w:r>
        <w:t xml:space="preserve"> – to validate system behavior against requirements</w:t>
      </w:r>
    </w:p>
    <w:p w14:paraId="79CAFD97" w14:textId="77777777" w:rsidR="00E60D97" w:rsidRDefault="00E60D97" w:rsidP="00E60D97">
      <w:pPr>
        <w:numPr>
          <w:ilvl w:val="0"/>
          <w:numId w:val="7"/>
        </w:numPr>
        <w:spacing w:before="100" w:beforeAutospacing="1" w:after="100" w:afterAutospacing="1"/>
      </w:pPr>
      <w:r>
        <w:rPr>
          <w:rStyle w:val="Strong"/>
          <w:rFonts w:eastAsiaTheme="majorEastAsia"/>
        </w:rPr>
        <w:t>Project managers</w:t>
      </w:r>
      <w:r>
        <w:t xml:space="preserve"> – to track scope and priorities</w:t>
      </w:r>
    </w:p>
    <w:p w14:paraId="7B6F754D" w14:textId="77777777" w:rsidR="00E60D97" w:rsidRDefault="00E60D97" w:rsidP="00E60D97">
      <w:pPr>
        <w:numPr>
          <w:ilvl w:val="0"/>
          <w:numId w:val="7"/>
        </w:numPr>
        <w:spacing w:before="100" w:beforeAutospacing="1" w:after="100" w:afterAutospacing="1"/>
      </w:pPr>
      <w:r>
        <w:rPr>
          <w:rStyle w:val="Strong"/>
          <w:rFonts w:eastAsiaTheme="majorEastAsia"/>
        </w:rPr>
        <w:t>Designers</w:t>
      </w:r>
      <w:r>
        <w:t xml:space="preserve"> – to understand system interactions</w:t>
      </w:r>
    </w:p>
    <w:p w14:paraId="7DF3F6F1" w14:textId="77777777" w:rsidR="00E60D97" w:rsidRDefault="00E60D97" w:rsidP="00E60D97">
      <w:pPr>
        <w:numPr>
          <w:ilvl w:val="0"/>
          <w:numId w:val="7"/>
        </w:numPr>
        <w:spacing w:before="100" w:beforeAutospacing="1" w:after="100" w:afterAutospacing="1"/>
      </w:pPr>
      <w:r>
        <w:rPr>
          <w:rStyle w:val="Strong"/>
          <w:rFonts w:eastAsiaTheme="majorEastAsia"/>
        </w:rPr>
        <w:t>Stakeholders</w:t>
      </w:r>
      <w:r>
        <w:t xml:space="preserve"> – to get an overview of system capabilities</w:t>
      </w:r>
    </w:p>
    <w:p w14:paraId="13557204" w14:textId="77777777" w:rsidR="00E60D97" w:rsidRDefault="00E60D97" w:rsidP="00E60D97">
      <w:pPr>
        <w:pStyle w:val="NormalWeb"/>
      </w:pPr>
      <w:r>
        <w:lastRenderedPageBreak/>
        <w:t>It is recommended to first read the overview (Section 1), then the functional requirements (Section 5), followed by non-functional requirements (Section 6). The use case diagram should be reviewed alongside these sections for better understanding.</w:t>
      </w:r>
    </w:p>
    <w:p w14:paraId="697DFE05" w14:textId="77777777" w:rsidR="0080322A" w:rsidRPr="00E60D97" w:rsidRDefault="0080322A" w:rsidP="0080322A">
      <w:pPr>
        <w:shd w:val="clear" w:color="auto" w:fill="FFFFFF"/>
        <w:spacing w:before="240"/>
        <w:jc w:val="both"/>
        <w:rPr>
          <w:rFonts w:asciiTheme="majorBidi" w:hAnsiTheme="majorBidi" w:cstheme="majorBidi"/>
          <w:b/>
          <w:bCs/>
          <w:color w:val="373D3F"/>
          <w:lang w:eastAsia="en-GB"/>
        </w:rPr>
      </w:pPr>
      <w:r w:rsidRPr="00E60D97">
        <w:rPr>
          <w:rFonts w:asciiTheme="majorBidi" w:hAnsiTheme="majorBidi" w:cstheme="majorBidi"/>
          <w:b/>
          <w:bCs/>
          <w:color w:val="373D3F"/>
          <w:lang w:eastAsia="en-GB"/>
        </w:rPr>
        <w:t>1.4. Product Scope  </w:t>
      </w:r>
    </w:p>
    <w:p w14:paraId="504A1682" w14:textId="1C6E1434" w:rsidR="00271BAB" w:rsidRPr="00E60D97" w:rsidRDefault="00271BAB" w:rsidP="0080322A">
      <w:pPr>
        <w:shd w:val="clear" w:color="auto" w:fill="FFFFFF"/>
        <w:spacing w:before="240"/>
        <w:jc w:val="both"/>
        <w:rPr>
          <w:rFonts w:asciiTheme="majorBidi" w:hAnsiTheme="majorBidi" w:cstheme="majorBidi"/>
          <w:color w:val="373D3F"/>
          <w:lang w:eastAsia="en-GB"/>
        </w:rPr>
      </w:pPr>
      <w:r w:rsidRPr="00E60D97">
        <w:rPr>
          <w:rFonts w:asciiTheme="majorBidi" w:hAnsiTheme="majorBidi" w:cstheme="majorBidi"/>
          <w:color w:val="373D3F"/>
          <w:lang w:eastAsia="en-GB"/>
        </w:rPr>
        <w:t>The software is an online retail platform that allows users to browse products, manage a shopping cart, and perform secure checkouts. The goal is to increase sales efficiency and provide a 24/7 shopping experience.</w:t>
      </w:r>
    </w:p>
    <w:p w14:paraId="5457DB7A" w14:textId="77777777" w:rsidR="0080322A" w:rsidRDefault="0080322A" w:rsidP="0080322A">
      <w:pPr>
        <w:shd w:val="clear" w:color="auto" w:fill="FFFFFF"/>
        <w:spacing w:before="240"/>
        <w:jc w:val="both"/>
        <w:rPr>
          <w:rFonts w:asciiTheme="majorBidi" w:hAnsiTheme="majorBidi" w:cstheme="majorBidi"/>
          <w:b/>
          <w:bCs/>
          <w:color w:val="373D3F"/>
          <w:lang w:eastAsia="en-GB"/>
        </w:rPr>
      </w:pPr>
      <w:r w:rsidRPr="00E60D97">
        <w:rPr>
          <w:rFonts w:asciiTheme="majorBidi" w:hAnsiTheme="majorBidi" w:cstheme="majorBidi"/>
          <w:b/>
          <w:bCs/>
          <w:color w:val="373D3F"/>
          <w:lang w:eastAsia="en-GB"/>
        </w:rPr>
        <w:t>1.5. References  </w:t>
      </w:r>
    </w:p>
    <w:p w14:paraId="1F74A34A" w14:textId="77777777" w:rsidR="00E60D97" w:rsidRDefault="00E60D97" w:rsidP="00E60D97">
      <w:pPr>
        <w:numPr>
          <w:ilvl w:val="0"/>
          <w:numId w:val="8"/>
        </w:numPr>
        <w:spacing w:before="100" w:beforeAutospacing="1" w:after="100" w:afterAutospacing="1"/>
      </w:pPr>
      <w:r>
        <w:t>IEEE 830 Software Requirements Specification Standard</w:t>
      </w:r>
    </w:p>
    <w:p w14:paraId="58A920FA" w14:textId="77777777" w:rsidR="00E60D97" w:rsidRDefault="00E60D97" w:rsidP="00E60D97">
      <w:pPr>
        <w:numPr>
          <w:ilvl w:val="0"/>
          <w:numId w:val="8"/>
        </w:numPr>
        <w:spacing w:before="100" w:beforeAutospacing="1" w:after="100" w:afterAutospacing="1"/>
      </w:pPr>
      <w:r>
        <w:t>Course materials and assignment description</w:t>
      </w:r>
    </w:p>
    <w:p w14:paraId="6B630184" w14:textId="77777777" w:rsidR="00E60D97" w:rsidRDefault="00E60D97" w:rsidP="00E60D97">
      <w:pPr>
        <w:numPr>
          <w:ilvl w:val="0"/>
          <w:numId w:val="8"/>
        </w:numPr>
        <w:spacing w:before="100" w:beforeAutospacing="1" w:after="100" w:afterAutospacing="1"/>
      </w:pPr>
      <w:r>
        <w:t>UML Use Case Diagram guidelines</w:t>
      </w:r>
    </w:p>
    <w:p w14:paraId="503E17F8" w14:textId="77777777" w:rsidR="00E60D97" w:rsidRDefault="00E60D97" w:rsidP="00E60D97">
      <w:pPr>
        <w:numPr>
          <w:ilvl w:val="0"/>
          <w:numId w:val="8"/>
        </w:numPr>
        <w:spacing w:before="100" w:beforeAutospacing="1" w:after="100" w:afterAutospacing="1"/>
      </w:pPr>
      <w:proofErr w:type="spellStart"/>
      <w:r>
        <w:t>BCrypt</w:t>
      </w:r>
      <w:proofErr w:type="spellEnd"/>
      <w:r>
        <w:t xml:space="preserve"> password hashing documentation</w:t>
      </w:r>
    </w:p>
    <w:p w14:paraId="792A5809" w14:textId="77777777" w:rsidR="00E60D97" w:rsidRDefault="00E60D97" w:rsidP="00E60D97">
      <w:pPr>
        <w:numPr>
          <w:ilvl w:val="0"/>
          <w:numId w:val="8"/>
        </w:numPr>
        <w:spacing w:before="100" w:beforeAutospacing="1" w:after="100" w:afterAutospacing="1"/>
      </w:pPr>
      <w:r>
        <w:t>SSL/TLS security standards documentation</w:t>
      </w:r>
    </w:p>
    <w:p w14:paraId="68196B04" w14:textId="77777777" w:rsidR="00E60D97" w:rsidRPr="00E60D97" w:rsidRDefault="00E60D97" w:rsidP="0080322A">
      <w:pPr>
        <w:shd w:val="clear" w:color="auto" w:fill="FFFFFF"/>
        <w:spacing w:before="240"/>
        <w:jc w:val="both"/>
        <w:rPr>
          <w:rFonts w:asciiTheme="majorBidi" w:hAnsiTheme="majorBidi" w:cstheme="majorBidi"/>
          <w:color w:val="373D3F"/>
          <w:lang w:eastAsia="en-GB"/>
        </w:rPr>
      </w:pPr>
    </w:p>
    <w:p w14:paraId="12E0F7FD" w14:textId="77777777" w:rsidR="0080322A" w:rsidRPr="00E60D97" w:rsidRDefault="0080322A" w:rsidP="0080322A">
      <w:pPr>
        <w:shd w:val="clear" w:color="auto" w:fill="FFFFFF"/>
        <w:spacing w:before="240"/>
        <w:jc w:val="both"/>
        <w:rPr>
          <w:rFonts w:asciiTheme="majorBidi" w:hAnsiTheme="majorBidi" w:cstheme="majorBidi"/>
          <w:color w:val="373D3F"/>
          <w:lang w:eastAsia="en-GB"/>
        </w:rPr>
      </w:pPr>
      <w:r w:rsidRPr="00E60D97">
        <w:rPr>
          <w:rFonts w:asciiTheme="majorBidi" w:hAnsiTheme="majorBidi" w:cstheme="majorBidi"/>
          <w:b/>
          <w:bCs/>
          <w:color w:val="373D3F"/>
          <w:lang w:eastAsia="en-GB"/>
        </w:rPr>
        <w:t>2. Overall Description</w:t>
      </w:r>
    </w:p>
    <w:p w14:paraId="5B965038"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2.1. Product Perspective  </w:t>
      </w:r>
    </w:p>
    <w:p w14:paraId="5166A531" w14:textId="149E3D9D" w:rsidR="00271BAB" w:rsidRPr="0080322A" w:rsidRDefault="00271BAB" w:rsidP="0080322A">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 xml:space="preserve">This is a </w:t>
      </w:r>
      <w:r w:rsidR="008600DF">
        <w:rPr>
          <w:rFonts w:asciiTheme="majorBidi" w:hAnsiTheme="majorBidi" w:cstheme="majorBidi"/>
          <w:b/>
          <w:bCs/>
          <w:color w:val="373D3F"/>
          <w:sz w:val="20"/>
          <w:szCs w:val="20"/>
          <w:lang w:eastAsia="en-GB"/>
        </w:rPr>
        <w:t>new</w:t>
      </w:r>
      <w:r w:rsidRPr="00271BAB">
        <w:rPr>
          <w:rFonts w:asciiTheme="majorBidi" w:hAnsiTheme="majorBidi" w:cstheme="majorBidi"/>
          <w:b/>
          <w:bCs/>
          <w:color w:val="373D3F"/>
          <w:sz w:val="20"/>
          <w:szCs w:val="20"/>
          <w:lang w:eastAsia="en-GB"/>
        </w:rPr>
        <w:t>, self-contained product</w:t>
      </w:r>
      <w:r w:rsidRPr="00271BAB">
        <w:rPr>
          <w:rFonts w:asciiTheme="majorBidi" w:hAnsiTheme="majorBidi" w:cstheme="majorBidi"/>
          <w:color w:val="373D3F"/>
          <w:sz w:val="20"/>
          <w:szCs w:val="20"/>
          <w:lang w:eastAsia="en-GB"/>
        </w:rPr>
        <w:t>.</w:t>
      </w:r>
    </w:p>
    <w:p w14:paraId="77772214" w14:textId="77777777" w:rsidR="00271BAB" w:rsidRDefault="0080322A" w:rsidP="00271BAB">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2.2. Product Features  </w:t>
      </w:r>
    </w:p>
    <w:p w14:paraId="7A8F72D3" w14:textId="3AD666A9" w:rsidR="00271BAB" w:rsidRPr="00271BAB" w:rsidRDefault="00271BAB" w:rsidP="00271BAB">
      <w:pPr>
        <w:pStyle w:val="ListParagraph"/>
        <w:numPr>
          <w:ilvl w:val="0"/>
          <w:numId w:val="3"/>
        </w:numPr>
        <w:shd w:val="clear" w:color="auto" w:fill="FFFFFF"/>
        <w:spacing w:before="240"/>
        <w:jc w:val="both"/>
        <w:rPr>
          <w:rFonts w:asciiTheme="majorBidi" w:hAnsiTheme="majorBidi" w:cstheme="majorBidi"/>
          <w:b/>
          <w:bCs/>
          <w:color w:val="373D3F"/>
          <w:sz w:val="20"/>
          <w:szCs w:val="20"/>
          <w:lang w:eastAsia="en-GB"/>
        </w:rPr>
      </w:pPr>
      <w:r w:rsidRPr="00271BAB">
        <w:rPr>
          <w:rFonts w:asciiTheme="majorBidi" w:hAnsiTheme="majorBidi" w:cstheme="majorBidi"/>
          <w:color w:val="373D3F"/>
          <w:sz w:val="20"/>
          <w:szCs w:val="20"/>
          <w:lang w:eastAsia="en-GB"/>
        </w:rPr>
        <w:t>Product Catalog Browsing.</w:t>
      </w:r>
    </w:p>
    <w:p w14:paraId="7C5C554E" w14:textId="77777777" w:rsidR="00271BAB" w:rsidRPr="00271BAB" w:rsidRDefault="00271BAB" w:rsidP="00271BAB">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Shopping Cart Management.</w:t>
      </w:r>
    </w:p>
    <w:p w14:paraId="4776C457" w14:textId="222A57A2" w:rsidR="00271BAB" w:rsidRPr="00271BAB" w:rsidRDefault="00271BAB" w:rsidP="00271BAB">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Secure Payment Processing.</w:t>
      </w:r>
    </w:p>
    <w:p w14:paraId="32571ABE" w14:textId="356CD653" w:rsidR="00271BAB" w:rsidRPr="00271BAB" w:rsidRDefault="00271BAB" w:rsidP="00271BAB">
      <w:pPr>
        <w:pStyle w:val="ListParagraph"/>
        <w:numPr>
          <w:ilvl w:val="0"/>
          <w:numId w:val="3"/>
        </w:num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Order Tracking.</w:t>
      </w:r>
    </w:p>
    <w:p w14:paraId="670CCD32" w14:textId="77777777" w:rsidR="00271BAB" w:rsidRPr="0080322A" w:rsidRDefault="00271BAB" w:rsidP="0080322A">
      <w:pPr>
        <w:shd w:val="clear" w:color="auto" w:fill="FFFFFF"/>
        <w:spacing w:before="240"/>
        <w:jc w:val="both"/>
        <w:rPr>
          <w:rFonts w:asciiTheme="majorBidi" w:hAnsiTheme="majorBidi" w:cstheme="majorBidi"/>
          <w:color w:val="373D3F"/>
          <w:sz w:val="20"/>
          <w:szCs w:val="20"/>
          <w:lang w:eastAsia="en-GB"/>
        </w:rPr>
      </w:pPr>
    </w:p>
    <w:p w14:paraId="2CEB4914" w14:textId="77777777" w:rsidR="0080322A" w:rsidRPr="0080322A" w:rsidRDefault="0080322A" w:rsidP="0080322A">
      <w:pPr>
        <w:shd w:val="clear" w:color="auto" w:fill="FFFFFF"/>
        <w:spacing w:before="360"/>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2.3. User Classes and Characteristics  </w:t>
      </w:r>
    </w:p>
    <w:p w14:paraId="595F59E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hAnsiTheme="majorBidi" w:cstheme="majorBidi"/>
          <w:color w:val="0000FF"/>
          <w:sz w:val="20"/>
          <w:szCs w:val="20"/>
          <w:lang w:eastAsia="en-GB"/>
        </w:rPr>
        <w:t>satisfy.»</w:t>
      </w:r>
      <w:proofErr w:type="gramEnd"/>
    </w:p>
    <w:p w14:paraId="3A090AB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2.4. Operating Environment</w:t>
      </w:r>
    </w:p>
    <w:p w14:paraId="07ED353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hAnsiTheme="majorBidi" w:cstheme="majorBidi"/>
          <w:color w:val="0000FF"/>
          <w:sz w:val="20"/>
          <w:szCs w:val="20"/>
          <w:lang w:eastAsia="en-GB"/>
        </w:rPr>
        <w:t>coexist.»</w:t>
      </w:r>
      <w:proofErr w:type="gramEnd"/>
    </w:p>
    <w:p w14:paraId="321E9EC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2.5. Design and Implementation Constraints</w:t>
      </w:r>
    </w:p>
    <w:p w14:paraId="5BBDE31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lastRenderedPageBreak/>
        <w:t>2.6. User Documentation</w:t>
      </w:r>
    </w:p>
    <w:p w14:paraId="5E16203B"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hAnsiTheme="majorBidi" w:cstheme="majorBidi"/>
          <w:color w:val="0000FF"/>
          <w:sz w:val="20"/>
          <w:szCs w:val="20"/>
          <w:lang w:eastAsia="en-GB"/>
        </w:rPr>
        <w:t>standards.»</w:t>
      </w:r>
      <w:proofErr w:type="gramEnd"/>
    </w:p>
    <w:p w14:paraId="11DF66E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2.7. Assumptions and Dependencies</w:t>
      </w:r>
    </w:p>
    <w:p w14:paraId="427C76B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hAnsiTheme="majorBidi" w:cstheme="majorBidi"/>
          <w:color w:val="0000FF"/>
          <w:sz w:val="20"/>
          <w:szCs w:val="20"/>
          <w:lang w:eastAsia="en-GB"/>
        </w:rPr>
        <w:t>).»</w:t>
      </w:r>
      <w:proofErr w:type="gramEnd"/>
    </w:p>
    <w:p w14:paraId="3BE3953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 System Features</w:t>
      </w:r>
    </w:p>
    <w:p w14:paraId="24E10C92"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hAnsiTheme="majorBidi" w:cstheme="majorBidi"/>
          <w:color w:val="0000FF"/>
          <w:sz w:val="20"/>
          <w:szCs w:val="20"/>
          <w:lang w:eastAsia="en-GB"/>
        </w:rPr>
        <w:t>match.»</w:t>
      </w:r>
      <w:proofErr w:type="gramEnd"/>
    </w:p>
    <w:p w14:paraId="68ABF47C"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3.1. </w:t>
      </w:r>
      <w:r w:rsidRPr="0080322A">
        <w:rPr>
          <w:rFonts w:asciiTheme="majorBidi" w:hAnsiTheme="majorBidi" w:cstheme="majorBidi"/>
          <w:b/>
          <w:bCs/>
          <w:color w:val="0000FF"/>
          <w:sz w:val="20"/>
          <w:szCs w:val="20"/>
          <w:lang w:eastAsia="en-GB"/>
        </w:rPr>
        <w:t>«Feature Name»</w:t>
      </w:r>
    </w:p>
    <w:p w14:paraId="27CF22C6"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«Brief description of the feature, generally 1-3 sentences»</w:t>
      </w:r>
    </w:p>
    <w:p w14:paraId="5075C4B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3.</w:t>
      </w:r>
      <w:r w:rsidRPr="0080322A">
        <w:rPr>
          <w:rFonts w:asciiTheme="majorBidi" w:hAnsiTheme="majorBidi" w:cstheme="majorBidi"/>
          <w:b/>
          <w:bCs/>
          <w:color w:val="0000FF"/>
          <w:sz w:val="20"/>
          <w:szCs w:val="20"/>
          <w:lang w:eastAsia="en-GB"/>
        </w:rPr>
        <w:t>«N»</w:t>
      </w:r>
      <w:r w:rsidRPr="0080322A">
        <w:rPr>
          <w:rFonts w:asciiTheme="majorBidi" w:hAnsiTheme="majorBidi" w:cstheme="majorBidi"/>
          <w:b/>
          <w:bCs/>
          <w:color w:val="373D3F"/>
          <w:sz w:val="20"/>
          <w:szCs w:val="20"/>
          <w:lang w:eastAsia="en-GB"/>
        </w:rPr>
        <w:t>. </w:t>
      </w:r>
      <w:r w:rsidRPr="0080322A">
        <w:rPr>
          <w:rFonts w:asciiTheme="majorBidi" w:hAnsiTheme="majorBidi" w:cstheme="majorBidi"/>
          <w:b/>
          <w:bCs/>
          <w:color w:val="0000FF"/>
          <w:sz w:val="20"/>
          <w:szCs w:val="20"/>
          <w:lang w:eastAsia="en-GB"/>
        </w:rPr>
        <w:t>«Additional feature blocks as needed»</w:t>
      </w:r>
    </w:p>
    <w:p w14:paraId="5108A8ED"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 External Interface Requirements</w:t>
      </w:r>
    </w:p>
    <w:p w14:paraId="54455D05"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4.1. User Interfaces Overview</w:t>
      </w:r>
    </w:p>
    <w:p w14:paraId="040E6941"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w:t>
      </w:r>
      <w:proofErr w:type="gramStart"/>
      <w:r w:rsidRPr="0080322A">
        <w:rPr>
          <w:rFonts w:asciiTheme="majorBidi" w:hAnsiTheme="majorBidi" w:cstheme="majorBidi"/>
          <w:color w:val="0000FF"/>
          <w:sz w:val="20"/>
          <w:szCs w:val="20"/>
          <w:lang w:eastAsia="en-GB"/>
        </w:rPr>
        <w:t>high level</w:t>
      </w:r>
      <w:proofErr w:type="gramEnd"/>
      <w:r w:rsidRPr="0080322A">
        <w:rPr>
          <w:rFonts w:asciiTheme="majorBidi" w:hAnsiTheme="majorBidi" w:cstheme="majorBidi"/>
          <w:color w:val="0000FF"/>
          <w:sz w:val="20"/>
          <w:szCs w:val="20"/>
          <w:lang w:eastAsia="en-GB"/>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hAnsiTheme="majorBidi" w:cstheme="majorBidi"/>
          <w:color w:val="0000FF"/>
          <w:sz w:val="20"/>
          <w:szCs w:val="20"/>
          <w:lang w:eastAsia="en-GB"/>
        </w:rPr>
        <w:t>text based</w:t>
      </w:r>
      <w:proofErr w:type="gramEnd"/>
      <w:r w:rsidRPr="0080322A">
        <w:rPr>
          <w:rFonts w:asciiTheme="majorBidi" w:hAnsiTheme="majorBidi" w:cstheme="majorBidi"/>
          <w:color w:val="0000FF"/>
          <w:sz w:val="20"/>
          <w:szCs w:val="20"/>
          <w:lang w:eastAsia="en-GB"/>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4.2. Hardware Interfaces</w:t>
      </w:r>
    </w:p>
    <w:p w14:paraId="7A3BFAB9"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hAnsiTheme="majorBidi" w:cstheme="majorBidi"/>
          <w:color w:val="0000FF"/>
          <w:sz w:val="20"/>
          <w:szCs w:val="20"/>
          <w:lang w:eastAsia="en-GB"/>
        </w:rPr>
        <w:t>used.»</w:t>
      </w:r>
      <w:proofErr w:type="gramEnd"/>
    </w:p>
    <w:p w14:paraId="6A0E7A53"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4.3. Software Interfaces</w:t>
      </w:r>
    </w:p>
    <w:p w14:paraId="4877AA61"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hAnsiTheme="majorBidi" w:cstheme="majorBidi"/>
          <w:color w:val="0000FF"/>
          <w:sz w:val="20"/>
          <w:szCs w:val="20"/>
          <w:lang w:eastAsia="en-GB"/>
        </w:rPr>
        <w:t>constraint.»</w:t>
      </w:r>
      <w:proofErr w:type="gramEnd"/>
    </w:p>
    <w:p w14:paraId="31D0181E"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 System Features/Modules</w:t>
      </w:r>
    </w:p>
    <w:p w14:paraId="1739F850"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color w:val="0000FF"/>
          <w:sz w:val="20"/>
          <w:szCs w:val="20"/>
          <w:lang w:eastAsia="en-GB"/>
        </w:rPr>
        <w:lastRenderedPageBreak/>
        <w:t xml:space="preserve">«This template illustrates organizing the functional requirements for the product by system features, the major services provided by the </w:t>
      </w:r>
      <w:proofErr w:type="gramStart"/>
      <w:r w:rsidRPr="0080322A">
        <w:rPr>
          <w:rFonts w:asciiTheme="majorBidi" w:hAnsiTheme="majorBidi" w:cstheme="majorBidi"/>
          <w:color w:val="0000FF"/>
          <w:sz w:val="20"/>
          <w:szCs w:val="20"/>
          <w:lang w:eastAsia="en-GB"/>
        </w:rPr>
        <w:t>product.»</w:t>
      </w:r>
      <w:proofErr w:type="gramEnd"/>
    </w:p>
    <w:p w14:paraId="25F7DE7F" w14:textId="7D97B36E"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5.1. </w:t>
      </w:r>
      <w:r w:rsidR="00271BAB" w:rsidRPr="00271BAB">
        <w:rPr>
          <w:rFonts w:asciiTheme="majorBidi" w:hAnsiTheme="majorBidi" w:cstheme="majorBidi"/>
          <w:b/>
          <w:bCs/>
          <w:color w:val="373D3F"/>
          <w:sz w:val="20"/>
          <w:szCs w:val="20"/>
          <w:lang w:eastAsia="en-GB"/>
        </w:rPr>
        <w:t>Shopping Cart Module</w:t>
      </w:r>
    </w:p>
    <w:p w14:paraId="311F61EA"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5.1.1 Description and Priority</w:t>
      </w:r>
    </w:p>
    <w:p w14:paraId="450DCD50" w14:textId="2D65A25F" w:rsidR="00271BAB" w:rsidRPr="0080322A" w:rsidRDefault="00271BAB" w:rsidP="0080322A">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 xml:space="preserve">Allows users to add, remove, and update quantities of items. </w:t>
      </w:r>
      <w:r w:rsidRPr="00271BAB">
        <w:rPr>
          <w:rFonts w:asciiTheme="majorBidi" w:hAnsiTheme="majorBidi" w:cstheme="majorBidi"/>
          <w:b/>
          <w:bCs/>
          <w:color w:val="373D3F"/>
          <w:sz w:val="20"/>
          <w:szCs w:val="20"/>
          <w:lang w:eastAsia="en-GB"/>
        </w:rPr>
        <w:t>Priority: High</w:t>
      </w:r>
      <w:r w:rsidRPr="00271BAB">
        <w:rPr>
          <w:rFonts w:asciiTheme="majorBidi" w:hAnsiTheme="majorBidi" w:cstheme="majorBidi"/>
          <w:color w:val="373D3F"/>
          <w:sz w:val="20"/>
          <w:szCs w:val="20"/>
          <w:lang w:eastAsia="en-GB"/>
        </w:rPr>
        <w:t>.</w:t>
      </w:r>
    </w:p>
    <w:p w14:paraId="30C5C1B5"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5.1.2 Stimulus/Response Sequences</w:t>
      </w:r>
    </w:p>
    <w:p w14:paraId="4430F0D8" w14:textId="77777777" w:rsidR="00271BAB" w:rsidRDefault="00271BAB" w:rsidP="00271BAB">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 xml:space="preserve"> </w:t>
      </w:r>
      <w:r w:rsidRPr="00271BAB">
        <w:rPr>
          <w:rFonts w:asciiTheme="majorBidi" w:hAnsiTheme="majorBidi" w:cstheme="majorBidi"/>
          <w:b/>
          <w:bCs/>
          <w:color w:val="373D3F"/>
          <w:sz w:val="20"/>
          <w:szCs w:val="20"/>
          <w:lang w:eastAsia="en-GB"/>
        </w:rPr>
        <w:t>Condition:</w:t>
      </w:r>
      <w:r w:rsidRPr="00271BAB">
        <w:rPr>
          <w:rFonts w:asciiTheme="majorBidi" w:hAnsiTheme="majorBidi" w:cstheme="majorBidi"/>
          <w:color w:val="373D3F"/>
          <w:sz w:val="20"/>
          <w:szCs w:val="20"/>
          <w:lang w:eastAsia="en-GB"/>
        </w:rPr>
        <w:t xml:space="preserve"> User clicks "Add to Cart".</w:t>
      </w:r>
    </w:p>
    <w:p w14:paraId="70041588" w14:textId="7CD9A236" w:rsidR="00271BAB" w:rsidRPr="00271BAB" w:rsidRDefault="00271BAB" w:rsidP="00271BAB">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 xml:space="preserve">  </w:t>
      </w:r>
      <w:r w:rsidRPr="00271BAB">
        <w:rPr>
          <w:rFonts w:asciiTheme="majorBidi" w:hAnsiTheme="majorBidi" w:cstheme="majorBidi"/>
          <w:b/>
          <w:bCs/>
          <w:color w:val="373D3F"/>
          <w:sz w:val="20"/>
          <w:szCs w:val="20"/>
          <w:lang w:eastAsia="en-GB"/>
        </w:rPr>
        <w:t>Response:</w:t>
      </w:r>
      <w:r w:rsidRPr="00271BAB">
        <w:rPr>
          <w:rFonts w:asciiTheme="majorBidi" w:hAnsiTheme="majorBidi" w:cstheme="majorBidi"/>
          <w:color w:val="373D3F"/>
          <w:sz w:val="20"/>
          <w:szCs w:val="20"/>
          <w:lang w:eastAsia="en-GB"/>
        </w:rPr>
        <w:t xml:space="preserve"> System updates the cart count and saves the item session.</w:t>
      </w:r>
    </w:p>
    <w:p w14:paraId="7958A83C" w14:textId="77777777" w:rsidR="00271BAB" w:rsidRPr="0080322A" w:rsidRDefault="00271BAB" w:rsidP="0080322A">
      <w:pPr>
        <w:shd w:val="clear" w:color="auto" w:fill="FFFFFF"/>
        <w:spacing w:before="240"/>
        <w:jc w:val="both"/>
        <w:rPr>
          <w:rFonts w:asciiTheme="majorBidi" w:hAnsiTheme="majorBidi" w:cstheme="majorBidi"/>
          <w:color w:val="373D3F"/>
          <w:sz w:val="20"/>
          <w:szCs w:val="20"/>
          <w:lang w:eastAsia="en-GB"/>
        </w:rPr>
      </w:pPr>
    </w:p>
    <w:p w14:paraId="36172132"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5.1.3 Functional Requirements</w:t>
      </w:r>
    </w:p>
    <w:p w14:paraId="7123341D" w14:textId="6CDC0D4E" w:rsidR="00271BAB" w:rsidRPr="00271BAB" w:rsidRDefault="00271BAB" w:rsidP="00271BAB">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color w:val="373D3F"/>
          <w:sz w:val="20"/>
          <w:szCs w:val="20"/>
          <w:lang w:eastAsia="en-GB"/>
        </w:rPr>
        <w:t xml:space="preserve"> </w:t>
      </w:r>
      <w:r w:rsidRPr="00271BAB">
        <w:rPr>
          <w:rFonts w:asciiTheme="majorBidi" w:hAnsiTheme="majorBidi" w:cstheme="majorBidi"/>
          <w:b/>
          <w:bCs/>
          <w:color w:val="373D3F"/>
          <w:sz w:val="20"/>
          <w:szCs w:val="20"/>
          <w:lang w:eastAsia="en-GB"/>
        </w:rPr>
        <w:t>REQ-1.1:</w:t>
      </w:r>
      <w:r w:rsidRPr="00271BAB">
        <w:rPr>
          <w:rFonts w:asciiTheme="majorBidi" w:hAnsiTheme="majorBidi" w:cstheme="majorBidi"/>
          <w:color w:val="373D3F"/>
          <w:sz w:val="20"/>
          <w:szCs w:val="20"/>
          <w:lang w:eastAsia="en-GB"/>
        </w:rPr>
        <w:t xml:space="preserve"> Upon clicking "Add to Cart", the system shall verify if the item is in stock.</w:t>
      </w:r>
    </w:p>
    <w:p w14:paraId="6E93267B" w14:textId="3ACE824D" w:rsidR="00271BAB" w:rsidRPr="00271BAB" w:rsidRDefault="00271BAB" w:rsidP="00271BAB">
      <w:pPr>
        <w:shd w:val="clear" w:color="auto" w:fill="FFFFFF"/>
        <w:spacing w:before="240"/>
        <w:jc w:val="both"/>
        <w:rPr>
          <w:rFonts w:asciiTheme="majorBidi" w:hAnsiTheme="majorBidi" w:cstheme="majorBidi"/>
          <w:color w:val="373D3F"/>
          <w:sz w:val="20"/>
          <w:szCs w:val="20"/>
          <w:lang w:eastAsia="en-GB"/>
        </w:rPr>
      </w:pPr>
      <w:r w:rsidRPr="00271BAB">
        <w:rPr>
          <w:rFonts w:asciiTheme="majorBidi" w:hAnsiTheme="majorBidi" w:cstheme="majorBidi"/>
          <w:b/>
          <w:bCs/>
          <w:color w:val="373D3F"/>
          <w:sz w:val="20"/>
          <w:szCs w:val="20"/>
          <w:lang w:eastAsia="en-GB"/>
        </w:rPr>
        <w:t>REQ-1.2:</w:t>
      </w:r>
      <w:r w:rsidRPr="00271BAB">
        <w:rPr>
          <w:rFonts w:asciiTheme="majorBidi" w:hAnsiTheme="majorBidi" w:cstheme="majorBidi"/>
          <w:color w:val="373D3F"/>
          <w:sz w:val="20"/>
          <w:szCs w:val="20"/>
          <w:lang w:eastAsia="en-GB"/>
        </w:rPr>
        <w:t xml:space="preserve"> The system shall calculate the total price including taxes at the checkout stage.</w:t>
      </w:r>
    </w:p>
    <w:p w14:paraId="6EEAD3EB" w14:textId="77777777" w:rsidR="00271BAB" w:rsidRPr="0080322A" w:rsidRDefault="00271BAB" w:rsidP="0080322A">
      <w:pPr>
        <w:shd w:val="clear" w:color="auto" w:fill="FFFFFF"/>
        <w:spacing w:before="240"/>
        <w:jc w:val="both"/>
        <w:rPr>
          <w:rFonts w:asciiTheme="majorBidi" w:hAnsiTheme="majorBidi" w:cstheme="majorBidi"/>
          <w:color w:val="373D3F"/>
          <w:sz w:val="20"/>
          <w:szCs w:val="20"/>
          <w:lang w:eastAsia="en-GB"/>
        </w:rPr>
      </w:pPr>
    </w:p>
    <w:p w14:paraId="2FF7E75A"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 Nonfunctional Requirements</w:t>
      </w:r>
    </w:p>
    <w:p w14:paraId="54733D7D" w14:textId="77777777" w:rsidR="0080322A" w:rsidRDefault="0080322A" w:rsidP="0080322A">
      <w:pPr>
        <w:shd w:val="clear" w:color="auto" w:fill="FFFFFF"/>
        <w:spacing w:before="240"/>
        <w:jc w:val="both"/>
        <w:rPr>
          <w:rFonts w:asciiTheme="majorBidi" w:hAnsiTheme="majorBidi" w:cstheme="majorBidi"/>
          <w:b/>
          <w:bCs/>
          <w:color w:val="373D3F"/>
          <w:sz w:val="20"/>
          <w:szCs w:val="20"/>
          <w:lang w:eastAsia="en-GB"/>
        </w:rPr>
      </w:pPr>
      <w:r w:rsidRPr="0080322A">
        <w:rPr>
          <w:rFonts w:asciiTheme="majorBidi" w:hAnsiTheme="majorBidi" w:cstheme="majorBidi"/>
          <w:b/>
          <w:bCs/>
          <w:color w:val="373D3F"/>
          <w:sz w:val="20"/>
          <w:szCs w:val="20"/>
          <w:lang w:eastAsia="en-GB"/>
        </w:rPr>
        <w:t>6.1. Performance  </w:t>
      </w:r>
    </w:p>
    <w:p w14:paraId="2213B837" w14:textId="68BBD739" w:rsidR="007463DE" w:rsidRPr="0080322A" w:rsidRDefault="007463DE" w:rsidP="0080322A">
      <w:pPr>
        <w:shd w:val="clear" w:color="auto" w:fill="FFFFFF"/>
        <w:spacing w:before="240"/>
        <w:jc w:val="both"/>
        <w:rPr>
          <w:rFonts w:asciiTheme="majorBidi" w:hAnsiTheme="majorBidi" w:cstheme="majorBidi"/>
          <w:color w:val="373D3F"/>
          <w:sz w:val="20"/>
          <w:szCs w:val="20"/>
          <w:lang w:eastAsia="en-GB"/>
        </w:rPr>
      </w:pPr>
      <w:r w:rsidRPr="007463DE">
        <w:rPr>
          <w:rFonts w:asciiTheme="majorBidi" w:hAnsiTheme="majorBidi" w:cstheme="majorBidi"/>
          <w:b/>
          <w:bCs/>
          <w:color w:val="373D3F"/>
          <w:sz w:val="20"/>
          <w:szCs w:val="20"/>
          <w:lang w:eastAsia="en-GB"/>
        </w:rPr>
        <w:t>NF-1.1:</w:t>
      </w:r>
      <w:r w:rsidRPr="007463DE">
        <w:rPr>
          <w:rFonts w:asciiTheme="majorBidi" w:hAnsiTheme="majorBidi" w:cstheme="majorBidi"/>
          <w:color w:val="373D3F"/>
          <w:sz w:val="20"/>
          <w:szCs w:val="20"/>
          <w:lang w:eastAsia="en-GB"/>
        </w:rPr>
        <w:t xml:space="preserve"> The search results shall be displayed within 1.5 seconds.</w:t>
      </w:r>
    </w:p>
    <w:p w14:paraId="4572A054" w14:textId="77777777" w:rsidR="0080322A" w:rsidRPr="0080322A" w:rsidRDefault="0080322A" w:rsidP="0080322A">
      <w:pPr>
        <w:shd w:val="clear" w:color="auto" w:fill="FFFFFF"/>
        <w:spacing w:before="240"/>
        <w:jc w:val="both"/>
        <w:rPr>
          <w:rFonts w:asciiTheme="majorBidi" w:hAnsiTheme="majorBidi" w:cstheme="majorBidi"/>
          <w:color w:val="373D3F"/>
          <w:sz w:val="20"/>
          <w:szCs w:val="20"/>
          <w:lang w:eastAsia="en-GB"/>
        </w:rPr>
      </w:pPr>
      <w:r w:rsidRPr="0080322A">
        <w:rPr>
          <w:rFonts w:asciiTheme="majorBidi" w:hAnsiTheme="majorBidi" w:cstheme="majorBidi"/>
          <w:b/>
          <w:bCs/>
          <w:color w:val="373D3F"/>
          <w:sz w:val="20"/>
          <w:szCs w:val="20"/>
          <w:lang w:eastAsia="en-GB"/>
        </w:rPr>
        <w:t>6.2. Security  </w:t>
      </w:r>
    </w:p>
    <w:p w14:paraId="6D089D3E" w14:textId="25966EA8" w:rsidR="007463DE" w:rsidRPr="007463DE" w:rsidRDefault="007463DE" w:rsidP="007463DE">
      <w:pPr>
        <w:rPr>
          <w:rFonts w:asciiTheme="majorBidi" w:hAnsiTheme="majorBidi" w:cstheme="majorBidi"/>
          <w:sz w:val="18"/>
          <w:szCs w:val="18"/>
        </w:rPr>
      </w:pPr>
      <w:r w:rsidRPr="007463DE">
        <w:rPr>
          <w:rFonts w:asciiTheme="majorBidi" w:hAnsiTheme="majorBidi" w:cstheme="majorBidi"/>
          <w:sz w:val="18"/>
          <w:szCs w:val="18"/>
        </w:rPr>
        <w:t xml:space="preserve"> </w:t>
      </w:r>
      <w:r w:rsidRPr="007463DE">
        <w:rPr>
          <w:rFonts w:asciiTheme="majorBidi" w:hAnsiTheme="majorBidi" w:cstheme="majorBidi"/>
          <w:b/>
          <w:bCs/>
          <w:sz w:val="18"/>
          <w:szCs w:val="18"/>
        </w:rPr>
        <w:t>NF-2.1:</w:t>
      </w:r>
      <w:r w:rsidRPr="007463DE">
        <w:rPr>
          <w:rFonts w:asciiTheme="majorBidi" w:hAnsiTheme="majorBidi" w:cstheme="majorBidi"/>
          <w:sz w:val="18"/>
          <w:szCs w:val="18"/>
        </w:rPr>
        <w:t xml:space="preserve"> The system shall use SSL for all payment transactions.</w:t>
      </w:r>
    </w:p>
    <w:p w14:paraId="7E8549E8" w14:textId="3F0FC163" w:rsidR="007463DE" w:rsidRPr="007463DE" w:rsidRDefault="007463DE" w:rsidP="007463DE">
      <w:pPr>
        <w:rPr>
          <w:rFonts w:asciiTheme="majorBidi" w:hAnsiTheme="majorBidi" w:cstheme="majorBidi"/>
          <w:sz w:val="18"/>
          <w:szCs w:val="18"/>
        </w:rPr>
      </w:pPr>
      <w:r w:rsidRPr="007463DE">
        <w:rPr>
          <w:rFonts w:asciiTheme="majorBidi" w:hAnsiTheme="majorBidi" w:cstheme="majorBidi"/>
          <w:sz w:val="18"/>
          <w:szCs w:val="18"/>
        </w:rPr>
        <w:t xml:space="preserve"> </w:t>
      </w:r>
      <w:r w:rsidRPr="007463DE">
        <w:rPr>
          <w:rFonts w:asciiTheme="majorBidi" w:hAnsiTheme="majorBidi" w:cstheme="majorBidi"/>
          <w:b/>
          <w:bCs/>
          <w:sz w:val="18"/>
          <w:szCs w:val="18"/>
        </w:rPr>
        <w:t>NF-2.2:</w:t>
      </w:r>
      <w:r w:rsidRPr="007463DE">
        <w:rPr>
          <w:rFonts w:asciiTheme="majorBidi" w:hAnsiTheme="majorBidi" w:cstheme="majorBidi"/>
          <w:sz w:val="18"/>
          <w:szCs w:val="18"/>
        </w:rPr>
        <w:t xml:space="preserve"> User passwords must be hashed using </w:t>
      </w:r>
      <w:proofErr w:type="spellStart"/>
      <w:r w:rsidRPr="007463DE">
        <w:rPr>
          <w:rFonts w:asciiTheme="majorBidi" w:hAnsiTheme="majorBidi" w:cstheme="majorBidi"/>
          <w:sz w:val="18"/>
          <w:szCs w:val="18"/>
        </w:rPr>
        <w:t>BCrypt</w:t>
      </w:r>
      <w:proofErr w:type="spellEnd"/>
      <w:r w:rsidRPr="007463DE">
        <w:rPr>
          <w:rFonts w:asciiTheme="majorBidi" w:hAnsiTheme="majorBidi" w:cstheme="majorBidi"/>
          <w:sz w:val="18"/>
          <w:szCs w:val="18"/>
        </w:rPr>
        <w:t xml:space="preserve"> before being saved in the database.</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57CD9"/>
    <w:multiLevelType w:val="multilevel"/>
    <w:tmpl w:val="E5E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665B"/>
    <w:multiLevelType w:val="multilevel"/>
    <w:tmpl w:val="EA6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60747"/>
    <w:multiLevelType w:val="hybridMultilevel"/>
    <w:tmpl w:val="D1F8B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44216"/>
    <w:multiLevelType w:val="multilevel"/>
    <w:tmpl w:val="DCBA605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478A4"/>
    <w:multiLevelType w:val="multilevel"/>
    <w:tmpl w:val="012E829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F5253B7"/>
    <w:multiLevelType w:val="multilevel"/>
    <w:tmpl w:val="C1C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5"/>
  </w:num>
  <w:num w:numId="2" w16cid:durableId="1333408624">
    <w:abstractNumId w:val="2"/>
  </w:num>
  <w:num w:numId="3" w16cid:durableId="778329488">
    <w:abstractNumId w:val="3"/>
  </w:num>
  <w:num w:numId="4" w16cid:durableId="1024988242">
    <w:abstractNumId w:val="4"/>
  </w:num>
  <w:num w:numId="5" w16cid:durableId="2114744824">
    <w:abstractNumId w:val="7"/>
  </w:num>
  <w:num w:numId="6" w16cid:durableId="1623725425">
    <w:abstractNumId w:val="6"/>
  </w:num>
  <w:num w:numId="7" w16cid:durableId="1938560335">
    <w:abstractNumId w:val="1"/>
  </w:num>
  <w:num w:numId="8" w16cid:durableId="23255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83979"/>
    <w:rsid w:val="00202E4A"/>
    <w:rsid w:val="00271BAB"/>
    <w:rsid w:val="00315D8C"/>
    <w:rsid w:val="007463DE"/>
    <w:rsid w:val="0080322A"/>
    <w:rsid w:val="008600DF"/>
    <w:rsid w:val="008B28FB"/>
    <w:rsid w:val="008D6D47"/>
    <w:rsid w:val="00976AB9"/>
    <w:rsid w:val="00A70C2A"/>
    <w:rsid w:val="00B031B7"/>
    <w:rsid w:val="00B93EB6"/>
    <w:rsid w:val="00CC5122"/>
    <w:rsid w:val="00E60D97"/>
    <w:rsid w:val="00EC6149"/>
    <w:rsid w:val="00F93E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97"/>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isselectedend">
    <w:name w:val="isselectedend"/>
    <w:basedOn w:val="Normal"/>
    <w:rsid w:val="00E60D97"/>
    <w:pPr>
      <w:spacing w:before="100" w:beforeAutospacing="1" w:after="100" w:afterAutospacing="1"/>
    </w:pPr>
  </w:style>
  <w:style w:type="character" w:styleId="Strong">
    <w:name w:val="Strong"/>
    <w:basedOn w:val="DefaultParagraphFont"/>
    <w:uiPriority w:val="22"/>
    <w:qFormat/>
    <w:rsid w:val="00E60D97"/>
    <w:rPr>
      <w:b/>
      <w:bCs/>
    </w:rPr>
  </w:style>
  <w:style w:type="character" w:styleId="Emphasis">
    <w:name w:val="Emphasis"/>
    <w:basedOn w:val="DefaultParagraphFont"/>
    <w:uiPriority w:val="20"/>
    <w:qFormat/>
    <w:rsid w:val="00E60D97"/>
    <w:rPr>
      <w:i/>
      <w:iCs/>
    </w:rPr>
  </w:style>
  <w:style w:type="paragraph" w:styleId="NormalWeb">
    <w:name w:val="Normal (Web)"/>
    <w:basedOn w:val="Normal"/>
    <w:uiPriority w:val="99"/>
    <w:semiHidden/>
    <w:unhideWhenUsed/>
    <w:rsid w:val="00E60D9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1214</Words>
  <Characters>6920</Characters>
  <Application>Microsoft Office Word</Application>
  <DocSecurity>0</DocSecurity>
  <Lines>57</Lines>
  <Paragraphs>16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Dajana Milinic</cp:lastModifiedBy>
  <cp:revision>2</cp:revision>
  <dcterms:created xsi:type="dcterms:W3CDTF">2026-04-29T08:30:00Z</dcterms:created>
  <dcterms:modified xsi:type="dcterms:W3CDTF">2026-04-29T08:30:00Z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