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548" w:rsidRPr="001D15D1" w:rsidRDefault="001D15D1" w:rsidP="001D15D1">
      <w:pPr>
        <w:pStyle w:val="1"/>
        <w:rPr>
          <w:sz w:val="32"/>
          <w:szCs w:val="32"/>
        </w:rPr>
      </w:pPr>
      <w:r w:rsidRPr="001D15D1">
        <w:rPr>
          <w:sz w:val="32"/>
          <w:szCs w:val="32"/>
        </w:rPr>
        <w:t xml:space="preserve">Этап 3. База данных: </w:t>
      </w:r>
      <w:proofErr w:type="gramStart"/>
      <w:r w:rsidRPr="001D15D1">
        <w:rPr>
          <w:sz w:val="32"/>
          <w:szCs w:val="32"/>
          <w:lang w:val="en-US"/>
        </w:rPr>
        <w:t>SQLite</w:t>
      </w:r>
      <w:r w:rsidRPr="001D15D1">
        <w:rPr>
          <w:sz w:val="32"/>
          <w:szCs w:val="32"/>
        </w:rPr>
        <w:t xml:space="preserve"> и </w:t>
      </w:r>
      <w:proofErr w:type="spellStart"/>
      <w:r w:rsidRPr="001D15D1">
        <w:rPr>
          <w:sz w:val="32"/>
          <w:szCs w:val="32"/>
        </w:rPr>
        <w:t>репозиторий</w:t>
      </w:r>
      <w:proofErr w:type="spellEnd"/>
      <w:r w:rsidRPr="001D15D1">
        <w:rPr>
          <w:sz w:val="32"/>
          <w:szCs w:val="32"/>
        </w:rPr>
        <w:t>.</w:t>
      </w:r>
      <w:proofErr w:type="gramEnd"/>
    </w:p>
    <w:p w:rsidR="001D15D1" w:rsidRDefault="001D15D1" w:rsidP="001D15D1">
      <w:pPr>
        <w:rPr>
          <w:sz w:val="24"/>
          <w:szCs w:val="24"/>
        </w:rPr>
      </w:pPr>
      <w:r>
        <w:rPr>
          <w:sz w:val="24"/>
          <w:szCs w:val="24"/>
        </w:rPr>
        <w:t>Отчёт:</w:t>
      </w:r>
    </w:p>
    <w:p w:rsidR="001D15D1" w:rsidRPr="001D15D1" w:rsidRDefault="001D15D1" w:rsidP="001D15D1">
      <w:pPr>
        <w:pStyle w:val="a6"/>
        <w:numPr>
          <w:ilvl w:val="0"/>
          <w:numId w:val="1"/>
        </w:numPr>
        <w:rPr>
          <w:sz w:val="24"/>
          <w:szCs w:val="24"/>
          <w:u w:val="single"/>
        </w:rPr>
      </w:pPr>
      <w:r w:rsidRPr="001D15D1">
        <w:rPr>
          <w:sz w:val="24"/>
          <w:szCs w:val="24"/>
          <w:u w:val="single"/>
        </w:rPr>
        <w:t xml:space="preserve">Подключение </w:t>
      </w:r>
      <w:r w:rsidRPr="001D15D1">
        <w:rPr>
          <w:sz w:val="24"/>
          <w:szCs w:val="24"/>
          <w:u w:val="single"/>
          <w:lang w:val="en-US"/>
        </w:rPr>
        <w:t>SQLite</w:t>
      </w:r>
      <w:r w:rsidRPr="001D15D1">
        <w:rPr>
          <w:sz w:val="24"/>
          <w:szCs w:val="24"/>
          <w:u w:val="single"/>
        </w:rPr>
        <w:t xml:space="preserve"> и создание структуры БД.</w:t>
      </w:r>
    </w:p>
    <w:p w:rsidR="001D15D1" w:rsidRPr="001D15D1" w:rsidRDefault="001D15D1" w:rsidP="001D15D1">
      <w:pPr>
        <w:pStyle w:val="a6"/>
        <w:rPr>
          <w:sz w:val="24"/>
          <w:szCs w:val="24"/>
        </w:rPr>
      </w:pPr>
      <w:r w:rsidRPr="001D15D1">
        <w:rPr>
          <w:sz w:val="24"/>
          <w:szCs w:val="24"/>
        </w:rPr>
        <w:t xml:space="preserve">Для перехода от временного хранения данных в оперативной памяти к </w:t>
      </w:r>
      <w:proofErr w:type="gramStart"/>
      <w:r w:rsidRPr="001D15D1">
        <w:rPr>
          <w:sz w:val="24"/>
          <w:szCs w:val="24"/>
        </w:rPr>
        <w:t>постоянному</w:t>
      </w:r>
      <w:proofErr w:type="gramEnd"/>
      <w:r w:rsidRPr="001D15D1">
        <w:rPr>
          <w:sz w:val="24"/>
          <w:szCs w:val="24"/>
        </w:rPr>
        <w:t xml:space="preserve"> было выбрано хранилище </w:t>
      </w:r>
      <w:proofErr w:type="spellStart"/>
      <w:r w:rsidRPr="001D15D1">
        <w:rPr>
          <w:sz w:val="24"/>
          <w:szCs w:val="24"/>
        </w:rPr>
        <w:t>SQLite</w:t>
      </w:r>
      <w:proofErr w:type="spellEnd"/>
      <w:r w:rsidRPr="001D15D1">
        <w:rPr>
          <w:sz w:val="24"/>
          <w:szCs w:val="24"/>
        </w:rPr>
        <w:t>. В качестве драйвера используется библиотека modernc.org/</w:t>
      </w:r>
      <w:proofErr w:type="spellStart"/>
      <w:r w:rsidRPr="001D15D1">
        <w:rPr>
          <w:sz w:val="24"/>
          <w:szCs w:val="24"/>
        </w:rPr>
        <w:t>sqlite</w:t>
      </w:r>
      <w:proofErr w:type="spellEnd"/>
      <w:r w:rsidRPr="001D15D1">
        <w:rPr>
          <w:sz w:val="24"/>
          <w:szCs w:val="24"/>
        </w:rPr>
        <w:t>, которая не требует установки сторонних C-</w:t>
      </w:r>
      <w:proofErr w:type="spellStart"/>
      <w:r w:rsidRPr="001D15D1">
        <w:rPr>
          <w:sz w:val="24"/>
          <w:szCs w:val="24"/>
        </w:rPr>
        <w:t>компиляторов</w:t>
      </w:r>
      <w:proofErr w:type="gramStart"/>
      <w:r w:rsidRPr="001D15D1">
        <w:rPr>
          <w:sz w:val="24"/>
          <w:szCs w:val="24"/>
        </w:rPr>
        <w:t>.В</w:t>
      </w:r>
      <w:proofErr w:type="spellEnd"/>
      <w:proofErr w:type="gramEnd"/>
      <w:r w:rsidRPr="001D15D1">
        <w:rPr>
          <w:sz w:val="24"/>
          <w:szCs w:val="24"/>
        </w:rPr>
        <w:t xml:space="preserve"> файле </w:t>
      </w:r>
      <w:proofErr w:type="spellStart"/>
      <w:r w:rsidRPr="001D15D1">
        <w:rPr>
          <w:sz w:val="24"/>
          <w:szCs w:val="24"/>
        </w:rPr>
        <w:t>main.go</w:t>
      </w:r>
      <w:proofErr w:type="spellEnd"/>
      <w:r w:rsidRPr="001D15D1">
        <w:rPr>
          <w:sz w:val="24"/>
          <w:szCs w:val="24"/>
        </w:rPr>
        <w:t xml:space="preserve"> при старте приложения выполняется подключение к базе данных (</w:t>
      </w:r>
      <w:proofErr w:type="spellStart"/>
      <w:r w:rsidRPr="001D15D1">
        <w:rPr>
          <w:sz w:val="24"/>
          <w:szCs w:val="24"/>
        </w:rPr>
        <w:t>sql.Open</w:t>
      </w:r>
      <w:proofErr w:type="spellEnd"/>
      <w:r w:rsidRPr="001D15D1">
        <w:rPr>
          <w:sz w:val="24"/>
          <w:szCs w:val="24"/>
        </w:rPr>
        <w:t xml:space="preserve">). Для контролируемого создания структуры таблиц реализован механизм миграций: при запуске выполняется SQL-скрипт CREATE TABLE IF NOT EXISTS </w:t>
      </w:r>
      <w:proofErr w:type="spellStart"/>
      <w:r w:rsidRPr="001D15D1">
        <w:rPr>
          <w:sz w:val="24"/>
          <w:szCs w:val="24"/>
        </w:rPr>
        <w:t>expenses</w:t>
      </w:r>
      <w:proofErr w:type="spellEnd"/>
      <w:r w:rsidRPr="001D15D1">
        <w:rPr>
          <w:sz w:val="24"/>
          <w:szCs w:val="24"/>
        </w:rPr>
        <w:t xml:space="preserve">, который создает таблицу </w:t>
      </w:r>
      <w:proofErr w:type="spellStart"/>
      <w:r w:rsidRPr="001D15D1">
        <w:rPr>
          <w:sz w:val="24"/>
          <w:szCs w:val="24"/>
        </w:rPr>
        <w:t>expenses</w:t>
      </w:r>
      <w:proofErr w:type="spellEnd"/>
      <w:r w:rsidRPr="001D15D1">
        <w:rPr>
          <w:sz w:val="24"/>
          <w:szCs w:val="24"/>
        </w:rPr>
        <w:t xml:space="preserve"> с полями </w:t>
      </w:r>
      <w:proofErr w:type="spellStart"/>
      <w:r w:rsidRPr="001D15D1">
        <w:rPr>
          <w:sz w:val="24"/>
          <w:szCs w:val="24"/>
        </w:rPr>
        <w:t>id</w:t>
      </w:r>
      <w:proofErr w:type="spellEnd"/>
      <w:r w:rsidRPr="001D15D1">
        <w:rPr>
          <w:sz w:val="24"/>
          <w:szCs w:val="24"/>
        </w:rPr>
        <w:t xml:space="preserve">, </w:t>
      </w:r>
      <w:proofErr w:type="spellStart"/>
      <w:r w:rsidRPr="001D15D1">
        <w:rPr>
          <w:sz w:val="24"/>
          <w:szCs w:val="24"/>
        </w:rPr>
        <w:t>amount</w:t>
      </w:r>
      <w:proofErr w:type="spellEnd"/>
      <w:r w:rsidRPr="001D15D1">
        <w:rPr>
          <w:sz w:val="24"/>
          <w:szCs w:val="24"/>
        </w:rPr>
        <w:t xml:space="preserve">, </w:t>
      </w:r>
      <w:proofErr w:type="spellStart"/>
      <w:r w:rsidRPr="001D15D1">
        <w:rPr>
          <w:sz w:val="24"/>
          <w:szCs w:val="24"/>
        </w:rPr>
        <w:t>description</w:t>
      </w:r>
      <w:proofErr w:type="spellEnd"/>
      <w:r w:rsidRPr="001D15D1">
        <w:rPr>
          <w:sz w:val="24"/>
          <w:szCs w:val="24"/>
        </w:rPr>
        <w:t xml:space="preserve">, </w:t>
      </w:r>
      <w:proofErr w:type="spellStart"/>
      <w:r w:rsidRPr="001D15D1">
        <w:rPr>
          <w:sz w:val="24"/>
          <w:szCs w:val="24"/>
        </w:rPr>
        <w:t>date</w:t>
      </w:r>
      <w:proofErr w:type="spellEnd"/>
      <w:r w:rsidRPr="001D15D1">
        <w:rPr>
          <w:sz w:val="24"/>
          <w:szCs w:val="24"/>
        </w:rPr>
        <w:t xml:space="preserve">. Также в проекте создана папка </w:t>
      </w:r>
      <w:proofErr w:type="spellStart"/>
      <w:r w:rsidRPr="001D15D1">
        <w:rPr>
          <w:sz w:val="24"/>
          <w:szCs w:val="24"/>
        </w:rPr>
        <w:t>migrations</w:t>
      </w:r>
      <w:proofErr w:type="spellEnd"/>
      <w:r w:rsidRPr="001D15D1">
        <w:rPr>
          <w:sz w:val="24"/>
          <w:szCs w:val="24"/>
        </w:rPr>
        <w:t>, где хранится файл 001_init.sql с этим же SQL-кодом.</w:t>
      </w:r>
    </w:p>
    <w:p w:rsidR="001D15D1" w:rsidRDefault="001D15D1" w:rsidP="001D15D1">
      <w:pPr>
        <w:pStyle w:val="a6"/>
        <w:keepNext/>
      </w:pPr>
      <w:r w:rsidRPr="001D15D1">
        <w:rPr>
          <w:noProof/>
          <w:lang w:eastAsia="ru-RU"/>
        </w:rPr>
        <w:drawing>
          <wp:inline distT="0" distB="0" distL="0" distR="0" wp14:anchorId="1B1C4A02" wp14:editId="274FFF20">
            <wp:extent cx="1878421" cy="301061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8781" cy="301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5D1" w:rsidRDefault="001D15D1" w:rsidP="001D15D1">
      <w:pPr>
        <w:pStyle w:val="a5"/>
        <w:ind w:left="720"/>
      </w:pPr>
      <w:r>
        <w:t xml:space="preserve">Архитектура файлов </w:t>
      </w:r>
    </w:p>
    <w:p w:rsidR="001D15D1" w:rsidRPr="001D15D1" w:rsidRDefault="001D15D1" w:rsidP="001D15D1">
      <w:pPr>
        <w:pStyle w:val="a6"/>
        <w:numPr>
          <w:ilvl w:val="0"/>
          <w:numId w:val="1"/>
        </w:numPr>
        <w:rPr>
          <w:sz w:val="24"/>
          <w:u w:val="single"/>
        </w:rPr>
      </w:pPr>
      <w:r w:rsidRPr="001D15D1">
        <w:rPr>
          <w:sz w:val="24"/>
          <w:u w:val="single"/>
        </w:rPr>
        <w:t xml:space="preserve">Слой </w:t>
      </w:r>
      <w:proofErr w:type="spellStart"/>
      <w:r w:rsidRPr="001D15D1">
        <w:rPr>
          <w:sz w:val="24"/>
          <w:u w:val="single"/>
        </w:rPr>
        <w:t>репозитория</w:t>
      </w:r>
      <w:proofErr w:type="spellEnd"/>
      <w:r w:rsidRPr="001D15D1">
        <w:rPr>
          <w:sz w:val="24"/>
          <w:u w:val="single"/>
        </w:rPr>
        <w:t>.</w:t>
      </w:r>
      <w:bookmarkStart w:id="0" w:name="_GoBack"/>
      <w:bookmarkEnd w:id="0"/>
    </w:p>
    <w:p w:rsidR="001D15D1" w:rsidRPr="001D15D1" w:rsidRDefault="001D15D1" w:rsidP="001D15D1">
      <w:pPr>
        <w:pStyle w:val="a6"/>
        <w:rPr>
          <w:sz w:val="24"/>
        </w:rPr>
      </w:pPr>
      <w:r w:rsidRPr="001D15D1">
        <w:rPr>
          <w:sz w:val="24"/>
        </w:rPr>
        <w:t xml:space="preserve">Для соблюдения чистой архитектуры и разделения ответственности был создан слой </w:t>
      </w:r>
      <w:proofErr w:type="spellStart"/>
      <w:r w:rsidRPr="001D15D1">
        <w:rPr>
          <w:sz w:val="24"/>
        </w:rPr>
        <w:t>репозитория</w:t>
      </w:r>
      <w:proofErr w:type="spellEnd"/>
      <w:r w:rsidRPr="001D15D1">
        <w:rPr>
          <w:sz w:val="24"/>
        </w:rPr>
        <w:t xml:space="preserve"> (</w:t>
      </w:r>
      <w:proofErr w:type="spellStart"/>
      <w:r w:rsidRPr="001D15D1">
        <w:rPr>
          <w:sz w:val="24"/>
        </w:rPr>
        <w:t>internal</w:t>
      </w:r>
      <w:proofErr w:type="spellEnd"/>
      <w:r w:rsidRPr="001D15D1">
        <w:rPr>
          <w:sz w:val="24"/>
        </w:rPr>
        <w:t>/</w:t>
      </w:r>
      <w:proofErr w:type="spellStart"/>
      <w:r w:rsidRPr="001D15D1">
        <w:rPr>
          <w:sz w:val="24"/>
        </w:rPr>
        <w:t>repository</w:t>
      </w:r>
      <w:proofErr w:type="spellEnd"/>
      <w:r w:rsidRPr="001D15D1">
        <w:rPr>
          <w:sz w:val="24"/>
        </w:rPr>
        <w:t>/</w:t>
      </w:r>
      <w:proofErr w:type="spellStart"/>
      <w:r w:rsidRPr="001D15D1">
        <w:rPr>
          <w:sz w:val="24"/>
        </w:rPr>
        <w:t>expense_repo.go</w:t>
      </w:r>
      <w:proofErr w:type="spellEnd"/>
      <w:r w:rsidRPr="001D15D1">
        <w:rPr>
          <w:sz w:val="24"/>
        </w:rPr>
        <w:t xml:space="preserve">). Структура </w:t>
      </w:r>
      <w:proofErr w:type="spellStart"/>
      <w:r w:rsidRPr="001D15D1">
        <w:rPr>
          <w:sz w:val="24"/>
        </w:rPr>
        <w:t>ExpenseRepository</w:t>
      </w:r>
      <w:proofErr w:type="spellEnd"/>
      <w:r w:rsidRPr="001D15D1">
        <w:rPr>
          <w:sz w:val="24"/>
        </w:rPr>
        <w:t xml:space="preserve"> инкапсулирует в себе все SQL-запросы к базе данных. HTTP-обработчики больше не содержат SQL-кода, они лишь вызывают методы </w:t>
      </w:r>
      <w:proofErr w:type="spellStart"/>
      <w:r w:rsidRPr="001D15D1">
        <w:rPr>
          <w:sz w:val="24"/>
        </w:rPr>
        <w:t>репозитория</w:t>
      </w:r>
      <w:proofErr w:type="spellEnd"/>
      <w:r w:rsidRPr="001D15D1">
        <w:rPr>
          <w:sz w:val="24"/>
        </w:rPr>
        <w:t xml:space="preserve"> (</w:t>
      </w:r>
      <w:proofErr w:type="spellStart"/>
      <w:r w:rsidRPr="001D15D1">
        <w:rPr>
          <w:sz w:val="24"/>
        </w:rPr>
        <w:t>Create</w:t>
      </w:r>
      <w:proofErr w:type="spellEnd"/>
      <w:r w:rsidRPr="001D15D1">
        <w:rPr>
          <w:sz w:val="24"/>
        </w:rPr>
        <w:t xml:space="preserve">, </w:t>
      </w:r>
      <w:proofErr w:type="spellStart"/>
      <w:r w:rsidRPr="001D15D1">
        <w:rPr>
          <w:sz w:val="24"/>
        </w:rPr>
        <w:t>GetAll</w:t>
      </w:r>
      <w:proofErr w:type="spellEnd"/>
      <w:r w:rsidRPr="001D15D1">
        <w:rPr>
          <w:sz w:val="24"/>
        </w:rPr>
        <w:t xml:space="preserve">, </w:t>
      </w:r>
      <w:proofErr w:type="spellStart"/>
      <w:r w:rsidRPr="001D15D1">
        <w:rPr>
          <w:sz w:val="24"/>
        </w:rPr>
        <w:t>GetByID</w:t>
      </w:r>
      <w:proofErr w:type="spellEnd"/>
      <w:r w:rsidRPr="001D15D1">
        <w:rPr>
          <w:sz w:val="24"/>
        </w:rPr>
        <w:t xml:space="preserve">, </w:t>
      </w:r>
      <w:proofErr w:type="spellStart"/>
      <w:r w:rsidRPr="001D15D1">
        <w:rPr>
          <w:sz w:val="24"/>
        </w:rPr>
        <w:t>Update</w:t>
      </w:r>
      <w:proofErr w:type="spellEnd"/>
      <w:r w:rsidRPr="001D15D1">
        <w:rPr>
          <w:sz w:val="24"/>
        </w:rPr>
        <w:t xml:space="preserve">, </w:t>
      </w:r>
      <w:proofErr w:type="spellStart"/>
      <w:r w:rsidRPr="001D15D1">
        <w:rPr>
          <w:sz w:val="24"/>
        </w:rPr>
        <w:t>Delete</w:t>
      </w:r>
      <w:proofErr w:type="spellEnd"/>
      <w:r w:rsidRPr="001D15D1">
        <w:rPr>
          <w:sz w:val="24"/>
        </w:rPr>
        <w:t>). Это упрощает поддержку кода и его тестирование.</w:t>
      </w:r>
    </w:p>
    <w:p w:rsidR="001D15D1" w:rsidRPr="001D15D1" w:rsidRDefault="001D15D1" w:rsidP="001D15D1">
      <w:pPr>
        <w:pStyle w:val="a6"/>
        <w:numPr>
          <w:ilvl w:val="0"/>
          <w:numId w:val="1"/>
        </w:numPr>
        <w:rPr>
          <w:sz w:val="24"/>
          <w:u w:val="single"/>
        </w:rPr>
      </w:pPr>
      <w:r w:rsidRPr="001D15D1">
        <w:rPr>
          <w:sz w:val="24"/>
          <w:u w:val="single"/>
        </w:rPr>
        <w:t xml:space="preserve">Защита от </w:t>
      </w:r>
      <w:r w:rsidRPr="001D15D1">
        <w:rPr>
          <w:sz w:val="24"/>
          <w:u w:val="single"/>
          <w:lang w:val="en-US"/>
        </w:rPr>
        <w:t>SQL-</w:t>
      </w:r>
      <w:r w:rsidRPr="001D15D1">
        <w:rPr>
          <w:sz w:val="24"/>
          <w:u w:val="single"/>
        </w:rPr>
        <w:t>инъекций.</w:t>
      </w:r>
    </w:p>
    <w:p w:rsidR="001D15D1" w:rsidRPr="001D15D1" w:rsidRDefault="001D15D1" w:rsidP="001D15D1">
      <w:pPr>
        <w:pStyle w:val="a6"/>
        <w:rPr>
          <w:sz w:val="24"/>
        </w:rPr>
      </w:pPr>
      <w:r w:rsidRPr="001D15D1">
        <w:rPr>
          <w:sz w:val="24"/>
        </w:rPr>
        <w:t>При работе с базой данных используются подготовленные запросы (</w:t>
      </w:r>
      <w:proofErr w:type="spellStart"/>
      <w:r w:rsidRPr="001D15D1">
        <w:rPr>
          <w:sz w:val="24"/>
        </w:rPr>
        <w:t>prepared</w:t>
      </w:r>
      <w:proofErr w:type="spellEnd"/>
      <w:r w:rsidRPr="001D15D1">
        <w:rPr>
          <w:sz w:val="24"/>
        </w:rPr>
        <w:t xml:space="preserve"> </w:t>
      </w:r>
      <w:proofErr w:type="spellStart"/>
      <w:r w:rsidRPr="001D15D1">
        <w:rPr>
          <w:sz w:val="24"/>
        </w:rPr>
        <w:t>statements</w:t>
      </w:r>
      <w:proofErr w:type="spellEnd"/>
      <w:r w:rsidRPr="001D15D1">
        <w:rPr>
          <w:sz w:val="24"/>
        </w:rPr>
        <w:t xml:space="preserve">) с </w:t>
      </w:r>
      <w:proofErr w:type="spellStart"/>
      <w:r w:rsidRPr="001D15D1">
        <w:rPr>
          <w:sz w:val="24"/>
        </w:rPr>
        <w:t>плейсхолдерами</w:t>
      </w:r>
      <w:proofErr w:type="spellEnd"/>
      <w:r w:rsidRPr="001D15D1">
        <w:rPr>
          <w:sz w:val="24"/>
        </w:rPr>
        <w:t xml:space="preserve"> </w:t>
      </w:r>
      <w:r w:rsidRPr="00E53FE2">
        <w:rPr>
          <w:b/>
          <w:sz w:val="24"/>
        </w:rPr>
        <w:t>?</w:t>
      </w:r>
      <w:r w:rsidRPr="001D15D1">
        <w:rPr>
          <w:sz w:val="24"/>
        </w:rPr>
        <w:t xml:space="preserve">. </w:t>
      </w:r>
      <w:proofErr w:type="spellStart"/>
      <w:r w:rsidRPr="001D15D1">
        <w:rPr>
          <w:sz w:val="24"/>
        </w:rPr>
        <w:t>Например:r.db.Exec</w:t>
      </w:r>
      <w:proofErr w:type="spellEnd"/>
      <w:r w:rsidRPr="001D15D1">
        <w:rPr>
          <w:sz w:val="24"/>
        </w:rPr>
        <w:t xml:space="preserve">("DELETE FROM </w:t>
      </w:r>
      <w:proofErr w:type="spellStart"/>
      <w:r w:rsidRPr="001D15D1">
        <w:rPr>
          <w:sz w:val="24"/>
        </w:rPr>
        <w:t>expenses</w:t>
      </w:r>
      <w:proofErr w:type="spellEnd"/>
      <w:r w:rsidRPr="001D15D1">
        <w:rPr>
          <w:sz w:val="24"/>
        </w:rPr>
        <w:t xml:space="preserve"> WHERE </w:t>
      </w:r>
      <w:proofErr w:type="spellStart"/>
      <w:r w:rsidRPr="001D15D1">
        <w:rPr>
          <w:sz w:val="24"/>
        </w:rPr>
        <w:t>id</w:t>
      </w:r>
      <w:proofErr w:type="spellEnd"/>
      <w:r w:rsidRPr="001D15D1">
        <w:rPr>
          <w:sz w:val="24"/>
        </w:rPr>
        <w:t xml:space="preserve"> =</w:t>
      </w:r>
      <w:proofErr w:type="gramStart"/>
      <w:r w:rsidRPr="001D15D1">
        <w:rPr>
          <w:sz w:val="24"/>
        </w:rPr>
        <w:t xml:space="preserve"> ?</w:t>
      </w:r>
      <w:proofErr w:type="gramEnd"/>
      <w:r w:rsidRPr="001D15D1">
        <w:rPr>
          <w:sz w:val="24"/>
        </w:rPr>
        <w:t xml:space="preserve">", </w:t>
      </w:r>
      <w:proofErr w:type="spellStart"/>
      <w:r w:rsidRPr="001D15D1">
        <w:rPr>
          <w:sz w:val="24"/>
        </w:rPr>
        <w:t>id</w:t>
      </w:r>
      <w:proofErr w:type="spellEnd"/>
      <w:r w:rsidRPr="001D15D1">
        <w:rPr>
          <w:sz w:val="24"/>
        </w:rPr>
        <w:t xml:space="preserve">)Это защищает приложение от SQL-инъекций. Если бы мы собирали запрос через конкатенацию строк (например, </w:t>
      </w:r>
      <w:proofErr w:type="spellStart"/>
      <w:r w:rsidRPr="001D15D1">
        <w:rPr>
          <w:sz w:val="24"/>
        </w:rPr>
        <w:t>fmt.Sprintf</w:t>
      </w:r>
      <w:proofErr w:type="spellEnd"/>
      <w:r w:rsidRPr="001D15D1">
        <w:rPr>
          <w:sz w:val="24"/>
        </w:rPr>
        <w:t xml:space="preserve">), злоумышленник мог бы передать в поле формы вредоносный SQL-код (например, </w:t>
      </w:r>
      <w:r w:rsidRPr="001D15D1">
        <w:rPr>
          <w:sz w:val="24"/>
        </w:rPr>
        <w:lastRenderedPageBreak/>
        <w:t xml:space="preserve">1; DROP TABLE </w:t>
      </w:r>
      <w:proofErr w:type="spellStart"/>
      <w:r w:rsidRPr="001D15D1">
        <w:rPr>
          <w:sz w:val="24"/>
        </w:rPr>
        <w:t>expenses</w:t>
      </w:r>
      <w:proofErr w:type="spellEnd"/>
      <w:r w:rsidRPr="001D15D1">
        <w:rPr>
          <w:sz w:val="24"/>
        </w:rPr>
        <w:t>), который выполнился бы на сервере. При использовании</w:t>
      </w:r>
      <w:proofErr w:type="gramStart"/>
      <w:r w:rsidRPr="001D15D1">
        <w:rPr>
          <w:sz w:val="24"/>
        </w:rPr>
        <w:t xml:space="preserve"> ?</w:t>
      </w:r>
      <w:proofErr w:type="gramEnd"/>
      <w:r w:rsidRPr="001D15D1">
        <w:rPr>
          <w:sz w:val="24"/>
        </w:rPr>
        <w:t xml:space="preserve"> драйвер передает данные отдельно от самого запроса, и база данных воспринимает их строго как значения, а не как исполняемый код.</w:t>
      </w:r>
    </w:p>
    <w:p w:rsidR="001D15D1" w:rsidRPr="001D15D1" w:rsidRDefault="001D15D1" w:rsidP="001D15D1">
      <w:pPr>
        <w:pStyle w:val="a6"/>
        <w:numPr>
          <w:ilvl w:val="0"/>
          <w:numId w:val="1"/>
        </w:numPr>
        <w:rPr>
          <w:sz w:val="24"/>
          <w:u w:val="single"/>
        </w:rPr>
      </w:pPr>
      <w:r w:rsidRPr="001D15D1">
        <w:rPr>
          <w:sz w:val="24"/>
          <w:u w:val="single"/>
        </w:rPr>
        <w:t xml:space="preserve">Реализация </w:t>
      </w:r>
      <w:r w:rsidRPr="001D15D1">
        <w:rPr>
          <w:sz w:val="24"/>
          <w:u w:val="single"/>
          <w:lang w:val="en-US"/>
        </w:rPr>
        <w:t>CRUD</w:t>
      </w:r>
      <w:r w:rsidRPr="001D15D1">
        <w:rPr>
          <w:sz w:val="24"/>
          <w:u w:val="single"/>
        </w:rPr>
        <w:t>-операций.</w:t>
      </w:r>
    </w:p>
    <w:p w:rsidR="001D15D1" w:rsidRPr="001D15D1" w:rsidRDefault="001D15D1" w:rsidP="001D15D1">
      <w:pPr>
        <w:pStyle w:val="a6"/>
        <w:rPr>
          <w:sz w:val="24"/>
        </w:rPr>
      </w:pPr>
      <w:r w:rsidRPr="001D15D1">
        <w:rPr>
          <w:sz w:val="24"/>
        </w:rPr>
        <w:t>В приложении реализован полный набор операций CRUD (</w:t>
      </w:r>
      <w:proofErr w:type="spellStart"/>
      <w:r w:rsidRPr="001D15D1">
        <w:rPr>
          <w:sz w:val="24"/>
        </w:rPr>
        <w:t>Create</w:t>
      </w:r>
      <w:proofErr w:type="spellEnd"/>
      <w:r w:rsidRPr="001D15D1">
        <w:rPr>
          <w:sz w:val="24"/>
        </w:rPr>
        <w:t xml:space="preserve">, </w:t>
      </w:r>
      <w:proofErr w:type="spellStart"/>
      <w:r w:rsidRPr="001D15D1">
        <w:rPr>
          <w:sz w:val="24"/>
        </w:rPr>
        <w:t>Read</w:t>
      </w:r>
      <w:proofErr w:type="spellEnd"/>
      <w:r w:rsidRPr="001D15D1">
        <w:rPr>
          <w:sz w:val="24"/>
        </w:rPr>
        <w:t xml:space="preserve">, </w:t>
      </w:r>
      <w:proofErr w:type="spellStart"/>
      <w:r w:rsidRPr="001D15D1">
        <w:rPr>
          <w:sz w:val="24"/>
        </w:rPr>
        <w:t>Update</w:t>
      </w:r>
      <w:proofErr w:type="spellEnd"/>
      <w:r w:rsidRPr="001D15D1">
        <w:rPr>
          <w:sz w:val="24"/>
        </w:rPr>
        <w:t xml:space="preserve">, </w:t>
      </w:r>
      <w:proofErr w:type="spellStart"/>
      <w:r w:rsidRPr="001D15D1">
        <w:rPr>
          <w:sz w:val="24"/>
        </w:rPr>
        <w:t>Delete</w:t>
      </w:r>
      <w:proofErr w:type="spellEnd"/>
      <w:r w:rsidRPr="001D15D1">
        <w:rPr>
          <w:sz w:val="24"/>
        </w:rPr>
        <w:t>):</w:t>
      </w:r>
    </w:p>
    <w:p w:rsidR="001D15D1" w:rsidRPr="001D15D1" w:rsidRDefault="001D15D1" w:rsidP="001D15D1">
      <w:pPr>
        <w:pStyle w:val="a6"/>
        <w:rPr>
          <w:sz w:val="24"/>
        </w:rPr>
      </w:pPr>
      <w:r w:rsidRPr="001D15D1">
        <w:rPr>
          <w:sz w:val="24"/>
        </w:rPr>
        <w:t>-</w:t>
      </w:r>
      <w:proofErr w:type="spellStart"/>
      <w:r w:rsidRPr="001D15D1">
        <w:rPr>
          <w:sz w:val="24"/>
        </w:rPr>
        <w:t>Create</w:t>
      </w:r>
      <w:proofErr w:type="spellEnd"/>
      <w:r w:rsidRPr="001D15D1">
        <w:rPr>
          <w:sz w:val="24"/>
        </w:rPr>
        <w:t>: Добавление новой траты через форму на главной странице.</w:t>
      </w:r>
      <w:r w:rsidRPr="001D15D1">
        <w:rPr>
          <w:sz w:val="24"/>
        </w:rPr>
        <w:br/>
        <w:t>-</w:t>
      </w:r>
      <w:proofErr w:type="spellStart"/>
      <w:r w:rsidRPr="001D15D1">
        <w:rPr>
          <w:sz w:val="24"/>
        </w:rPr>
        <w:t>Read</w:t>
      </w:r>
      <w:proofErr w:type="spellEnd"/>
      <w:r w:rsidRPr="001D15D1">
        <w:rPr>
          <w:sz w:val="24"/>
        </w:rPr>
        <w:t xml:space="preserve">: Вывод списка всех трат из базы данных (метод </w:t>
      </w:r>
      <w:proofErr w:type="spellStart"/>
      <w:r w:rsidRPr="001D15D1">
        <w:rPr>
          <w:sz w:val="24"/>
        </w:rPr>
        <w:t>GetAll</w:t>
      </w:r>
      <w:proofErr w:type="spellEnd"/>
      <w:r w:rsidRPr="001D15D1">
        <w:rPr>
          <w:sz w:val="24"/>
        </w:rPr>
        <w:t xml:space="preserve"> с сортировкой по дате).</w:t>
      </w:r>
      <w:r w:rsidRPr="001D15D1">
        <w:rPr>
          <w:sz w:val="24"/>
        </w:rPr>
        <w:br/>
        <w:t>-</w:t>
      </w:r>
      <w:proofErr w:type="spellStart"/>
      <w:r w:rsidRPr="001D15D1">
        <w:rPr>
          <w:sz w:val="24"/>
        </w:rPr>
        <w:t>Update</w:t>
      </w:r>
      <w:proofErr w:type="spellEnd"/>
      <w:r w:rsidRPr="001D15D1">
        <w:rPr>
          <w:sz w:val="24"/>
        </w:rPr>
        <w:t xml:space="preserve">: Редактирование существующей траты (форма редактирования, данные подгружаются методом </w:t>
      </w:r>
      <w:proofErr w:type="spellStart"/>
      <w:r w:rsidRPr="001D15D1">
        <w:rPr>
          <w:sz w:val="24"/>
        </w:rPr>
        <w:t>GetByID</w:t>
      </w:r>
      <w:proofErr w:type="spellEnd"/>
      <w:r w:rsidRPr="001D15D1">
        <w:rPr>
          <w:sz w:val="24"/>
        </w:rPr>
        <w:t xml:space="preserve">, сохраняются методом </w:t>
      </w:r>
      <w:proofErr w:type="spellStart"/>
      <w:r w:rsidRPr="001D15D1">
        <w:rPr>
          <w:sz w:val="24"/>
        </w:rPr>
        <w:t>Update</w:t>
      </w:r>
      <w:proofErr w:type="spellEnd"/>
      <w:r w:rsidRPr="001D15D1">
        <w:rPr>
          <w:sz w:val="24"/>
        </w:rPr>
        <w:t>).</w:t>
      </w:r>
      <w:r w:rsidRPr="001D15D1">
        <w:rPr>
          <w:sz w:val="24"/>
        </w:rPr>
        <w:br/>
        <w:t>-</w:t>
      </w:r>
      <w:proofErr w:type="spellStart"/>
      <w:r w:rsidRPr="001D15D1">
        <w:rPr>
          <w:sz w:val="24"/>
        </w:rPr>
        <w:t>Delete</w:t>
      </w:r>
      <w:proofErr w:type="spellEnd"/>
      <w:r w:rsidRPr="001D15D1">
        <w:rPr>
          <w:sz w:val="24"/>
        </w:rPr>
        <w:t xml:space="preserve">: Удаление траты </w:t>
      </w:r>
      <w:proofErr w:type="gramStart"/>
      <w:r w:rsidRPr="001D15D1">
        <w:rPr>
          <w:sz w:val="24"/>
        </w:rPr>
        <w:t>по</w:t>
      </w:r>
      <w:proofErr w:type="gramEnd"/>
      <w:r w:rsidRPr="001D15D1">
        <w:rPr>
          <w:sz w:val="24"/>
        </w:rPr>
        <w:t xml:space="preserve"> </w:t>
      </w:r>
      <w:proofErr w:type="gramStart"/>
      <w:r w:rsidRPr="001D15D1">
        <w:rPr>
          <w:sz w:val="24"/>
        </w:rPr>
        <w:t>ее</w:t>
      </w:r>
      <w:proofErr w:type="gramEnd"/>
      <w:r w:rsidRPr="001D15D1">
        <w:rPr>
          <w:sz w:val="24"/>
        </w:rPr>
        <w:t xml:space="preserve"> ID с предварительным подтверждением в браузере.</w:t>
      </w:r>
    </w:p>
    <w:p w:rsidR="001D15D1" w:rsidRPr="00E53FE2" w:rsidRDefault="001D15D1" w:rsidP="001D15D1">
      <w:pPr>
        <w:pStyle w:val="a6"/>
        <w:rPr>
          <w:sz w:val="24"/>
        </w:rPr>
      </w:pPr>
      <w:r w:rsidRPr="001D15D1">
        <w:rPr>
          <w:sz w:val="24"/>
        </w:rPr>
        <w:t>Все данные успешно сохраняются в файл базы данных (</w:t>
      </w:r>
      <w:proofErr w:type="spellStart"/>
      <w:r w:rsidRPr="001D15D1">
        <w:rPr>
          <w:sz w:val="24"/>
        </w:rPr>
        <w:t>expenses.db</w:t>
      </w:r>
      <w:proofErr w:type="spellEnd"/>
      <w:r w:rsidRPr="001D15D1">
        <w:rPr>
          <w:sz w:val="24"/>
        </w:rPr>
        <w:t>) и не пропадают при перезапуске сервера.</w:t>
      </w:r>
    </w:p>
    <w:p w:rsidR="00DD0902" w:rsidRDefault="00DD0902" w:rsidP="00DD0902">
      <w:pPr>
        <w:pStyle w:val="a6"/>
        <w:keepNext/>
      </w:pPr>
      <w:r w:rsidRPr="001D15D1">
        <w:rPr>
          <w:noProof/>
          <w:sz w:val="24"/>
          <w:lang w:eastAsia="ru-RU"/>
        </w:rPr>
        <w:drawing>
          <wp:inline distT="0" distB="0" distL="0" distR="0" wp14:anchorId="132F61B7" wp14:editId="1BC45E02">
            <wp:extent cx="4839335" cy="263968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6750" cy="26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902">
        <w:rPr>
          <w:noProof/>
          <w:sz w:val="24"/>
          <w:lang w:eastAsia="ru-RU"/>
        </w:rPr>
        <w:drawing>
          <wp:inline distT="0" distB="0" distL="0" distR="0" wp14:anchorId="575732DD" wp14:editId="474734B5">
            <wp:extent cx="4546121" cy="2871061"/>
            <wp:effectExtent l="0" t="0" r="698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8759" cy="287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5D1" w:rsidRPr="001D15D1" w:rsidRDefault="00DD0902" w:rsidP="00DD0902">
      <w:pPr>
        <w:pStyle w:val="a5"/>
        <w:jc w:val="center"/>
        <w:rPr>
          <w:sz w:val="24"/>
          <w:lang w:val="en-US"/>
        </w:rPr>
      </w:pPr>
      <w:r>
        <w:t>данные сохраняются с перезапуском сервера</w:t>
      </w:r>
    </w:p>
    <w:sectPr w:rsidR="001D15D1" w:rsidRPr="001D1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E4BF8"/>
    <w:multiLevelType w:val="hybridMultilevel"/>
    <w:tmpl w:val="3F5E6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DD0"/>
    <w:rsid w:val="001D15D1"/>
    <w:rsid w:val="00A92DD0"/>
    <w:rsid w:val="00DD0902"/>
    <w:rsid w:val="00E53FE2"/>
    <w:rsid w:val="00E7122E"/>
    <w:rsid w:val="00F3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15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5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1D15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15D1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1D15D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List Paragraph"/>
    <w:basedOn w:val="a"/>
    <w:uiPriority w:val="34"/>
    <w:qFormat/>
    <w:rsid w:val="001D15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15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5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1D15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15D1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1D15D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List Paragraph"/>
    <w:basedOn w:val="a"/>
    <w:uiPriority w:val="34"/>
    <w:qFormat/>
    <w:rsid w:val="001D15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Тишкин</dc:creator>
  <cp:keywords/>
  <dc:description/>
  <cp:lastModifiedBy>Алексей Тишкин</cp:lastModifiedBy>
  <cp:revision>3</cp:revision>
  <dcterms:created xsi:type="dcterms:W3CDTF">2026-10-21T00:49:00Z</dcterms:created>
  <dcterms:modified xsi:type="dcterms:W3CDTF">2026-10-21T01:04:00Z</dcterms:modified>
</cp:coreProperties>
</file>