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52399378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4833D6">
        <w:rPr>
          <w:b/>
          <w:sz w:val="40"/>
          <w:szCs w:val="40"/>
          <w:u w:val="single"/>
        </w:rPr>
        <w:t>1</w:t>
      </w:r>
      <w:r w:rsidR="00405E53">
        <w:rPr>
          <w:b/>
          <w:sz w:val="40"/>
          <w:szCs w:val="40"/>
          <w:u w:val="single"/>
        </w:rPr>
        <w:t>1</w:t>
      </w:r>
      <w:r>
        <w:rPr>
          <w:b/>
          <w:sz w:val="40"/>
          <w:szCs w:val="40"/>
          <w:u w:val="single"/>
        </w:rPr>
        <w:t xml:space="preserve">월 </w:t>
      </w:r>
      <w:r w:rsidR="00B75DE0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 xml:space="preserve">김경수, </w:t>
            </w:r>
            <w:proofErr w:type="spellStart"/>
            <w:r>
              <w:t>이세림</w:t>
            </w:r>
            <w:proofErr w:type="spellEnd"/>
            <w:r>
              <w:t>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proofErr w:type="spellStart"/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  <w:proofErr w:type="spellEnd"/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287E98D4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4833D6">
              <w:t>1</w:t>
            </w:r>
            <w:r w:rsidR="00802A9B">
              <w:t>1</w:t>
            </w:r>
            <w:r>
              <w:t>.</w:t>
            </w:r>
            <w:r w:rsidR="00B75DE0">
              <w:t>10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0D0F47">
        <w:trPr>
          <w:trHeight w:val="340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574E0CE4" w14:textId="5E01C356" w:rsidR="00F354F9" w:rsidRDefault="00BD5D04" w:rsidP="00F44742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SK-CNN </w:t>
            </w:r>
            <w:r>
              <w:rPr>
                <w:rFonts w:hint="eastAsia"/>
                <w:b/>
                <w:bCs/>
                <w:color w:val="000000"/>
              </w:rPr>
              <w:t xml:space="preserve">모델 </w:t>
            </w:r>
            <w:r w:rsidR="00096C6D">
              <w:rPr>
                <w:rFonts w:hint="eastAsia"/>
                <w:b/>
                <w:bCs/>
                <w:color w:val="000000"/>
              </w:rPr>
              <w:t>학습 불가</w:t>
            </w:r>
          </w:p>
          <w:p w14:paraId="026B5358" w14:textId="07120D4B" w:rsidR="00096C6D" w:rsidRPr="00096C6D" w:rsidRDefault="00096C6D" w:rsidP="00096C6D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Npy</w:t>
            </w:r>
            <w:proofErr w:type="spellEnd"/>
            <w:r>
              <w:rPr>
                <w:rFonts w:hint="eastAsia"/>
                <w:color w:val="000000"/>
              </w:rPr>
              <w:t xml:space="preserve"> 형식의 파일로 만들어지는 데이터를 </w:t>
            </w:r>
            <w:proofErr w:type="spellStart"/>
            <w:r>
              <w:rPr>
                <w:color w:val="000000"/>
              </w:rPr>
              <w:t>dict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타입으로 저장해 사용을 해도 모델 학습이 진행되지 않음</w:t>
            </w:r>
          </w:p>
          <w:p w14:paraId="03A6489C" w14:textId="77777777" w:rsidR="00A74EDA" w:rsidRPr="00A74EDA" w:rsidRDefault="00A74EDA" w:rsidP="00A74EDA">
            <w:pPr>
              <w:spacing w:line="276" w:lineRule="auto"/>
              <w:jc w:val="left"/>
              <w:rPr>
                <w:b/>
                <w:bCs/>
                <w:color w:val="000000"/>
              </w:rPr>
            </w:pPr>
          </w:p>
          <w:p w14:paraId="12CA1A29" w14:textId="1F8CB224" w:rsidR="00641180" w:rsidRPr="00096C6D" w:rsidRDefault="00641180" w:rsidP="00096C6D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1429BD43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04E5D27" w14:textId="77777777" w:rsidR="00C32BBC" w:rsidRDefault="00C32BBC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96"/>
      </w:tblGrid>
      <w:tr w:rsidR="00B229C4" w14:paraId="218A71C1" w14:textId="77777777" w:rsidTr="00BB3588">
        <w:trPr>
          <w:trHeight w:val="567"/>
        </w:trPr>
        <w:tc>
          <w:tcPr>
            <w:tcW w:w="1271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796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F7391D" w14:paraId="2584E24B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573AAC4A" w14:textId="1E0661D7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 xml:space="preserve">월 </w:t>
            </w:r>
            <w:r w:rsidR="00CA5089">
              <w:rPr>
                <w:b/>
              </w:rPr>
              <w:t>5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금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03B117A5" w14:textId="670E233F" w:rsidR="00951E20" w:rsidRDefault="00891BFE" w:rsidP="00B252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데이터셋 구조 탐색 및 수정(</w:t>
            </w:r>
            <w:r>
              <w:rPr>
                <w:b/>
                <w:bCs/>
                <w:color w:val="000000"/>
              </w:rPr>
              <w:t>1)</w:t>
            </w:r>
          </w:p>
          <w:p w14:paraId="246B082C" w14:textId="7FA3F1AA" w:rsidR="00891BFE" w:rsidRDefault="00891BFE" w:rsidP="00891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91BFE">
              <w:rPr>
                <w:b/>
                <w:bCs/>
                <w:noProof/>
                <w:color w:val="000000"/>
              </w:rPr>
              <w:drawing>
                <wp:inline distT="0" distB="0" distL="0" distR="0" wp14:anchorId="6A3AD6FB" wp14:editId="6E564BB9">
                  <wp:extent cx="3496163" cy="371527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AF188" w14:textId="16030A27" w:rsidR="00891BFE" w:rsidRDefault="00891BFE" w:rsidP="00891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891BFE">
              <w:rPr>
                <w:rFonts w:hint="eastAsia"/>
                <w:color w:val="000000"/>
                <w:sz w:val="16"/>
                <w:szCs w:val="16"/>
              </w:rPr>
              <w:t>&lt;</w:t>
            </w:r>
            <w:r w:rsidRPr="00891BFE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91BFE">
              <w:rPr>
                <w:rFonts w:hint="eastAsia"/>
                <w:color w:val="000000"/>
                <w:sz w:val="16"/>
                <w:szCs w:val="16"/>
              </w:rPr>
              <w:t>전처리</w:t>
            </w:r>
            <w:proofErr w:type="spellEnd"/>
            <w:proofErr w:type="gramEnd"/>
            <w:r w:rsidRPr="00891BFE">
              <w:rPr>
                <w:rFonts w:hint="eastAsia"/>
                <w:color w:val="000000"/>
                <w:sz w:val="16"/>
                <w:szCs w:val="16"/>
              </w:rPr>
              <w:t xml:space="preserve"> 후 저장 방식 </w:t>
            </w:r>
            <w:r w:rsidRPr="00891BFE">
              <w:rPr>
                <w:color w:val="000000"/>
                <w:sz w:val="16"/>
                <w:szCs w:val="16"/>
              </w:rPr>
              <w:t>&gt;</w:t>
            </w:r>
          </w:p>
          <w:p w14:paraId="0DA94540" w14:textId="77777777" w:rsidR="006349A2" w:rsidRPr="006349A2" w:rsidRDefault="006349A2" w:rsidP="00891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6"/>
                <w:szCs w:val="6"/>
              </w:rPr>
            </w:pPr>
          </w:p>
          <w:p w14:paraId="32AEF70C" w14:textId="3CAF12D4" w:rsidR="006349A2" w:rsidRDefault="006349A2" w:rsidP="00891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6349A2"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7A7B969E" wp14:editId="724E30B2">
                  <wp:extent cx="4305901" cy="42868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213BA" w14:textId="05367A6B" w:rsidR="006349A2" w:rsidRPr="00891BFE" w:rsidRDefault="006349A2" w:rsidP="00891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>
              <w:rPr>
                <w:rFonts w:hint="eastAsia"/>
                <w:color w:val="000000"/>
                <w:sz w:val="16"/>
                <w:szCs w:val="16"/>
              </w:rPr>
              <w:t>&lt;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/>
                <w:sz w:val="16"/>
                <w:szCs w:val="16"/>
              </w:rPr>
              <w:t>변경한</w:t>
            </w:r>
            <w:proofErr w:type="gramEnd"/>
            <w:r>
              <w:rPr>
                <w:rFonts w:hint="eastAsia"/>
                <w:color w:val="000000"/>
                <w:sz w:val="16"/>
                <w:szCs w:val="16"/>
              </w:rPr>
              <w:t xml:space="preserve"> 저장 방식 </w:t>
            </w:r>
            <w:r>
              <w:rPr>
                <w:color w:val="000000"/>
                <w:sz w:val="16"/>
                <w:szCs w:val="16"/>
              </w:rPr>
              <w:t>&gt;</w:t>
            </w:r>
          </w:p>
          <w:p w14:paraId="658CCC82" w14:textId="7B5F2B6E" w:rsidR="00B67EB0" w:rsidRDefault="00891BFE" w:rsidP="00891BF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 xml:space="preserve">Skeleton </w:t>
            </w:r>
            <w:r>
              <w:rPr>
                <w:rFonts w:hint="eastAsia"/>
                <w:color w:val="000000"/>
              </w:rPr>
              <w:t xml:space="preserve">형식의 데이터셋 </w:t>
            </w:r>
            <w:proofErr w:type="spellStart"/>
            <w:r>
              <w:rPr>
                <w:rFonts w:hint="eastAsia"/>
                <w:color w:val="000000"/>
              </w:rPr>
              <w:t>전처리하여</w:t>
            </w:r>
            <w:proofErr w:type="spellEnd"/>
            <w:r>
              <w:rPr>
                <w:rFonts w:hint="eastAsia"/>
                <w:color w:val="000000"/>
              </w:rPr>
              <w:t xml:space="preserve"> 만들어지는 데이터의 확장자는 </w:t>
            </w:r>
            <w:proofErr w:type="spellStart"/>
            <w:r>
              <w:rPr>
                <w:color w:val="000000"/>
              </w:rPr>
              <w:t>npy</w:t>
            </w:r>
            <w:proofErr w:type="spellEnd"/>
          </w:p>
          <w:p w14:paraId="0D122774" w14:textId="40A29BAE" w:rsidR="006349A2" w:rsidRDefault="006349A2" w:rsidP="00891BF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Npy</w:t>
            </w:r>
            <w:proofErr w:type="spellEnd"/>
            <w:r>
              <w:rPr>
                <w:rFonts w:hint="eastAsia"/>
                <w:color w:val="000000"/>
              </w:rPr>
              <w:t xml:space="preserve"> 형식으로 저장 시 </w:t>
            </w:r>
            <w:proofErr w:type="spellStart"/>
            <w:r>
              <w:rPr>
                <w:color w:val="000000"/>
              </w:rPr>
              <w:t>dict</w:t>
            </w:r>
            <w:proofErr w:type="spellEnd"/>
            <w:r>
              <w:rPr>
                <w:rFonts w:hint="eastAsia"/>
                <w:color w:val="000000"/>
              </w:rPr>
              <w:t xml:space="preserve">타입의 기능을 사용할 수 없어 </w:t>
            </w:r>
            <w:r>
              <w:rPr>
                <w:color w:val="000000"/>
              </w:rPr>
              <w:t>pickle</w:t>
            </w:r>
            <w:r>
              <w:rPr>
                <w:rFonts w:hint="eastAsia"/>
                <w:color w:val="000000"/>
              </w:rPr>
              <w:t xml:space="preserve">을 사용해 </w:t>
            </w:r>
            <w:proofErr w:type="spellStart"/>
            <w:r>
              <w:rPr>
                <w:color w:val="000000"/>
              </w:rPr>
              <w:t>dict</w:t>
            </w:r>
            <w:proofErr w:type="spellEnd"/>
            <w:r>
              <w:rPr>
                <w:rFonts w:hint="eastAsia"/>
                <w:color w:val="000000"/>
              </w:rPr>
              <w:t>타입 그대로 데이터 저장 후 실행</w:t>
            </w:r>
          </w:p>
          <w:p w14:paraId="2AB06854" w14:textId="77777777" w:rsidR="00891BFE" w:rsidRDefault="00891BFE" w:rsidP="00891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6277A027" w14:textId="04088824" w:rsidR="00891BFE" w:rsidRDefault="00891BFE" w:rsidP="00891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2"/>
              <w:jc w:val="center"/>
              <w:rPr>
                <w:color w:val="000000"/>
              </w:rPr>
            </w:pPr>
            <w:r w:rsidRPr="00891BFE">
              <w:rPr>
                <w:noProof/>
                <w:color w:val="000000"/>
              </w:rPr>
              <w:drawing>
                <wp:inline distT="0" distB="0" distL="0" distR="0" wp14:anchorId="7DBF9CD4" wp14:editId="3AF07903">
                  <wp:extent cx="3667637" cy="352474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B92AF" w14:textId="3D8A3D51" w:rsidR="006349A2" w:rsidRPr="006349A2" w:rsidRDefault="006349A2" w:rsidP="00891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2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6349A2">
              <w:rPr>
                <w:rFonts w:hint="eastAsia"/>
                <w:color w:val="000000"/>
                <w:sz w:val="16"/>
                <w:szCs w:val="16"/>
              </w:rPr>
              <w:t>&lt;</w:t>
            </w:r>
            <w:r w:rsidRPr="006349A2">
              <w:rPr>
                <w:color w:val="000000"/>
                <w:sz w:val="16"/>
                <w:szCs w:val="16"/>
              </w:rPr>
              <w:t xml:space="preserve"> </w:t>
            </w:r>
            <w:r w:rsidRPr="006349A2">
              <w:rPr>
                <w:rFonts w:hint="eastAsia"/>
                <w:color w:val="000000"/>
                <w:sz w:val="16"/>
                <w:szCs w:val="16"/>
              </w:rPr>
              <w:t>저장</w:t>
            </w:r>
            <w:proofErr w:type="gramEnd"/>
            <w:r w:rsidRPr="006349A2">
              <w:rPr>
                <w:rFonts w:hint="eastAsia"/>
                <w:color w:val="000000"/>
                <w:sz w:val="16"/>
                <w:szCs w:val="16"/>
              </w:rPr>
              <w:t xml:space="preserve"> 방식 변경 후 코드 실행 </w:t>
            </w:r>
            <w:r w:rsidRPr="006349A2">
              <w:rPr>
                <w:color w:val="000000"/>
                <w:sz w:val="16"/>
                <w:szCs w:val="16"/>
              </w:rPr>
              <w:t>&gt;</w:t>
            </w:r>
          </w:p>
          <w:p w14:paraId="0E21108E" w14:textId="2BDCADC5" w:rsidR="00891BFE" w:rsidRPr="00891BFE" w:rsidRDefault="006349A2" w:rsidP="00891BF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dict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본연의 데이터를 사용할 순 있지만 </w:t>
            </w:r>
            <w:r w:rsidR="008D32D7">
              <w:rPr>
                <w:color w:val="000000"/>
              </w:rPr>
              <w:t>list</w:t>
            </w:r>
            <w:r w:rsidR="008D32D7">
              <w:rPr>
                <w:rFonts w:hint="eastAsia"/>
                <w:color w:val="000000"/>
              </w:rPr>
              <w:t>의 의미처럼 사용하는 구문에 대한 수정이 필요</w:t>
            </w:r>
          </w:p>
        </w:tc>
      </w:tr>
      <w:tr w:rsidR="00832C25" w:rsidRPr="001F0790" w14:paraId="69F12220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75EA0E64" w14:textId="71B4E80E" w:rsidR="00832C25" w:rsidRDefault="00832C25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 w:rsidR="00CA5089">
              <w:rPr>
                <w:b/>
              </w:rPr>
              <w:t>6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토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3F0E2FCF" w14:textId="28E32140" w:rsidR="00832C25" w:rsidRPr="00BB3588" w:rsidRDefault="008D32D7" w:rsidP="00F73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데이터셋 구조 탐색 및 수정(</w:t>
            </w:r>
            <w:r>
              <w:rPr>
                <w:b/>
                <w:bCs/>
                <w:color w:val="000000"/>
              </w:rPr>
              <w:t>2)</w:t>
            </w:r>
          </w:p>
          <w:p w14:paraId="706E29B5" w14:textId="4D42ED47" w:rsidR="00125B9B" w:rsidRDefault="000E5B62" w:rsidP="00DE0E1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ict</w:t>
            </w:r>
            <w:proofErr w:type="spellEnd"/>
            <w:r>
              <w:rPr>
                <w:rFonts w:hint="eastAsia"/>
                <w:color w:val="000000"/>
              </w:rPr>
              <w:t xml:space="preserve">타입의 데이터를 사용하기 위해 </w:t>
            </w:r>
            <w:r w:rsidR="006E5FBC">
              <w:rPr>
                <w:color w:val="000000"/>
              </w:rPr>
              <w:t>list</w:t>
            </w:r>
            <w:r w:rsidR="006E5FBC">
              <w:rPr>
                <w:rFonts w:hint="eastAsia"/>
                <w:color w:val="000000"/>
              </w:rPr>
              <w:t>의 기능을 사용하는 부분의 코드를 수정하여 다시 실행</w:t>
            </w:r>
          </w:p>
          <w:p w14:paraId="1B95A59F" w14:textId="56FF7CA8" w:rsidR="006E5FBC" w:rsidRDefault="006E5FBC" w:rsidP="006E5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25E2634" w14:textId="466135A1" w:rsidR="006E5FBC" w:rsidRDefault="006E5FBC" w:rsidP="006E5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6E5FBC">
              <w:rPr>
                <w:noProof/>
                <w:color w:val="000000"/>
              </w:rPr>
              <w:drawing>
                <wp:inline distT="0" distB="0" distL="0" distR="0" wp14:anchorId="129B1D39" wp14:editId="63BCE12E">
                  <wp:extent cx="3181794" cy="619211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34020" w14:textId="19DF6751" w:rsidR="00D038DA" w:rsidRDefault="00D038DA" w:rsidP="006E5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D038DA">
              <w:rPr>
                <w:noProof/>
                <w:color w:val="000000"/>
              </w:rPr>
              <w:drawing>
                <wp:inline distT="0" distB="0" distL="0" distR="0" wp14:anchorId="2A8B4B1F" wp14:editId="3CCD9CAF">
                  <wp:extent cx="3096057" cy="333422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D2BD7" w14:textId="0DB01E21" w:rsidR="006E5FBC" w:rsidRPr="006E5FBC" w:rsidRDefault="006E5FBC" w:rsidP="006E5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6E5FBC">
              <w:rPr>
                <w:rFonts w:hint="eastAsia"/>
                <w:color w:val="000000"/>
                <w:sz w:val="16"/>
                <w:szCs w:val="16"/>
              </w:rPr>
              <w:t>&lt;</w:t>
            </w:r>
            <w:r w:rsidRPr="006E5FBC">
              <w:rPr>
                <w:color w:val="000000"/>
                <w:sz w:val="16"/>
                <w:szCs w:val="16"/>
              </w:rPr>
              <w:t xml:space="preserve"> </w:t>
            </w:r>
            <w:r w:rsidRPr="006E5FBC">
              <w:rPr>
                <w:rFonts w:hint="eastAsia"/>
                <w:color w:val="000000"/>
                <w:sz w:val="16"/>
                <w:szCs w:val="16"/>
              </w:rPr>
              <w:t>오류가</w:t>
            </w:r>
            <w:proofErr w:type="gramEnd"/>
            <w:r w:rsidRPr="006E5FBC">
              <w:rPr>
                <w:rFonts w:hint="eastAsia"/>
                <w:color w:val="000000"/>
                <w:sz w:val="16"/>
                <w:szCs w:val="16"/>
              </w:rPr>
              <w:t xml:space="preserve"> 나는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부분 </w:t>
            </w:r>
            <w:r>
              <w:rPr>
                <w:color w:val="000000"/>
                <w:sz w:val="16"/>
                <w:szCs w:val="16"/>
              </w:rPr>
              <w:t xml:space="preserve">– </w:t>
            </w:r>
            <w:r>
              <w:rPr>
                <w:rFonts w:hint="eastAsia"/>
                <w:color w:val="000000"/>
                <w:sz w:val="16"/>
                <w:szCs w:val="16"/>
              </w:rPr>
              <w:t>마지막 줄 오류</w:t>
            </w:r>
            <w:r w:rsidRPr="006E5FBC"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 w:rsidRPr="006E5FBC">
              <w:rPr>
                <w:color w:val="000000"/>
                <w:sz w:val="16"/>
                <w:szCs w:val="16"/>
              </w:rPr>
              <w:t>&gt;</w:t>
            </w:r>
          </w:p>
          <w:p w14:paraId="58C22DC0" w14:textId="77777777" w:rsidR="006E5FBC" w:rsidRDefault="00C95319" w:rsidP="00DE0E1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ndices</w:t>
            </w:r>
            <w:r>
              <w:rPr>
                <w:rFonts w:hint="eastAsia"/>
                <w:color w:val="000000"/>
              </w:rPr>
              <w:t xml:space="preserve">의 경우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 xml:space="preserve">부터 </w:t>
            </w:r>
            <w:r>
              <w:rPr>
                <w:color w:val="000000"/>
              </w:rPr>
              <w:t xml:space="preserve">train_lens-1 </w:t>
            </w:r>
            <w:r>
              <w:rPr>
                <w:rFonts w:hint="eastAsia"/>
                <w:color w:val="000000"/>
              </w:rPr>
              <w:t xml:space="preserve">까지의 값을 </w:t>
            </w:r>
            <w:r>
              <w:rPr>
                <w:color w:val="000000"/>
              </w:rPr>
              <w:t>list</w:t>
            </w:r>
            <w:r>
              <w:rPr>
                <w:rFonts w:hint="eastAsia"/>
                <w:color w:val="000000"/>
              </w:rPr>
              <w:t xml:space="preserve">로 만들어 순서를 </w:t>
            </w:r>
            <w:r>
              <w:rPr>
                <w:color w:val="000000"/>
              </w:rPr>
              <w:t>shuffle</w:t>
            </w:r>
          </w:p>
          <w:p w14:paraId="0945A4C8" w14:textId="4FCF3138" w:rsidR="00C95319" w:rsidRDefault="006309B5" w:rsidP="00DE0E1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해당 오류는 </w:t>
            </w:r>
            <w:r>
              <w:rPr>
                <w:color w:val="000000"/>
              </w:rPr>
              <w:t>indices</w:t>
            </w:r>
            <w:r>
              <w:rPr>
                <w:rFonts w:hint="eastAsia"/>
                <w:color w:val="000000"/>
              </w:rPr>
              <w:t xml:space="preserve">을 </w:t>
            </w:r>
            <w:r>
              <w:rPr>
                <w:color w:val="000000"/>
              </w:rPr>
              <w:t>tuple</w:t>
            </w:r>
            <w:r>
              <w:rPr>
                <w:rFonts w:hint="eastAsia"/>
                <w:color w:val="000000"/>
              </w:rPr>
              <w:t>로 바꿔주면 해결되기 때문에 쉽게 해결 가능</w:t>
            </w:r>
          </w:p>
          <w:p w14:paraId="5AA023C2" w14:textId="4C88B154" w:rsidR="006309B5" w:rsidRDefault="006309B5" w:rsidP="00630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307B3EA" w14:textId="569BD797" w:rsidR="006309B5" w:rsidRDefault="006309B5" w:rsidP="00630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6309B5">
              <w:rPr>
                <w:noProof/>
                <w:color w:val="000000"/>
              </w:rPr>
              <w:drawing>
                <wp:inline distT="0" distB="0" distL="0" distR="0" wp14:anchorId="699A67FF" wp14:editId="63949819">
                  <wp:extent cx="3115110" cy="342948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A93E6" w14:textId="208AD7D6" w:rsidR="006309B5" w:rsidRPr="006309B5" w:rsidRDefault="006309B5" w:rsidP="00630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6309B5">
              <w:rPr>
                <w:rFonts w:hint="eastAsia"/>
                <w:color w:val="000000"/>
                <w:sz w:val="16"/>
                <w:szCs w:val="16"/>
              </w:rPr>
              <w:t>&lt;</w:t>
            </w:r>
            <w:r w:rsidRPr="006309B5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09B5">
              <w:rPr>
                <w:rFonts w:hint="eastAsia"/>
                <w:color w:val="000000"/>
                <w:sz w:val="16"/>
                <w:szCs w:val="16"/>
              </w:rPr>
              <w:t>K</w:t>
            </w:r>
            <w:r w:rsidRPr="006309B5">
              <w:rPr>
                <w:color w:val="000000"/>
                <w:sz w:val="16"/>
                <w:szCs w:val="16"/>
              </w:rPr>
              <w:t>eyError</w:t>
            </w:r>
            <w:proofErr w:type="spellEnd"/>
            <w:r w:rsidRPr="006309B5">
              <w:rPr>
                <w:color w:val="000000"/>
                <w:sz w:val="16"/>
                <w:szCs w:val="16"/>
              </w:rPr>
              <w:t xml:space="preserve"> &gt;</w:t>
            </w:r>
          </w:p>
          <w:p w14:paraId="48A7D708" w14:textId="1A26DE2F" w:rsidR="00EB7D7C" w:rsidRPr="00733D7C" w:rsidRDefault="001213FA" w:rsidP="00733D7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K</w:t>
            </w:r>
            <w:r>
              <w:rPr>
                <w:color w:val="000000"/>
              </w:rPr>
              <w:t>eyError</w:t>
            </w:r>
            <w:proofErr w:type="spellEnd"/>
            <w:r>
              <w:rPr>
                <w:rFonts w:hint="eastAsia"/>
                <w:color w:val="000000"/>
              </w:rPr>
              <w:t xml:space="preserve">의 출력으로 </w:t>
            </w:r>
            <w:proofErr w:type="spellStart"/>
            <w:r>
              <w:rPr>
                <w:color w:val="000000"/>
              </w:rPr>
              <w:t>train_data</w:t>
            </w:r>
            <w:proofErr w:type="spellEnd"/>
            <w:r>
              <w:rPr>
                <w:rFonts w:hint="eastAsia"/>
                <w:color w:val="000000"/>
              </w:rPr>
              <w:t xml:space="preserve">가 </w:t>
            </w:r>
            <w:proofErr w:type="spellStart"/>
            <w:r>
              <w:rPr>
                <w:color w:val="000000"/>
              </w:rPr>
              <w:t>dict</w:t>
            </w:r>
            <w:proofErr w:type="spellEnd"/>
            <w:r>
              <w:rPr>
                <w:rFonts w:hint="eastAsia"/>
                <w:color w:val="000000"/>
              </w:rPr>
              <w:t>타입을 갖는 것은 확실하며,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해당 구문 또한 고치기 위해 숫자를 </w:t>
            </w:r>
            <w:proofErr w:type="spellStart"/>
            <w:r>
              <w:rPr>
                <w:rFonts w:hint="eastAsia"/>
                <w:color w:val="000000"/>
              </w:rPr>
              <w:t>입력받는</w:t>
            </w:r>
            <w:proofErr w:type="spellEnd"/>
            <w:r>
              <w:rPr>
                <w:rFonts w:hint="eastAsia"/>
                <w:color w:val="000000"/>
              </w:rPr>
              <w:t xml:space="preserve"> 것이 아닌 k</w:t>
            </w:r>
            <w:r>
              <w:rPr>
                <w:color w:val="000000"/>
              </w:rPr>
              <w:t>ey</w:t>
            </w:r>
            <w:r>
              <w:rPr>
                <w:rFonts w:hint="eastAsia"/>
                <w:color w:val="000000"/>
              </w:rPr>
              <w:t>값을 받도록 코드 수정</w:t>
            </w:r>
          </w:p>
        </w:tc>
      </w:tr>
      <w:tr w:rsidR="00E24D65" w14:paraId="3FD1CE64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2B705C2" w14:textId="75AB02D4" w:rsidR="00E24D65" w:rsidRDefault="00E24D65" w:rsidP="00E24D6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 xml:space="preserve">월 </w:t>
            </w:r>
            <w:r w:rsidR="00CA5089">
              <w:rPr>
                <w:b/>
              </w:rPr>
              <w:t>7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일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3B800A16" w14:textId="77777777" w:rsidR="00733D7C" w:rsidRDefault="00733D7C" w:rsidP="00E24D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데이터셋 구조 탐색 및 수정(</w:t>
            </w:r>
            <w:r>
              <w:rPr>
                <w:b/>
                <w:bCs/>
                <w:color w:val="000000"/>
              </w:rPr>
              <w:t>3)</w:t>
            </w:r>
          </w:p>
          <w:p w14:paraId="67CFB204" w14:textId="6ED2A668" w:rsidR="00E24D65" w:rsidRDefault="00733D7C" w:rsidP="00733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1213FA">
              <w:rPr>
                <w:noProof/>
                <w:color w:val="000000"/>
              </w:rPr>
              <w:drawing>
                <wp:inline distT="0" distB="0" distL="0" distR="0" wp14:anchorId="1C1815D6" wp14:editId="630A65FE">
                  <wp:extent cx="3372321" cy="1676634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6CF4E" w14:textId="5B876BC7" w:rsidR="00733D7C" w:rsidRDefault="00733D7C" w:rsidP="00733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EB7D7C">
              <w:rPr>
                <w:noProof/>
                <w:color w:val="000000"/>
              </w:rPr>
              <w:drawing>
                <wp:inline distT="0" distB="0" distL="0" distR="0" wp14:anchorId="37E0EA8A" wp14:editId="4A926FBF">
                  <wp:extent cx="4813300" cy="292100"/>
                  <wp:effectExtent l="0" t="0" r="635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2E23E" w14:textId="77777777" w:rsidR="00733D7C" w:rsidRPr="00EB7D7C" w:rsidRDefault="00733D7C" w:rsidP="00733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2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EB7D7C">
              <w:rPr>
                <w:rFonts w:hint="eastAsia"/>
                <w:color w:val="000000"/>
                <w:sz w:val="16"/>
                <w:szCs w:val="16"/>
              </w:rPr>
              <w:t>&lt;</w:t>
            </w:r>
            <w:r w:rsidRPr="00EB7D7C">
              <w:rPr>
                <w:color w:val="000000"/>
                <w:sz w:val="16"/>
                <w:szCs w:val="16"/>
              </w:rPr>
              <w:t xml:space="preserve"> </w:t>
            </w:r>
            <w:r w:rsidRPr="00EB7D7C">
              <w:rPr>
                <w:rFonts w:hint="eastAsia"/>
                <w:color w:val="000000"/>
                <w:sz w:val="16"/>
                <w:szCs w:val="16"/>
              </w:rPr>
              <w:t>추가</w:t>
            </w:r>
            <w:proofErr w:type="gramEnd"/>
            <w:r w:rsidRPr="00EB7D7C">
              <w:rPr>
                <w:rFonts w:hint="eastAsia"/>
                <w:color w:val="000000"/>
                <w:sz w:val="16"/>
                <w:szCs w:val="16"/>
              </w:rPr>
              <w:t xml:space="preserve"> E</w:t>
            </w:r>
            <w:r w:rsidRPr="00EB7D7C">
              <w:rPr>
                <w:color w:val="000000"/>
                <w:sz w:val="16"/>
                <w:szCs w:val="16"/>
              </w:rPr>
              <w:t>rror &gt;</w:t>
            </w:r>
          </w:p>
          <w:p w14:paraId="5006BEE0" w14:textId="77777777" w:rsidR="00733D7C" w:rsidRDefault="00733D7C" w:rsidP="000E5B6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하지만 추가적인 에러가 다시 발생하였고,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인덱스 부분에 변형이 가능한 </w:t>
            </w:r>
            <w:r>
              <w:rPr>
                <w:color w:val="000000"/>
              </w:rPr>
              <w:t xml:space="preserve">list </w:t>
            </w:r>
            <w:r>
              <w:rPr>
                <w:rFonts w:hint="eastAsia"/>
                <w:color w:val="000000"/>
              </w:rPr>
              <w:t>형태를 넣으면 오류가 발생하며,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해당 경우(</w:t>
            </w:r>
            <w:r>
              <w:rPr>
                <w:color w:val="000000"/>
              </w:rPr>
              <w:t>tuple)</w:t>
            </w:r>
            <w:r>
              <w:rPr>
                <w:rFonts w:hint="eastAsia"/>
                <w:color w:val="000000"/>
              </w:rPr>
              <w:t xml:space="preserve">에는 </w:t>
            </w:r>
            <w:proofErr w:type="spellStart"/>
            <w:r>
              <w:rPr>
                <w:color w:val="000000"/>
              </w:rPr>
              <w:t>KeyError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발생</w:t>
            </w:r>
          </w:p>
          <w:p w14:paraId="57AA6AD8" w14:textId="2DD585AC" w:rsidR="00733D7C" w:rsidRPr="001810B0" w:rsidRDefault="00733D7C" w:rsidP="000E5B6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추가로 코드 뒷부분에는 </w:t>
            </w:r>
            <w:r>
              <w:rPr>
                <w:color w:val="000000"/>
              </w:rPr>
              <w:t>‘mat’</w:t>
            </w:r>
            <w:r>
              <w:rPr>
                <w:rFonts w:hint="eastAsia"/>
                <w:color w:val="000000"/>
              </w:rPr>
              <w:t xml:space="preserve">과 </w:t>
            </w:r>
            <w:r>
              <w:rPr>
                <w:color w:val="000000"/>
              </w:rPr>
              <w:t>‘action’</w:t>
            </w:r>
            <w:r>
              <w:rPr>
                <w:rFonts w:hint="eastAsia"/>
                <w:color w:val="000000"/>
              </w:rPr>
              <w:t>에 대한 정보 또한 필요한데 해당 정보는 다루고 있는 데이터에 존재하지 않아 모델 평가가 불가능하다 판단</w:t>
            </w:r>
          </w:p>
        </w:tc>
      </w:tr>
      <w:tr w:rsidR="007564EE" w14:paraId="615DE8F5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EE797B6" w14:textId="3F56FFE9" w:rsidR="007564EE" w:rsidRDefault="007564EE" w:rsidP="007564E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 xml:space="preserve">월 </w:t>
            </w:r>
            <w:r w:rsidR="00CA5089">
              <w:rPr>
                <w:b/>
              </w:rPr>
              <w:t>8</w:t>
            </w:r>
            <w:r>
              <w:rPr>
                <w:b/>
              </w:rPr>
              <w:t>일(</w:t>
            </w:r>
            <w:r w:rsidR="00CA5089"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09D085FA" w14:textId="17020B4A" w:rsidR="007564EE" w:rsidRPr="00BB3588" w:rsidRDefault="0048665E" w:rsidP="007564E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학습 데이터와 관련된 모델 </w:t>
            </w:r>
            <w:r w:rsidR="00CA5089">
              <w:rPr>
                <w:rFonts w:hint="eastAsia"/>
                <w:b/>
                <w:bCs/>
                <w:color w:val="000000"/>
              </w:rPr>
              <w:t>스터디(</w:t>
            </w:r>
            <w:r w:rsidR="00CA5089">
              <w:rPr>
                <w:b/>
                <w:bCs/>
                <w:color w:val="000000"/>
              </w:rPr>
              <w:t xml:space="preserve">1) – </w:t>
            </w:r>
            <w:r w:rsidR="00D362EC">
              <w:rPr>
                <w:b/>
                <w:bCs/>
                <w:color w:val="000000"/>
              </w:rPr>
              <w:t xml:space="preserve">VAE-LSTM </w:t>
            </w:r>
          </w:p>
          <w:p w14:paraId="2EEACA3B" w14:textId="77777777" w:rsidR="002E1273" w:rsidRDefault="0048665E" w:rsidP="000E5B6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사용하던 학습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데이터</w:t>
            </w:r>
            <w:r w:rsidR="00CA5089">
              <w:rPr>
                <w:rFonts w:hint="eastAsia"/>
                <w:color w:val="000000"/>
              </w:rPr>
              <w:t>와 관련된 모델 탐구</w:t>
            </w:r>
          </w:p>
          <w:p w14:paraId="0833BD1A" w14:textId="77777777" w:rsidR="00CA5089" w:rsidRDefault="00CA5089" w:rsidP="000E5B6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총 4</w:t>
            </w:r>
            <w:r>
              <w:rPr>
                <w:rFonts w:hint="eastAsia"/>
                <w:color w:val="000000"/>
              </w:rPr>
              <w:t>개의 모델을 찾게 되었고,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모두 </w:t>
            </w:r>
            <w:r>
              <w:rPr>
                <w:color w:val="000000"/>
              </w:rPr>
              <w:t>LSTM</w:t>
            </w:r>
            <w:r>
              <w:rPr>
                <w:rFonts w:hint="eastAsia"/>
                <w:color w:val="000000"/>
              </w:rPr>
              <w:t>과 관련</w:t>
            </w:r>
          </w:p>
          <w:p w14:paraId="59C9E2DA" w14:textId="716D1C84" w:rsidR="00CA5089" w:rsidRDefault="00CA5089" w:rsidP="00076F07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4개의 모델 중 두개는 정보가 부족해 </w:t>
            </w:r>
            <w:r>
              <w:rPr>
                <w:color w:val="000000"/>
              </w:rPr>
              <w:t>STA-LSTM</w:t>
            </w:r>
            <w:r>
              <w:rPr>
                <w:rFonts w:hint="eastAsia"/>
                <w:color w:val="000000"/>
              </w:rPr>
              <w:t xml:space="preserve"> 모델과 </w:t>
            </w:r>
            <w:r>
              <w:rPr>
                <w:color w:val="000000"/>
              </w:rPr>
              <w:t xml:space="preserve">VAE-LSTM </w:t>
            </w:r>
            <w:r>
              <w:rPr>
                <w:rFonts w:hint="eastAsia"/>
                <w:color w:val="000000"/>
              </w:rPr>
              <w:t>모델에 대하여 추가 스터디</w:t>
            </w:r>
            <w:r w:rsidR="0074233A">
              <w:rPr>
                <w:rFonts w:hint="eastAsia"/>
                <w:color w:val="000000"/>
              </w:rPr>
              <w:t xml:space="preserve"> 예정</w:t>
            </w:r>
          </w:p>
          <w:p w14:paraId="58DAC026" w14:textId="4E2D6E83" w:rsidR="00076F07" w:rsidRDefault="00076F07" w:rsidP="00076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CA5089">
              <w:rPr>
                <w:noProof/>
                <w:color w:val="000000"/>
              </w:rPr>
              <w:drawing>
                <wp:inline distT="0" distB="0" distL="0" distR="0" wp14:anchorId="3549C783" wp14:editId="6A77AFCC">
                  <wp:extent cx="4201111" cy="2724530"/>
                  <wp:effectExtent l="0" t="0" r="952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57F37" w14:textId="1C8BAC8F" w:rsidR="00076F07" w:rsidRPr="00076F07" w:rsidRDefault="00076F07" w:rsidP="00076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076F07">
              <w:rPr>
                <w:rFonts w:hint="eastAsia"/>
                <w:color w:val="000000"/>
                <w:sz w:val="16"/>
                <w:szCs w:val="16"/>
              </w:rPr>
              <w:t>&lt;</w:t>
            </w:r>
            <w:r w:rsidRPr="00076F07">
              <w:rPr>
                <w:color w:val="000000"/>
                <w:sz w:val="16"/>
                <w:szCs w:val="16"/>
              </w:rPr>
              <w:t xml:space="preserve"> </w:t>
            </w:r>
            <w:r w:rsidR="00D362EC">
              <w:rPr>
                <w:rFonts w:hint="eastAsia"/>
                <w:color w:val="000000"/>
                <w:sz w:val="16"/>
                <w:szCs w:val="16"/>
              </w:rPr>
              <w:t>V</w:t>
            </w:r>
            <w:r w:rsidR="00D362EC">
              <w:rPr>
                <w:color w:val="000000"/>
                <w:sz w:val="16"/>
                <w:szCs w:val="16"/>
              </w:rPr>
              <w:t>AE</w:t>
            </w:r>
            <w:proofErr w:type="gramEnd"/>
            <w:r w:rsidR="00D362EC">
              <w:rPr>
                <w:color w:val="000000"/>
                <w:sz w:val="16"/>
                <w:szCs w:val="16"/>
              </w:rPr>
              <w:t>-LS</w:t>
            </w:r>
            <w:r w:rsidRPr="00076F07">
              <w:rPr>
                <w:color w:val="000000"/>
                <w:sz w:val="16"/>
                <w:szCs w:val="16"/>
              </w:rPr>
              <w:t xml:space="preserve">TM </w:t>
            </w:r>
            <w:r w:rsidRPr="00076F07">
              <w:rPr>
                <w:rFonts w:hint="eastAsia"/>
                <w:color w:val="000000"/>
                <w:sz w:val="16"/>
                <w:szCs w:val="16"/>
              </w:rPr>
              <w:t xml:space="preserve">모델 개요 </w:t>
            </w:r>
            <w:r w:rsidRPr="00076F07">
              <w:rPr>
                <w:color w:val="000000"/>
                <w:sz w:val="16"/>
                <w:szCs w:val="16"/>
              </w:rPr>
              <w:t>&gt;</w:t>
            </w:r>
          </w:p>
          <w:p w14:paraId="7CA55215" w14:textId="77777777" w:rsidR="00076F07" w:rsidRDefault="00D362EC" w:rsidP="00076F07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tnsorflow</w:t>
            </w:r>
            <w:proofErr w:type="spellEnd"/>
            <w:r>
              <w:rPr>
                <w:color w:val="000000"/>
              </w:rPr>
              <w:t xml:space="preserve"> 1.5 Library, Python3</w:t>
            </w:r>
            <w:r>
              <w:rPr>
                <w:rFonts w:hint="eastAsia"/>
                <w:color w:val="000000"/>
              </w:rPr>
              <w:t>으로 작성</w:t>
            </w:r>
          </w:p>
          <w:p w14:paraId="5462BE8F" w14:textId="77777777" w:rsidR="00D362EC" w:rsidRDefault="00F2462B" w:rsidP="00076F07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전체적으로 낮은 버전 요구</w:t>
            </w:r>
          </w:p>
          <w:p w14:paraId="664788F4" w14:textId="3ED27D49" w:rsidR="008747D4" w:rsidRPr="008747D4" w:rsidRDefault="008747D4" w:rsidP="008747D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5개의 </w:t>
            </w:r>
            <w:r>
              <w:rPr>
                <w:color w:val="000000"/>
              </w:rPr>
              <w:t>sequ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nce</w:t>
            </w:r>
            <w:r>
              <w:rPr>
                <w:rFonts w:hint="eastAsia"/>
                <w:color w:val="000000"/>
              </w:rPr>
              <w:t xml:space="preserve">로 구성된 </w:t>
            </w:r>
            <w:r>
              <w:rPr>
                <w:color w:val="000000"/>
              </w:rPr>
              <w:t xml:space="preserve">NAB </w:t>
            </w:r>
            <w:r>
              <w:rPr>
                <w:rFonts w:hint="eastAsia"/>
                <w:color w:val="000000"/>
              </w:rPr>
              <w:t xml:space="preserve">데이터를 </w:t>
            </w:r>
            <w:proofErr w:type="spellStart"/>
            <w:r>
              <w:rPr>
                <w:rFonts w:hint="eastAsia"/>
                <w:color w:val="000000"/>
              </w:rPr>
              <w:t>전처리하여</w:t>
            </w:r>
            <w:proofErr w:type="spellEnd"/>
            <w:r>
              <w:rPr>
                <w:rFonts w:hint="eastAsia"/>
                <w:color w:val="000000"/>
              </w:rPr>
              <w:t xml:space="preserve"> 학습과 평가에 사용</w:t>
            </w:r>
          </w:p>
        </w:tc>
      </w:tr>
      <w:tr w:rsidR="007564EE" w:rsidRPr="008D7557" w14:paraId="0338B499" w14:textId="77777777" w:rsidTr="00EA762C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ABEE38E" w14:textId="57957B42" w:rsidR="007564EE" w:rsidRDefault="007564EE" w:rsidP="007564E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 xml:space="preserve">월 </w:t>
            </w:r>
            <w:r w:rsidR="00CA5089">
              <w:rPr>
                <w:b/>
              </w:rPr>
              <w:t>9</w:t>
            </w:r>
            <w:r>
              <w:rPr>
                <w:b/>
              </w:rPr>
              <w:t>일(</w:t>
            </w:r>
            <w:r w:rsidR="00CA5089"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005B7856" w14:textId="130A75B3" w:rsidR="007564EE" w:rsidRDefault="00CA5089" w:rsidP="000E5B6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학습 데이터와 관련된 모델 스터디(</w:t>
            </w:r>
            <w:r>
              <w:rPr>
                <w:b/>
                <w:bCs/>
                <w:color w:val="000000"/>
              </w:rPr>
              <w:t xml:space="preserve">2) </w:t>
            </w:r>
            <w:r w:rsidR="0074233A">
              <w:rPr>
                <w:b/>
                <w:bCs/>
                <w:color w:val="000000"/>
              </w:rPr>
              <w:t>– VAE</w:t>
            </w:r>
          </w:p>
          <w:p w14:paraId="01DCA893" w14:textId="36A59296" w:rsidR="0074233A" w:rsidRDefault="0074233A" w:rsidP="006424D7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AE</w:t>
            </w:r>
            <w:r>
              <w:rPr>
                <w:rFonts w:hint="eastAsia"/>
                <w:color w:val="000000"/>
              </w:rPr>
              <w:t xml:space="preserve">는 </w:t>
            </w:r>
            <w:proofErr w:type="spellStart"/>
            <w:r>
              <w:rPr>
                <w:rFonts w:hint="eastAsia"/>
                <w:color w:val="000000"/>
              </w:rPr>
              <w:t>오토인코더의</w:t>
            </w:r>
            <w:proofErr w:type="spellEnd"/>
            <w:r>
              <w:rPr>
                <w:rFonts w:hint="eastAsia"/>
                <w:color w:val="000000"/>
              </w:rPr>
              <w:t xml:space="preserve"> 확률론적 형태로 벡터에 매핑하는 </w:t>
            </w:r>
            <w:proofErr w:type="spellStart"/>
            <w:r>
              <w:rPr>
                <w:rFonts w:hint="eastAsia"/>
                <w:color w:val="000000"/>
              </w:rPr>
              <w:t>오토인코더와</w:t>
            </w:r>
            <w:proofErr w:type="spellEnd"/>
            <w:r>
              <w:rPr>
                <w:rFonts w:hint="eastAsia"/>
                <w:color w:val="000000"/>
              </w:rPr>
              <w:t xml:space="preserve"> 달리 확률 분포를 통해 매핑</w:t>
            </w:r>
            <w:r w:rsidR="00C006AB">
              <w:rPr>
                <w:noProof/>
              </w:rPr>
              <w:drawing>
                <wp:inline distT="0" distB="0" distL="0" distR="0" wp14:anchorId="08F54CF4" wp14:editId="4595D28E">
                  <wp:extent cx="4400550" cy="1123940"/>
                  <wp:effectExtent l="0" t="0" r="0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0925" cy="1129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71FC61" w14:textId="77777777" w:rsidR="006424D7" w:rsidRDefault="006424D7" w:rsidP="006424D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/>
            </w:pPr>
            <w:r>
              <w:rPr>
                <w:noProof/>
              </w:rPr>
              <w:drawing>
                <wp:inline distT="0" distB="0" distL="0" distR="0" wp14:anchorId="4BDC14BB" wp14:editId="03BF98C6">
                  <wp:extent cx="4362450" cy="1687428"/>
                  <wp:effectExtent l="0" t="0" r="0" b="8255"/>
                  <wp:docPr id="4" name="그림 4" descr="expl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pl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1782" cy="1691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7B65C2" w14:textId="1F20BF44" w:rsidR="006424D7" w:rsidRPr="00076F07" w:rsidRDefault="006424D7" w:rsidP="00642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076F07">
              <w:rPr>
                <w:rFonts w:hint="eastAsia"/>
                <w:color w:val="000000"/>
                <w:sz w:val="16"/>
                <w:szCs w:val="16"/>
              </w:rPr>
              <w:t>&lt;</w:t>
            </w:r>
            <w:r w:rsidRPr="00076F07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6"/>
                <w:szCs w:val="16"/>
              </w:rPr>
              <w:t>AE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/>
                <w:sz w:val="16"/>
                <w:szCs w:val="16"/>
              </w:rPr>
              <w:t>구조</w:t>
            </w:r>
            <w:r w:rsidRPr="00076F07"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 w:rsidRPr="00076F07">
              <w:rPr>
                <w:color w:val="000000"/>
                <w:sz w:val="16"/>
                <w:szCs w:val="16"/>
              </w:rPr>
              <w:t>&gt;</w:t>
            </w:r>
          </w:p>
          <w:p w14:paraId="1C6073AC" w14:textId="3F1A037F" w:rsidR="00C006AB" w:rsidRDefault="00C006AB" w:rsidP="00C00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/>
              <w:rPr>
                <w:color w:val="000000"/>
              </w:rPr>
            </w:pPr>
          </w:p>
          <w:p w14:paraId="71A14B95" w14:textId="1815523E" w:rsidR="006424D7" w:rsidRDefault="000972DD" w:rsidP="006424D7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입력 데이터와 같은 분포를 가진 </w:t>
            </w:r>
            <w:r>
              <w:rPr>
                <w:color w:val="000000"/>
              </w:rPr>
              <w:t>sample</w:t>
            </w:r>
            <w:r>
              <w:rPr>
                <w:rFonts w:hint="eastAsia"/>
                <w:color w:val="000000"/>
              </w:rPr>
              <w:t>을 출력으로 사용하는 구조</w:t>
            </w:r>
          </w:p>
          <w:p w14:paraId="0A3A8CD0" w14:textId="068C1639" w:rsidR="00C006AB" w:rsidRPr="00317CA3" w:rsidRDefault="000972DD" w:rsidP="00317CA3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 w:hanging="28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장점으로는 데이터와 함께 중간 결과인 확률 분포를 </w:t>
            </w:r>
            <w:proofErr w:type="gramStart"/>
            <w:r>
              <w:rPr>
                <w:rFonts w:hint="eastAsia"/>
                <w:color w:val="000000"/>
              </w:rPr>
              <w:t>확인 할</w:t>
            </w:r>
            <w:proofErr w:type="gramEnd"/>
            <w:r>
              <w:rPr>
                <w:rFonts w:hint="eastAsia"/>
                <w:color w:val="000000"/>
              </w:rPr>
              <w:t xml:space="preserve"> 수 있</w:t>
            </w:r>
            <w:r w:rsidR="00C006AB">
              <w:rPr>
                <w:rFonts w:hint="eastAsia"/>
                <w:color w:val="000000"/>
              </w:rPr>
              <w:t>지만 단점으로 출력이 평균값 형태로 표시된다</w:t>
            </w:r>
            <w:r w:rsidR="00C006AB">
              <w:rPr>
                <w:color w:val="000000"/>
              </w:rPr>
              <w:t>.</w:t>
            </w:r>
          </w:p>
        </w:tc>
      </w:tr>
    </w:tbl>
    <w:p w14:paraId="61E5BF43" w14:textId="1A53BB65" w:rsidR="00464A55" w:rsidRDefault="00464A55" w:rsidP="004C2B5E">
      <w:pPr>
        <w:widowControl/>
        <w:spacing w:line="276" w:lineRule="auto"/>
        <w:rPr>
          <w:b/>
          <w:sz w:val="24"/>
          <w:szCs w:val="24"/>
        </w:rPr>
      </w:pPr>
    </w:p>
    <w:p w14:paraId="7B5C9C4D" w14:textId="2AE53C52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20467B79" w14:textId="4FCF6063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61B1A60E" w14:textId="773C5D18" w:rsidR="003B2A95" w:rsidRDefault="003B2A95" w:rsidP="004C2B5E">
      <w:pPr>
        <w:widowControl/>
        <w:spacing w:line="276" w:lineRule="auto"/>
        <w:rPr>
          <w:b/>
          <w:sz w:val="24"/>
          <w:szCs w:val="24"/>
        </w:rPr>
      </w:pPr>
    </w:p>
    <w:p w14:paraId="61CC6524" w14:textId="46977377" w:rsidR="003B2A95" w:rsidRDefault="003B2A95" w:rsidP="004C2B5E">
      <w:pPr>
        <w:widowControl/>
        <w:spacing w:line="276" w:lineRule="auto"/>
        <w:rPr>
          <w:b/>
          <w:sz w:val="24"/>
          <w:szCs w:val="24"/>
        </w:rPr>
      </w:pPr>
    </w:p>
    <w:p w14:paraId="3B3575EC" w14:textId="0CF9A279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5FDAB739" w14:textId="64B3F98B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677942A7" w14:textId="77777777" w:rsidR="00317CA3" w:rsidRDefault="00317CA3" w:rsidP="004C2B5E">
      <w:pPr>
        <w:widowControl/>
        <w:spacing w:line="276" w:lineRule="auto"/>
        <w:rPr>
          <w:rFonts w:hint="eastAsia"/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227C5976" w:rsidR="00B229C4" w:rsidRDefault="004A4DA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A74EDA">
              <w:rPr>
                <w:color w:val="000000"/>
              </w:rPr>
              <w:t>1</w:t>
            </w:r>
            <w:r w:rsidR="00273063">
              <w:rPr>
                <w:color w:val="000000"/>
              </w:rPr>
              <w:t xml:space="preserve">월 </w:t>
            </w:r>
            <w:r w:rsidR="00CA5089">
              <w:rPr>
                <w:color w:val="000000"/>
              </w:rPr>
              <w:t>3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74BA127A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5782D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CA5089">
                    <w:rPr>
                      <w:b/>
                    </w:rPr>
                    <w:t>12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2896508B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5782D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CA5089">
                    <w:rPr>
                      <w:b/>
                    </w:rPr>
                    <w:t>13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36044B9B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5782D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CA5089">
                    <w:rPr>
                      <w:b/>
                    </w:rPr>
                    <w:t>14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115994A4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74EDA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CA5089">
                    <w:rPr>
                      <w:b/>
                    </w:rPr>
                    <w:t>15</w:t>
                  </w:r>
                  <w:r w:rsidR="00BB3588">
                    <w:rPr>
                      <w:rFonts w:hint="eastAsia"/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13AA4085" w:rsidR="00775A91" w:rsidRDefault="00A74EDA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  <w:r w:rsidR="00775A91">
                    <w:rPr>
                      <w:b/>
                    </w:rPr>
                    <w:t xml:space="preserve">월 </w:t>
                  </w:r>
                  <w:r w:rsidR="00CA5089">
                    <w:rPr>
                      <w:b/>
                    </w:rPr>
                    <w:t>16</w:t>
                  </w:r>
                  <w:r w:rsidR="00775A91">
                    <w:rPr>
                      <w:b/>
                    </w:rPr>
                    <w:t>일</w:t>
                  </w:r>
                </w:p>
              </w:tc>
            </w:tr>
            <w:tr w:rsidR="00682E07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349629C9" w14:textId="7747C0D1" w:rsidR="001C1AFE" w:rsidRDefault="006901BC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S</w:t>
                  </w:r>
                  <w:r>
                    <w:t>TA-LSTM</w:t>
                  </w:r>
                </w:p>
                <w:p w14:paraId="6D5AB022" w14:textId="2808352C" w:rsidR="006901BC" w:rsidRDefault="006901BC" w:rsidP="006901BC">
                  <w:pPr>
                    <w:spacing w:line="276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스터디(</w:t>
                  </w:r>
                  <w:r>
                    <w:t>1)</w:t>
                  </w:r>
                </w:p>
              </w:tc>
              <w:tc>
                <w:tcPr>
                  <w:tcW w:w="1312" w:type="dxa"/>
                  <w:vAlign w:val="center"/>
                </w:tcPr>
                <w:p w14:paraId="66C375AB" w14:textId="6FD77D70" w:rsidR="006901BC" w:rsidRDefault="006901BC" w:rsidP="006901BC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S</w:t>
                  </w:r>
                  <w:r>
                    <w:t>TA-LS</w:t>
                  </w:r>
                  <w:r>
                    <w:t>T</w:t>
                  </w:r>
                  <w:r>
                    <w:t>M</w:t>
                  </w:r>
                </w:p>
                <w:p w14:paraId="4B23F1DA" w14:textId="04B8060B" w:rsidR="00682E07" w:rsidRDefault="006901BC" w:rsidP="006901BC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스터디</w:t>
                  </w:r>
                  <w:r>
                    <w:rPr>
                      <w:rFonts w:hint="eastAsia"/>
                    </w:rPr>
                    <w:t>(</w:t>
                  </w:r>
                  <w:r>
                    <w:t>2)</w:t>
                  </w:r>
                </w:p>
              </w:tc>
              <w:tc>
                <w:tcPr>
                  <w:tcW w:w="1312" w:type="dxa"/>
                  <w:vAlign w:val="center"/>
                </w:tcPr>
                <w:p w14:paraId="20AA12FF" w14:textId="77777777" w:rsidR="006901BC" w:rsidRDefault="006901BC" w:rsidP="006901BC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VAE-LSTM</w:t>
                  </w:r>
                  <w:r>
                    <w:rPr>
                      <w:rFonts w:hint="eastAsia"/>
                      <w:color w:val="000000"/>
                    </w:rPr>
                    <w:t>,</w:t>
                  </w:r>
                </w:p>
                <w:p w14:paraId="0A5171E4" w14:textId="77777777" w:rsidR="006901BC" w:rsidRDefault="006901BC" w:rsidP="006901BC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S</w:t>
                  </w:r>
                  <w:r>
                    <w:rPr>
                      <w:color w:val="000000"/>
                    </w:rPr>
                    <w:t>TA-LSTM</w:t>
                  </w:r>
                </w:p>
                <w:p w14:paraId="117AF7D1" w14:textId="28303027" w:rsidR="006901BC" w:rsidRPr="00533D0B" w:rsidRDefault="006901BC" w:rsidP="006901BC">
                  <w:pPr>
                    <w:spacing w:line="276" w:lineRule="auto"/>
                    <w:jc w:val="center"/>
                    <w:rPr>
                      <w:rFonts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비교</w:t>
                  </w:r>
                </w:p>
              </w:tc>
              <w:tc>
                <w:tcPr>
                  <w:tcW w:w="1312" w:type="dxa"/>
                  <w:vAlign w:val="center"/>
                </w:tcPr>
                <w:p w14:paraId="376E0D31" w14:textId="556A6DE4" w:rsidR="006901BC" w:rsidRDefault="006901BC" w:rsidP="006901BC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VAE-LSTM</w:t>
                  </w:r>
                </w:p>
                <w:p w14:paraId="6F06B39E" w14:textId="11198684" w:rsidR="006901BC" w:rsidRDefault="006901BC" w:rsidP="006901BC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or</w:t>
                  </w:r>
                </w:p>
                <w:p w14:paraId="13FCE82C" w14:textId="77777777" w:rsidR="006901BC" w:rsidRDefault="006901BC" w:rsidP="006901BC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S</w:t>
                  </w:r>
                  <w:r>
                    <w:rPr>
                      <w:color w:val="000000"/>
                    </w:rPr>
                    <w:t>TA-LSTM</w:t>
                  </w:r>
                </w:p>
                <w:p w14:paraId="13133E4C" w14:textId="1EACFC5D" w:rsidR="00682E07" w:rsidRDefault="006901BC" w:rsidP="006901BC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  <w:color w:val="000000"/>
                    </w:rPr>
                    <w:t>학습</w:t>
                  </w:r>
                </w:p>
              </w:tc>
              <w:tc>
                <w:tcPr>
                  <w:tcW w:w="1312" w:type="dxa"/>
                  <w:vAlign w:val="center"/>
                </w:tcPr>
                <w:p w14:paraId="1B54CE11" w14:textId="77777777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</w:t>
                  </w:r>
                </w:p>
                <w:p w14:paraId="62A22656" w14:textId="0D1936B7" w:rsidR="00682E07" w:rsidRPr="00A73515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발표 자료 준비</w:t>
                  </w:r>
                </w:p>
              </w:tc>
            </w:tr>
            <w:tr w:rsidR="00682E07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16C0581B" w:rsidR="00682E07" w:rsidRDefault="006901BC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2F6E9B37" w14:textId="6C00B496" w:rsidR="00682E07" w:rsidRPr="00B63B89" w:rsidRDefault="006901BC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721CC1D8" w:rsidR="00682E07" w:rsidRDefault="006901BC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105DB67B" w:rsidR="001C1AFE" w:rsidRDefault="006901BC" w:rsidP="00682E07">
                  <w:pPr>
                    <w:spacing w:line="276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평가 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252A90E4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주간 </w:t>
                  </w:r>
                  <w:proofErr w:type="spellStart"/>
                  <w:r>
                    <w:rPr>
                      <w:rFonts w:hint="eastAsia"/>
                    </w:rPr>
                    <w:t>보고서및</w:t>
                  </w:r>
                  <w:proofErr w:type="spellEnd"/>
                  <w:r>
                    <w:rPr>
                      <w:rFonts w:hint="eastAsia"/>
                    </w:rPr>
                    <w:t xml:space="preserve">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654B73C" w14:textId="69C3D644" w:rsidR="00482129" w:rsidRPr="006901BC" w:rsidRDefault="00482129" w:rsidP="006901B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rFonts w:hint="eastAsia"/>
                <w:color w:val="000000"/>
              </w:rPr>
            </w:pPr>
          </w:p>
        </w:tc>
      </w:tr>
    </w:tbl>
    <w:p w14:paraId="471F6820" w14:textId="77777777" w:rsidR="00B229C4" w:rsidRDefault="00B229C4" w:rsidP="0036206D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35DB" w14:textId="77777777" w:rsidR="007D5E5B" w:rsidRDefault="007D5E5B" w:rsidP="00B00AD3">
      <w:pPr>
        <w:spacing w:after="0" w:line="240" w:lineRule="auto"/>
      </w:pPr>
      <w:r>
        <w:separator/>
      </w:r>
    </w:p>
  </w:endnote>
  <w:endnote w:type="continuationSeparator" w:id="0">
    <w:p w14:paraId="72F95847" w14:textId="77777777" w:rsidR="007D5E5B" w:rsidRDefault="007D5E5B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603EF" w14:textId="77777777" w:rsidR="007D5E5B" w:rsidRDefault="007D5E5B" w:rsidP="00B00AD3">
      <w:pPr>
        <w:spacing w:after="0" w:line="240" w:lineRule="auto"/>
      </w:pPr>
      <w:r>
        <w:separator/>
      </w:r>
    </w:p>
  </w:footnote>
  <w:footnote w:type="continuationSeparator" w:id="0">
    <w:p w14:paraId="3A1CBA39" w14:textId="77777777" w:rsidR="007D5E5B" w:rsidRDefault="007D5E5B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584"/>
    <w:multiLevelType w:val="hybridMultilevel"/>
    <w:tmpl w:val="E496CEF2"/>
    <w:lvl w:ilvl="0" w:tplc="6F1E46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104569EB"/>
    <w:multiLevelType w:val="hybridMultilevel"/>
    <w:tmpl w:val="1992653E"/>
    <w:lvl w:ilvl="0" w:tplc="C4987550">
      <w:start w:val="2021"/>
      <w:numFmt w:val="bullet"/>
      <w:lvlText w:val=""/>
      <w:lvlJc w:val="left"/>
      <w:pPr>
        <w:ind w:left="814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4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5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38604F"/>
    <w:multiLevelType w:val="hybridMultilevel"/>
    <w:tmpl w:val="B492E036"/>
    <w:lvl w:ilvl="0" w:tplc="937456C8">
      <w:start w:val="2021"/>
      <w:numFmt w:val="bullet"/>
      <w:lvlText w:val=""/>
      <w:lvlJc w:val="left"/>
      <w:pPr>
        <w:ind w:left="53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2" w:hanging="400"/>
      </w:pPr>
      <w:rPr>
        <w:rFonts w:ascii="Wingdings" w:hAnsi="Wingdings" w:hint="default"/>
      </w:rPr>
    </w:lvl>
  </w:abstractNum>
  <w:abstractNum w:abstractNumId="9" w15:restartNumberingAfterBreak="0">
    <w:nsid w:val="23B22006"/>
    <w:multiLevelType w:val="multilevel"/>
    <w:tmpl w:val="DF6E10C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51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E343FF5"/>
    <w:multiLevelType w:val="multilevel"/>
    <w:tmpl w:val="8898B8EA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바탕" w:hAnsi="Noto Sans Symbols" w:cs="Noto Sans Symbols" w:hint="eastAsia"/>
      </w:rPr>
    </w:lvl>
    <w:lvl w:ilvl="1">
      <w:start w:val="1"/>
      <w:numFmt w:val="bullet"/>
      <w:lvlText w:val="‑"/>
      <w:lvlJc w:val="left"/>
      <w:pPr>
        <w:ind w:left="1446" w:hanging="102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 w:hint="eastAsia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바탕" w:hAnsi="Noto Sans Symbols" w:cs="Noto Sans Symbols" w:hint="eastAsia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바탕" w:hAnsi="Noto Sans Symbols" w:cs="Noto Sans Symbols" w:hint="eastAsia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바탕" w:hAnsi="Noto Sans Symbols" w:cs="Noto Sans Symbols" w:hint="eastAsia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바탕" w:hAnsi="Noto Sans Symbols" w:cs="Noto Sans Symbols" w:hint="eastAsia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바탕" w:hAnsi="Noto Sans Symbols" w:cs="Noto Sans Symbols" w:hint="eastAsia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바탕" w:hAnsi="Noto Sans Symbols" w:cs="Noto Sans Symbols" w:hint="eastAsia"/>
      </w:rPr>
    </w:lvl>
  </w:abstractNum>
  <w:abstractNum w:abstractNumId="11" w15:restartNumberingAfterBreak="0">
    <w:nsid w:val="3D2A4687"/>
    <w:multiLevelType w:val="hybridMultilevel"/>
    <w:tmpl w:val="1DF46ECE"/>
    <w:lvl w:ilvl="0" w:tplc="742633D0">
      <w:start w:val="202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  <w:b w:val="0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2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3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E7654E"/>
    <w:multiLevelType w:val="hybridMultilevel"/>
    <w:tmpl w:val="065404A4"/>
    <w:lvl w:ilvl="0" w:tplc="C09229A4">
      <w:start w:val="202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3526"/>
    <w:multiLevelType w:val="hybridMultilevel"/>
    <w:tmpl w:val="F9D02D60"/>
    <w:lvl w:ilvl="0" w:tplc="735C2BC2">
      <w:start w:val="1"/>
      <w:numFmt w:val="bullet"/>
      <w:lvlText w:val=""/>
      <w:lvlJc w:val="left"/>
      <w:pPr>
        <w:ind w:left="1211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7" w15:restartNumberingAfterBreak="0">
    <w:nsid w:val="5A971880"/>
    <w:multiLevelType w:val="hybridMultilevel"/>
    <w:tmpl w:val="FB826864"/>
    <w:lvl w:ilvl="0" w:tplc="2B4C7D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9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6ED587E"/>
    <w:multiLevelType w:val="hybridMultilevel"/>
    <w:tmpl w:val="9B42CF82"/>
    <w:lvl w:ilvl="0" w:tplc="B150C276">
      <w:start w:val="1"/>
      <w:numFmt w:val="bullet"/>
      <w:lvlText w:val="‑"/>
      <w:lvlJc w:val="left"/>
      <w:pPr>
        <w:tabs>
          <w:tab w:val="num" w:pos="454"/>
        </w:tabs>
        <w:ind w:left="45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DE0F90"/>
    <w:multiLevelType w:val="hybridMultilevel"/>
    <w:tmpl w:val="FD1CE042"/>
    <w:lvl w:ilvl="0" w:tplc="39D4C24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773561"/>
    <w:multiLevelType w:val="hybridMultilevel"/>
    <w:tmpl w:val="F2F8C90E"/>
    <w:lvl w:ilvl="0" w:tplc="A99E8176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23"/>
  </w:num>
  <w:num w:numId="5">
    <w:abstractNumId w:val="7"/>
  </w:num>
  <w:num w:numId="6">
    <w:abstractNumId w:val="21"/>
  </w:num>
  <w:num w:numId="7">
    <w:abstractNumId w:val="25"/>
  </w:num>
  <w:num w:numId="8">
    <w:abstractNumId w:val="5"/>
  </w:num>
  <w:num w:numId="9">
    <w:abstractNumId w:val="14"/>
  </w:num>
  <w:num w:numId="10">
    <w:abstractNumId w:val="4"/>
  </w:num>
  <w:num w:numId="11">
    <w:abstractNumId w:val="19"/>
  </w:num>
  <w:num w:numId="12">
    <w:abstractNumId w:val="1"/>
  </w:num>
  <w:num w:numId="13">
    <w:abstractNumId w:val="12"/>
  </w:num>
  <w:num w:numId="14">
    <w:abstractNumId w:val="6"/>
  </w:num>
  <w:num w:numId="15">
    <w:abstractNumId w:val="13"/>
  </w:num>
  <w:num w:numId="16">
    <w:abstractNumId w:val="18"/>
  </w:num>
  <w:num w:numId="17">
    <w:abstractNumId w:val="2"/>
  </w:num>
  <w:num w:numId="18">
    <w:abstractNumId w:val="17"/>
  </w:num>
  <w:num w:numId="19">
    <w:abstractNumId w:val="0"/>
  </w:num>
  <w:num w:numId="20">
    <w:abstractNumId w:val="22"/>
  </w:num>
  <w:num w:numId="21">
    <w:abstractNumId w:val="20"/>
  </w:num>
  <w:num w:numId="22">
    <w:abstractNumId w:val="11"/>
  </w:num>
  <w:num w:numId="23">
    <w:abstractNumId w:val="21"/>
  </w:num>
  <w:num w:numId="24">
    <w:abstractNumId w:val="15"/>
  </w:num>
  <w:num w:numId="25">
    <w:abstractNumId w:val="8"/>
  </w:num>
  <w:num w:numId="26">
    <w:abstractNumId w:val="3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614"/>
    <w:rsid w:val="0000750B"/>
    <w:rsid w:val="00007827"/>
    <w:rsid w:val="000167AC"/>
    <w:rsid w:val="00020396"/>
    <w:rsid w:val="00021604"/>
    <w:rsid w:val="00022DD2"/>
    <w:rsid w:val="00026DA6"/>
    <w:rsid w:val="00026F92"/>
    <w:rsid w:val="00035F78"/>
    <w:rsid w:val="0004559B"/>
    <w:rsid w:val="00054E99"/>
    <w:rsid w:val="000649A4"/>
    <w:rsid w:val="00064B39"/>
    <w:rsid w:val="00066E49"/>
    <w:rsid w:val="000679CF"/>
    <w:rsid w:val="00076F07"/>
    <w:rsid w:val="000805F5"/>
    <w:rsid w:val="00092486"/>
    <w:rsid w:val="00093A29"/>
    <w:rsid w:val="000942C3"/>
    <w:rsid w:val="00096C6D"/>
    <w:rsid w:val="000972DD"/>
    <w:rsid w:val="000A24F9"/>
    <w:rsid w:val="000A5AFB"/>
    <w:rsid w:val="000B3E77"/>
    <w:rsid w:val="000C2886"/>
    <w:rsid w:val="000C393A"/>
    <w:rsid w:val="000C537A"/>
    <w:rsid w:val="000D0F47"/>
    <w:rsid w:val="000E30A9"/>
    <w:rsid w:val="000E5B62"/>
    <w:rsid w:val="00117002"/>
    <w:rsid w:val="001213FA"/>
    <w:rsid w:val="001234D0"/>
    <w:rsid w:val="00125537"/>
    <w:rsid w:val="00125B9B"/>
    <w:rsid w:val="00126A32"/>
    <w:rsid w:val="00131F0C"/>
    <w:rsid w:val="00144B91"/>
    <w:rsid w:val="00144BE3"/>
    <w:rsid w:val="00150D6A"/>
    <w:rsid w:val="001810B0"/>
    <w:rsid w:val="00190AA6"/>
    <w:rsid w:val="001B62DC"/>
    <w:rsid w:val="001B7B8C"/>
    <w:rsid w:val="001C1AFE"/>
    <w:rsid w:val="001C3B7D"/>
    <w:rsid w:val="001D2006"/>
    <w:rsid w:val="001D2967"/>
    <w:rsid w:val="001D4302"/>
    <w:rsid w:val="001D45C2"/>
    <w:rsid w:val="001E4539"/>
    <w:rsid w:val="001F017B"/>
    <w:rsid w:val="001F0790"/>
    <w:rsid w:val="002174AF"/>
    <w:rsid w:val="00225090"/>
    <w:rsid w:val="00240655"/>
    <w:rsid w:val="0025723A"/>
    <w:rsid w:val="002578F8"/>
    <w:rsid w:val="0026208F"/>
    <w:rsid w:val="00273063"/>
    <w:rsid w:val="0028003C"/>
    <w:rsid w:val="00282BAE"/>
    <w:rsid w:val="002854D5"/>
    <w:rsid w:val="00290071"/>
    <w:rsid w:val="00291EF4"/>
    <w:rsid w:val="002A43BF"/>
    <w:rsid w:val="002B046A"/>
    <w:rsid w:val="002B20E6"/>
    <w:rsid w:val="002C4E4F"/>
    <w:rsid w:val="002D1EB2"/>
    <w:rsid w:val="002D62E3"/>
    <w:rsid w:val="002E1273"/>
    <w:rsid w:val="002F66ED"/>
    <w:rsid w:val="002F7030"/>
    <w:rsid w:val="00316D7B"/>
    <w:rsid w:val="00317CA3"/>
    <w:rsid w:val="003330C0"/>
    <w:rsid w:val="003477F4"/>
    <w:rsid w:val="00360442"/>
    <w:rsid w:val="0036206D"/>
    <w:rsid w:val="0038669B"/>
    <w:rsid w:val="00394860"/>
    <w:rsid w:val="003A21A9"/>
    <w:rsid w:val="003A31EE"/>
    <w:rsid w:val="003A57F5"/>
    <w:rsid w:val="003A65CD"/>
    <w:rsid w:val="003A74B2"/>
    <w:rsid w:val="003B2A95"/>
    <w:rsid w:val="003D0B8A"/>
    <w:rsid w:val="003D144F"/>
    <w:rsid w:val="003D41EE"/>
    <w:rsid w:val="003E58B0"/>
    <w:rsid w:val="003F307B"/>
    <w:rsid w:val="0040447B"/>
    <w:rsid w:val="004045E8"/>
    <w:rsid w:val="00405E53"/>
    <w:rsid w:val="00421DC9"/>
    <w:rsid w:val="00422603"/>
    <w:rsid w:val="00434176"/>
    <w:rsid w:val="0044701A"/>
    <w:rsid w:val="004543F0"/>
    <w:rsid w:val="00464A55"/>
    <w:rsid w:val="004759C0"/>
    <w:rsid w:val="00482129"/>
    <w:rsid w:val="0048284D"/>
    <w:rsid w:val="004833D6"/>
    <w:rsid w:val="0048665E"/>
    <w:rsid w:val="004A1746"/>
    <w:rsid w:val="004A4DAB"/>
    <w:rsid w:val="004B141B"/>
    <w:rsid w:val="004C2B5E"/>
    <w:rsid w:val="00532C57"/>
    <w:rsid w:val="00533D0B"/>
    <w:rsid w:val="005504B3"/>
    <w:rsid w:val="005538A4"/>
    <w:rsid w:val="005820F2"/>
    <w:rsid w:val="005929CD"/>
    <w:rsid w:val="005B4EAB"/>
    <w:rsid w:val="005D2FF6"/>
    <w:rsid w:val="005D70DE"/>
    <w:rsid w:val="005F1769"/>
    <w:rsid w:val="00604289"/>
    <w:rsid w:val="0060678C"/>
    <w:rsid w:val="00616BCA"/>
    <w:rsid w:val="006309B5"/>
    <w:rsid w:val="006349A2"/>
    <w:rsid w:val="00641180"/>
    <w:rsid w:val="006424D7"/>
    <w:rsid w:val="0064630B"/>
    <w:rsid w:val="006528B9"/>
    <w:rsid w:val="006611C6"/>
    <w:rsid w:val="006652FC"/>
    <w:rsid w:val="00675729"/>
    <w:rsid w:val="006823F3"/>
    <w:rsid w:val="00682E07"/>
    <w:rsid w:val="0068484F"/>
    <w:rsid w:val="006874C1"/>
    <w:rsid w:val="006901BC"/>
    <w:rsid w:val="006A5600"/>
    <w:rsid w:val="006B140B"/>
    <w:rsid w:val="006B1F49"/>
    <w:rsid w:val="006B6AE6"/>
    <w:rsid w:val="006C1ABF"/>
    <w:rsid w:val="006C6178"/>
    <w:rsid w:val="006E2A48"/>
    <w:rsid w:val="006E4423"/>
    <w:rsid w:val="006E51B5"/>
    <w:rsid w:val="006E5FBC"/>
    <w:rsid w:val="006F5F28"/>
    <w:rsid w:val="0070165E"/>
    <w:rsid w:val="00701EB7"/>
    <w:rsid w:val="007022E8"/>
    <w:rsid w:val="0071607E"/>
    <w:rsid w:val="00724C81"/>
    <w:rsid w:val="00733D7C"/>
    <w:rsid w:val="0074233A"/>
    <w:rsid w:val="00746BE4"/>
    <w:rsid w:val="007506BF"/>
    <w:rsid w:val="00751595"/>
    <w:rsid w:val="007535DF"/>
    <w:rsid w:val="007564EE"/>
    <w:rsid w:val="00760F59"/>
    <w:rsid w:val="00767C0D"/>
    <w:rsid w:val="0077096E"/>
    <w:rsid w:val="00775A91"/>
    <w:rsid w:val="0079473F"/>
    <w:rsid w:val="007A7641"/>
    <w:rsid w:val="007B795F"/>
    <w:rsid w:val="007C5A2E"/>
    <w:rsid w:val="007D0F9D"/>
    <w:rsid w:val="007D3118"/>
    <w:rsid w:val="007D5E5B"/>
    <w:rsid w:val="007D66AC"/>
    <w:rsid w:val="007D7AF5"/>
    <w:rsid w:val="007F254F"/>
    <w:rsid w:val="00802A9B"/>
    <w:rsid w:val="0080688B"/>
    <w:rsid w:val="008101C3"/>
    <w:rsid w:val="008235EF"/>
    <w:rsid w:val="00827D99"/>
    <w:rsid w:val="00830378"/>
    <w:rsid w:val="00832C25"/>
    <w:rsid w:val="008747D4"/>
    <w:rsid w:val="00874EF4"/>
    <w:rsid w:val="00880AC6"/>
    <w:rsid w:val="00881C89"/>
    <w:rsid w:val="0088677B"/>
    <w:rsid w:val="00886F90"/>
    <w:rsid w:val="00891BFE"/>
    <w:rsid w:val="00894E7B"/>
    <w:rsid w:val="00894F58"/>
    <w:rsid w:val="008A1AE9"/>
    <w:rsid w:val="008A39C3"/>
    <w:rsid w:val="008B1AC1"/>
    <w:rsid w:val="008B5638"/>
    <w:rsid w:val="008B5893"/>
    <w:rsid w:val="008C40B6"/>
    <w:rsid w:val="008C7894"/>
    <w:rsid w:val="008D32D7"/>
    <w:rsid w:val="008D3730"/>
    <w:rsid w:val="008D7557"/>
    <w:rsid w:val="008E5AF9"/>
    <w:rsid w:val="008F5429"/>
    <w:rsid w:val="008F6734"/>
    <w:rsid w:val="00906631"/>
    <w:rsid w:val="009217AD"/>
    <w:rsid w:val="00922092"/>
    <w:rsid w:val="009233B5"/>
    <w:rsid w:val="0093460A"/>
    <w:rsid w:val="00951E20"/>
    <w:rsid w:val="00957797"/>
    <w:rsid w:val="009614A3"/>
    <w:rsid w:val="00961C69"/>
    <w:rsid w:val="00962189"/>
    <w:rsid w:val="0096265D"/>
    <w:rsid w:val="00963455"/>
    <w:rsid w:val="0098788F"/>
    <w:rsid w:val="0099180A"/>
    <w:rsid w:val="009919C6"/>
    <w:rsid w:val="009A11EA"/>
    <w:rsid w:val="009B668C"/>
    <w:rsid w:val="009B78B0"/>
    <w:rsid w:val="009C07FF"/>
    <w:rsid w:val="00A300E7"/>
    <w:rsid w:val="00A31E94"/>
    <w:rsid w:val="00A34076"/>
    <w:rsid w:val="00A37EE3"/>
    <w:rsid w:val="00A4297B"/>
    <w:rsid w:val="00A46332"/>
    <w:rsid w:val="00A5782D"/>
    <w:rsid w:val="00A629AF"/>
    <w:rsid w:val="00A70BE8"/>
    <w:rsid w:val="00A73515"/>
    <w:rsid w:val="00A74CB8"/>
    <w:rsid w:val="00A74EDA"/>
    <w:rsid w:val="00A8184E"/>
    <w:rsid w:val="00A843A0"/>
    <w:rsid w:val="00AA52DE"/>
    <w:rsid w:val="00AB66D3"/>
    <w:rsid w:val="00AC25FA"/>
    <w:rsid w:val="00AC58CD"/>
    <w:rsid w:val="00AD60ED"/>
    <w:rsid w:val="00AE10FE"/>
    <w:rsid w:val="00AF4BE5"/>
    <w:rsid w:val="00AF6F68"/>
    <w:rsid w:val="00B00AD3"/>
    <w:rsid w:val="00B02CE9"/>
    <w:rsid w:val="00B127A2"/>
    <w:rsid w:val="00B14A02"/>
    <w:rsid w:val="00B228DF"/>
    <w:rsid w:val="00B229C4"/>
    <w:rsid w:val="00B25240"/>
    <w:rsid w:val="00B26205"/>
    <w:rsid w:val="00B26530"/>
    <w:rsid w:val="00B36103"/>
    <w:rsid w:val="00B4701D"/>
    <w:rsid w:val="00B55644"/>
    <w:rsid w:val="00B6224C"/>
    <w:rsid w:val="00B63B89"/>
    <w:rsid w:val="00B65032"/>
    <w:rsid w:val="00B67EB0"/>
    <w:rsid w:val="00B75DE0"/>
    <w:rsid w:val="00B80231"/>
    <w:rsid w:val="00B87EBD"/>
    <w:rsid w:val="00B938AD"/>
    <w:rsid w:val="00B975B9"/>
    <w:rsid w:val="00BA5CDD"/>
    <w:rsid w:val="00BB213B"/>
    <w:rsid w:val="00BB2308"/>
    <w:rsid w:val="00BB292E"/>
    <w:rsid w:val="00BB3588"/>
    <w:rsid w:val="00BC4AFC"/>
    <w:rsid w:val="00BD5D04"/>
    <w:rsid w:val="00BE1B0A"/>
    <w:rsid w:val="00C006AB"/>
    <w:rsid w:val="00C0519E"/>
    <w:rsid w:val="00C061C7"/>
    <w:rsid w:val="00C30008"/>
    <w:rsid w:val="00C304FE"/>
    <w:rsid w:val="00C30BE8"/>
    <w:rsid w:val="00C32BBC"/>
    <w:rsid w:val="00C55C70"/>
    <w:rsid w:val="00C55F82"/>
    <w:rsid w:val="00C61C61"/>
    <w:rsid w:val="00C64343"/>
    <w:rsid w:val="00C82403"/>
    <w:rsid w:val="00C83EB7"/>
    <w:rsid w:val="00C842C0"/>
    <w:rsid w:val="00C84996"/>
    <w:rsid w:val="00C86BB1"/>
    <w:rsid w:val="00C86F13"/>
    <w:rsid w:val="00C8735C"/>
    <w:rsid w:val="00C95319"/>
    <w:rsid w:val="00CA5089"/>
    <w:rsid w:val="00CA7A7C"/>
    <w:rsid w:val="00CB558B"/>
    <w:rsid w:val="00CC2BBB"/>
    <w:rsid w:val="00CE6E60"/>
    <w:rsid w:val="00CF2E37"/>
    <w:rsid w:val="00D038DA"/>
    <w:rsid w:val="00D052A1"/>
    <w:rsid w:val="00D1519A"/>
    <w:rsid w:val="00D2493E"/>
    <w:rsid w:val="00D25520"/>
    <w:rsid w:val="00D27415"/>
    <w:rsid w:val="00D33EAA"/>
    <w:rsid w:val="00D362EC"/>
    <w:rsid w:val="00D40346"/>
    <w:rsid w:val="00D42A78"/>
    <w:rsid w:val="00D574BF"/>
    <w:rsid w:val="00D6155D"/>
    <w:rsid w:val="00D62C03"/>
    <w:rsid w:val="00D671D7"/>
    <w:rsid w:val="00D80B42"/>
    <w:rsid w:val="00DA3167"/>
    <w:rsid w:val="00DA4EF2"/>
    <w:rsid w:val="00DA550A"/>
    <w:rsid w:val="00DB0E96"/>
    <w:rsid w:val="00DC5EB1"/>
    <w:rsid w:val="00DD0A00"/>
    <w:rsid w:val="00DD464A"/>
    <w:rsid w:val="00DE0E1B"/>
    <w:rsid w:val="00DE1FDA"/>
    <w:rsid w:val="00DF0903"/>
    <w:rsid w:val="00DF7192"/>
    <w:rsid w:val="00DF7BD4"/>
    <w:rsid w:val="00E24D65"/>
    <w:rsid w:val="00E44969"/>
    <w:rsid w:val="00E51EB8"/>
    <w:rsid w:val="00E61444"/>
    <w:rsid w:val="00E67886"/>
    <w:rsid w:val="00E71705"/>
    <w:rsid w:val="00E73649"/>
    <w:rsid w:val="00E7573E"/>
    <w:rsid w:val="00E76407"/>
    <w:rsid w:val="00E82B48"/>
    <w:rsid w:val="00E9275B"/>
    <w:rsid w:val="00E949E1"/>
    <w:rsid w:val="00EA762C"/>
    <w:rsid w:val="00EB400C"/>
    <w:rsid w:val="00EB7D7C"/>
    <w:rsid w:val="00EC6C39"/>
    <w:rsid w:val="00ED512D"/>
    <w:rsid w:val="00EE6713"/>
    <w:rsid w:val="00EF4377"/>
    <w:rsid w:val="00F119BE"/>
    <w:rsid w:val="00F2462B"/>
    <w:rsid w:val="00F26AD2"/>
    <w:rsid w:val="00F31E24"/>
    <w:rsid w:val="00F354F9"/>
    <w:rsid w:val="00F35B1D"/>
    <w:rsid w:val="00F36B50"/>
    <w:rsid w:val="00F40ADE"/>
    <w:rsid w:val="00F44742"/>
    <w:rsid w:val="00F64230"/>
    <w:rsid w:val="00F710B4"/>
    <w:rsid w:val="00F71EB4"/>
    <w:rsid w:val="00F7391D"/>
    <w:rsid w:val="00F76DBD"/>
    <w:rsid w:val="00F77C2C"/>
    <w:rsid w:val="00F820BB"/>
    <w:rsid w:val="00F82229"/>
    <w:rsid w:val="00F85022"/>
    <w:rsid w:val="00F86F16"/>
    <w:rsid w:val="00F90286"/>
    <w:rsid w:val="00F929B2"/>
    <w:rsid w:val="00F9353E"/>
    <w:rsid w:val="00F96EC9"/>
    <w:rsid w:val="00FA37F8"/>
    <w:rsid w:val="00FC49E6"/>
    <w:rsid w:val="00FC7934"/>
    <w:rsid w:val="00FC7B84"/>
    <w:rsid w:val="00FE0AA4"/>
    <w:rsid w:val="00FE6A4D"/>
    <w:rsid w:val="00FE79E3"/>
    <w:rsid w:val="00FF1FF9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4D7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E6E6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E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5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0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김 경수</cp:lastModifiedBy>
  <cp:revision>9</cp:revision>
  <dcterms:created xsi:type="dcterms:W3CDTF">2021-11-09T09:23:00Z</dcterms:created>
  <dcterms:modified xsi:type="dcterms:W3CDTF">2021-11-09T15:55:00Z</dcterms:modified>
</cp:coreProperties>
</file>