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DDE6" w14:textId="3C081481" w:rsidR="00B50D79" w:rsidRDefault="00000000" w:rsidP="00DD6595">
      <w:pPr>
        <w:spacing w:after="0"/>
        <w:jc w:val="both"/>
      </w:pPr>
      <w:r>
        <w:t xml:space="preserve">  GNNFingers: Ownership Verification for Graph Neural Networks</w:t>
      </w:r>
    </w:p>
    <w:p w14:paraId="622D94B3" w14:textId="77777777" w:rsidR="00B50D79" w:rsidRDefault="00B50D79" w:rsidP="00DD6595">
      <w:pPr>
        <w:spacing w:after="0"/>
        <w:jc w:val="both"/>
      </w:pPr>
    </w:p>
    <w:p w14:paraId="09AE7032" w14:textId="15BAD849" w:rsidR="00B50D79" w:rsidRDefault="00000000" w:rsidP="00DD6595">
      <w:pPr>
        <w:spacing w:after="0"/>
        <w:jc w:val="both"/>
      </w:pPr>
      <w:r>
        <w:t xml:space="preserve">A detailed reproduction of _"GNNFingers: A Fingerprinting Framework for Verifying Ownerships of Graph Neural Networks"_ (You et al., WWW 2024) </w:t>
      </w:r>
    </w:p>
    <w:p w14:paraId="0412E77D" w14:textId="0B219047" w:rsidR="00B50D79" w:rsidRDefault="00000000" w:rsidP="00DD6595">
      <w:pPr>
        <w:spacing w:after="0"/>
        <w:jc w:val="both"/>
      </w:pPr>
      <w:r>
        <w:t xml:space="preserve"> This project replicates and validates the GNNFingers pipeline across node and graph classification benchmarks using PyTorch Geometric, with an emphasis on robust and unique fingerprint-based ownership verification.</w:t>
      </w:r>
    </w:p>
    <w:p w14:paraId="64475829" w14:textId="77777777" w:rsidR="00B50D79" w:rsidRDefault="00B50D79" w:rsidP="00DD6595">
      <w:pPr>
        <w:spacing w:after="0"/>
        <w:jc w:val="both"/>
      </w:pPr>
    </w:p>
    <w:p w14:paraId="5640339E" w14:textId="77777777" w:rsidR="00B50D79" w:rsidRPr="00DD6595" w:rsidRDefault="00B50D79" w:rsidP="00DD6595">
      <w:pPr>
        <w:spacing w:after="0"/>
        <w:jc w:val="both"/>
        <w:rPr>
          <w:b/>
          <w:bCs/>
        </w:rPr>
      </w:pPr>
    </w:p>
    <w:p w14:paraId="7809205E" w14:textId="54E45408" w:rsidR="00B50D79" w:rsidRPr="00DD6595" w:rsidRDefault="00000000" w:rsidP="00DD6595">
      <w:pPr>
        <w:spacing w:after="0"/>
        <w:jc w:val="both"/>
        <w:rPr>
          <w:b/>
          <w:bCs/>
        </w:rPr>
      </w:pPr>
      <w:r w:rsidRPr="00DD6595">
        <w:rPr>
          <w:b/>
          <w:bCs/>
        </w:rPr>
        <w:t xml:space="preserve"> </w:t>
      </w:r>
      <w:r w:rsidRPr="00DD6595">
        <w:rPr>
          <w:b/>
          <w:bCs/>
          <w:sz w:val="32"/>
          <w:szCs w:val="32"/>
        </w:rPr>
        <w:t>Highlights</w:t>
      </w:r>
    </w:p>
    <w:p w14:paraId="112BAC8A" w14:textId="77777777" w:rsidR="00B50D79" w:rsidRDefault="00B50D79" w:rsidP="00DD6595">
      <w:pPr>
        <w:spacing w:after="0"/>
        <w:jc w:val="both"/>
      </w:pPr>
    </w:p>
    <w:p w14:paraId="5386DD4F" w14:textId="6A64FD28" w:rsidR="00B50D79" w:rsidRDefault="00000000" w:rsidP="00DD6595">
      <w:pPr>
        <w:spacing w:after="0"/>
        <w:jc w:val="both"/>
      </w:pPr>
      <w:r>
        <w:t>-  Full reproduction across five benchmark datasets</w:t>
      </w:r>
    </w:p>
    <w:p w14:paraId="77E4FBDC" w14:textId="2FB507DC" w:rsidR="00B50D79" w:rsidRDefault="00000000" w:rsidP="00DD6595">
      <w:pPr>
        <w:spacing w:after="0"/>
        <w:jc w:val="both"/>
      </w:pPr>
      <w:r>
        <w:t>- Implements variant generation, fingerprint extraction, and universal verification</w:t>
      </w:r>
    </w:p>
    <w:p w14:paraId="269F10CC" w14:textId="0829FFAC" w:rsidR="00B50D79" w:rsidRDefault="00000000" w:rsidP="00DD6595">
      <w:pPr>
        <w:spacing w:after="0"/>
        <w:jc w:val="both"/>
      </w:pPr>
      <w:r>
        <w:t>-  Includes GCN and GraphSAGE models with multiple pooling strategies</w:t>
      </w:r>
    </w:p>
    <w:p w14:paraId="3F542EE9" w14:textId="5481B877" w:rsidR="00B50D79" w:rsidRDefault="00000000" w:rsidP="00DD6595">
      <w:pPr>
        <w:spacing w:after="0"/>
        <w:jc w:val="both"/>
      </w:pPr>
      <w:r>
        <w:t>-  Evaluates using ARUC, Robustness (TPR), and Uniqueness (TNR)</w:t>
      </w:r>
    </w:p>
    <w:p w14:paraId="1B988174" w14:textId="61CDAFFB" w:rsidR="00B50D79" w:rsidRDefault="00000000" w:rsidP="00DD6595">
      <w:pPr>
        <w:spacing w:after="0"/>
        <w:jc w:val="both"/>
      </w:pPr>
      <w:r>
        <w:t>-  Visualizes fingerprints with t-SNE</w:t>
      </w:r>
      <w:r w:rsidR="00DD6595">
        <w:t xml:space="preserve"> </w:t>
      </w:r>
      <w:r>
        <w:t>and ROC/ARUC plots</w:t>
      </w:r>
    </w:p>
    <w:p w14:paraId="44AB0CB1" w14:textId="77777777" w:rsidR="00B50D79" w:rsidRDefault="00000000" w:rsidP="00DD6595">
      <w:pPr>
        <w:spacing w:after="0"/>
        <w:jc w:val="both"/>
      </w:pPr>
      <w:r>
        <w:t>-  Organized into modular Colab notebooks, matching paper sections</w:t>
      </w:r>
    </w:p>
    <w:p w14:paraId="7112BC10" w14:textId="77777777" w:rsidR="00B50D79" w:rsidRDefault="00000000" w:rsidP="00DD6595">
      <w:pPr>
        <w:spacing w:after="0"/>
        <w:jc w:val="both"/>
      </w:pPr>
      <w:r>
        <w:t>-  Matches or exceeds results from the original GNNFingers paper</w:t>
      </w:r>
    </w:p>
    <w:p w14:paraId="76C5A2E0" w14:textId="77777777" w:rsidR="00B50D79" w:rsidRDefault="00B50D79" w:rsidP="00DD6595">
      <w:pPr>
        <w:spacing w:after="0"/>
        <w:jc w:val="both"/>
      </w:pPr>
    </w:p>
    <w:p w14:paraId="17066F54" w14:textId="5B19DC4E" w:rsidR="00B50D79" w:rsidRDefault="00B50D79" w:rsidP="00DD6595">
      <w:pPr>
        <w:spacing w:after="0"/>
        <w:jc w:val="both"/>
      </w:pPr>
    </w:p>
    <w:p w14:paraId="6CE9980B" w14:textId="77777777" w:rsidR="00B50D79" w:rsidRDefault="00B50D79" w:rsidP="00DD6595">
      <w:pPr>
        <w:spacing w:after="0"/>
        <w:jc w:val="both"/>
      </w:pPr>
    </w:p>
    <w:p w14:paraId="587AD67B" w14:textId="3B0AE517" w:rsidR="00B50D79" w:rsidRPr="00DD6595" w:rsidRDefault="00000000" w:rsidP="00DD6595">
      <w:pPr>
        <w:spacing w:after="0"/>
        <w:jc w:val="both"/>
        <w:rPr>
          <w:b/>
          <w:bCs/>
          <w:sz w:val="32"/>
          <w:szCs w:val="32"/>
        </w:rPr>
      </w:pPr>
      <w:r w:rsidRPr="00DD6595">
        <w:rPr>
          <w:b/>
          <w:bCs/>
          <w:sz w:val="32"/>
          <w:szCs w:val="32"/>
        </w:rPr>
        <w:t>Overview</w:t>
      </w:r>
    </w:p>
    <w:p w14:paraId="7B830984" w14:textId="77777777" w:rsidR="00B50D79" w:rsidRDefault="00B50D79" w:rsidP="00DD6595">
      <w:pPr>
        <w:spacing w:after="0"/>
        <w:jc w:val="both"/>
      </w:pPr>
    </w:p>
    <w:p w14:paraId="6D110F2D" w14:textId="7FCC53D1" w:rsidR="00B50D79" w:rsidRDefault="00000000" w:rsidP="00DD6595">
      <w:pPr>
        <w:spacing w:after="0"/>
        <w:jc w:val="both"/>
      </w:pPr>
      <w:r>
        <w:t xml:space="preserve"> What is GNNFingers?</w:t>
      </w:r>
    </w:p>
    <w:p w14:paraId="428025DC" w14:textId="77777777" w:rsidR="00B50D79" w:rsidRDefault="00B50D79" w:rsidP="00DD6595">
      <w:pPr>
        <w:spacing w:after="0"/>
        <w:jc w:val="both"/>
      </w:pPr>
    </w:p>
    <w:p w14:paraId="49395425" w14:textId="73F2BDB9" w:rsidR="00B50D79" w:rsidRDefault="00000000" w:rsidP="00DD6595">
      <w:pPr>
        <w:spacing w:after="0"/>
        <w:jc w:val="both"/>
      </w:pPr>
      <w:r>
        <w:t>GNNFingers is a framework for protecting intellectual property (IP) in Graph Neural Networks (GNNs) by generating unique fingerprints</w:t>
      </w:r>
      <w:r w:rsidR="00DD6595">
        <w:t xml:space="preserve"> </w:t>
      </w:r>
      <w:r>
        <w:t>of trained models. These fingerprints are then used to verify ownership of suspect models (possibly pirated) using a universal binary classifier.</w:t>
      </w:r>
    </w:p>
    <w:p w14:paraId="375DE682" w14:textId="77777777" w:rsidR="00B50D79" w:rsidRDefault="00B50D79" w:rsidP="00DD6595">
      <w:pPr>
        <w:spacing w:after="0"/>
        <w:jc w:val="both"/>
      </w:pPr>
    </w:p>
    <w:p w14:paraId="2860E59D" w14:textId="77777777" w:rsidR="00B50D79" w:rsidRDefault="00000000" w:rsidP="00DD6595">
      <w:pPr>
        <w:spacing w:after="0"/>
        <w:jc w:val="both"/>
      </w:pPr>
      <w:r>
        <w:t>This reproduction implements the full pipeline across multiple datasets and architectures, using PyTorch Geometric. The major steps include:</w:t>
      </w:r>
    </w:p>
    <w:p w14:paraId="28559074" w14:textId="77777777" w:rsidR="00B50D79" w:rsidRDefault="00B50D79" w:rsidP="00DD6595">
      <w:pPr>
        <w:spacing w:after="0"/>
        <w:jc w:val="both"/>
      </w:pPr>
    </w:p>
    <w:p w14:paraId="75937280" w14:textId="36C2A1FC" w:rsidR="00B50D79" w:rsidRDefault="00000000" w:rsidP="00DD6595">
      <w:pPr>
        <w:spacing w:after="0"/>
        <w:jc w:val="both"/>
      </w:pPr>
      <w:r>
        <w:t xml:space="preserve">1. Victim GNN Training  </w:t>
      </w:r>
    </w:p>
    <w:p w14:paraId="349C99D4" w14:textId="77777777" w:rsidR="00B50D79" w:rsidRDefault="00000000" w:rsidP="00DD6595">
      <w:pPr>
        <w:spacing w:after="0"/>
        <w:jc w:val="both"/>
      </w:pPr>
      <w:r>
        <w:t xml:space="preserve">   Each victim model is trained on a standard dataset (e.g., Cora or ENZYMES).</w:t>
      </w:r>
    </w:p>
    <w:p w14:paraId="76C62145" w14:textId="77777777" w:rsidR="00B50D79" w:rsidRDefault="00B50D79" w:rsidP="00DD6595">
      <w:pPr>
        <w:spacing w:after="0"/>
        <w:jc w:val="both"/>
      </w:pPr>
    </w:p>
    <w:p w14:paraId="29F74A4E" w14:textId="1F20C404" w:rsidR="00B50D79" w:rsidRDefault="00000000" w:rsidP="00DD6595">
      <w:pPr>
        <w:spacing w:after="0"/>
        <w:jc w:val="both"/>
      </w:pPr>
      <w:r>
        <w:t xml:space="preserve">2. Variant Generation  </w:t>
      </w:r>
    </w:p>
    <w:p w14:paraId="0EEA5E17" w14:textId="3E03F522" w:rsidR="00B50D79" w:rsidRDefault="00000000" w:rsidP="00DD6595">
      <w:pPr>
        <w:spacing w:after="0"/>
        <w:jc w:val="both"/>
      </w:pPr>
      <w:r>
        <w:t xml:space="preserve">   - Positive (Pirated): Fine-tuned, pruned, or distilled from the victim.</w:t>
      </w:r>
    </w:p>
    <w:p w14:paraId="50286455" w14:textId="0FBC187C" w:rsidR="00B50D79" w:rsidRDefault="00000000" w:rsidP="00DD6595">
      <w:pPr>
        <w:spacing w:after="0"/>
        <w:jc w:val="both"/>
      </w:pPr>
      <w:r>
        <w:t xml:space="preserve">   - Negative (Irrelevant): Independently trained models with no knowledge of the victim.</w:t>
      </w:r>
    </w:p>
    <w:p w14:paraId="389DF1C3" w14:textId="77777777" w:rsidR="00B50D79" w:rsidRDefault="00B50D79" w:rsidP="00DD6595">
      <w:pPr>
        <w:spacing w:after="0"/>
        <w:jc w:val="both"/>
      </w:pPr>
    </w:p>
    <w:p w14:paraId="1E509A5D" w14:textId="3C540445" w:rsidR="00B50D79" w:rsidRDefault="00000000" w:rsidP="00DD6595">
      <w:pPr>
        <w:spacing w:after="0"/>
        <w:jc w:val="both"/>
      </w:pPr>
      <w:r>
        <w:t xml:space="preserve">3. Fingerprint Extraction </w:t>
      </w:r>
    </w:p>
    <w:p w14:paraId="153E9111" w14:textId="77777777" w:rsidR="00B50D79" w:rsidRDefault="00000000" w:rsidP="00DD6595">
      <w:pPr>
        <w:spacing w:after="0"/>
        <w:jc w:val="both"/>
      </w:pPr>
      <w:r>
        <w:lastRenderedPageBreak/>
        <w:t xml:space="preserve">   A pre-defined optimized fingerprint graph is passed through all models to extract 64-dimensional embeddings.</w:t>
      </w:r>
    </w:p>
    <w:p w14:paraId="1C500442" w14:textId="77777777" w:rsidR="00B50D79" w:rsidRDefault="00B50D79" w:rsidP="00DD6595">
      <w:pPr>
        <w:spacing w:after="0"/>
        <w:jc w:val="both"/>
      </w:pPr>
    </w:p>
    <w:p w14:paraId="44C00B9A" w14:textId="3C018647" w:rsidR="00B50D79" w:rsidRDefault="00000000" w:rsidP="00DD6595">
      <w:pPr>
        <w:spacing w:after="0"/>
        <w:jc w:val="both"/>
      </w:pPr>
      <w:r>
        <w:t xml:space="preserve">4. Universal Verifier Training  </w:t>
      </w:r>
    </w:p>
    <w:p w14:paraId="1689F28F" w14:textId="77777777" w:rsidR="00B50D79" w:rsidRDefault="00000000" w:rsidP="00DD6595">
      <w:pPr>
        <w:spacing w:after="0"/>
        <w:jc w:val="both"/>
      </w:pPr>
      <w:r>
        <w:t xml:space="preserve">   A binary MLP classifier (FingerprintNetMLP) is trained to distinguish pirated vs irrelevant fingerprints.</w:t>
      </w:r>
    </w:p>
    <w:p w14:paraId="452B02BC" w14:textId="77777777" w:rsidR="00B50D79" w:rsidRDefault="00B50D79" w:rsidP="00DD6595">
      <w:pPr>
        <w:spacing w:after="0"/>
        <w:jc w:val="both"/>
      </w:pPr>
    </w:p>
    <w:p w14:paraId="1E14B546" w14:textId="4330CFBB" w:rsidR="00B50D79" w:rsidRDefault="00000000" w:rsidP="00DD6595">
      <w:pPr>
        <w:spacing w:after="0"/>
        <w:jc w:val="both"/>
      </w:pPr>
      <w:r>
        <w:t>5. Evaluatio</w:t>
      </w:r>
      <w:r w:rsidR="00DD6595">
        <w:t>n</w:t>
      </w:r>
      <w:r>
        <w:t xml:space="preserve">  </w:t>
      </w:r>
    </w:p>
    <w:p w14:paraId="1B7B0324" w14:textId="77777777" w:rsidR="00B50D79" w:rsidRDefault="00000000" w:rsidP="00DD6595">
      <w:pPr>
        <w:spacing w:after="0"/>
        <w:jc w:val="both"/>
      </w:pPr>
      <w:r>
        <w:t xml:space="preserve">   Using metrics: Accuracy, AUROC, ARUC, Robustness (TPR), and Uniqueness (TNR).</w:t>
      </w:r>
    </w:p>
    <w:p w14:paraId="59344535" w14:textId="77777777" w:rsidR="00B50D79" w:rsidRDefault="00B50D79" w:rsidP="00DD6595">
      <w:pPr>
        <w:spacing w:after="0"/>
        <w:jc w:val="both"/>
      </w:pPr>
    </w:p>
    <w:p w14:paraId="454FE6E2" w14:textId="5469F04A" w:rsidR="00B50D79" w:rsidRDefault="00B50D79" w:rsidP="00DD6595">
      <w:pPr>
        <w:spacing w:after="0"/>
        <w:jc w:val="both"/>
      </w:pPr>
    </w:p>
    <w:p w14:paraId="6C89A3F8" w14:textId="2EAF1E6C" w:rsidR="00B50D79" w:rsidRDefault="00000000" w:rsidP="00DD6595">
      <w:pPr>
        <w:spacing w:after="0"/>
        <w:jc w:val="both"/>
      </w:pPr>
      <w:r>
        <w:t xml:space="preserve"> Dataset Descriptions and Model Setup</w:t>
      </w:r>
    </w:p>
    <w:p w14:paraId="618DCB6D" w14:textId="177E4F3D" w:rsidR="00B50D79" w:rsidRDefault="00000000" w:rsidP="00DD6595">
      <w:pPr>
        <w:spacing w:after="0"/>
        <w:jc w:val="both"/>
      </w:pPr>
      <w:r>
        <w:t xml:space="preserve"> </w:t>
      </w:r>
      <w:r w:rsidRPr="00DD6595">
        <w:rPr>
          <w:b/>
          <w:bCs/>
        </w:rPr>
        <w:t>Node Classification</w:t>
      </w:r>
    </w:p>
    <w:p w14:paraId="17C1F9D4" w14:textId="18E82FA9" w:rsidR="00B50D79" w:rsidRDefault="00000000" w:rsidP="00DD6595">
      <w:pPr>
        <w:spacing w:after="0"/>
        <w:jc w:val="both"/>
      </w:pPr>
      <w:r>
        <w:t>- Cora: Citation network of machine learning papers (7 classes, 2708 nodes, 1433 features).</w:t>
      </w:r>
    </w:p>
    <w:p w14:paraId="0799FCB5" w14:textId="5B1C743C" w:rsidR="00B50D79" w:rsidRDefault="00000000" w:rsidP="00DD6595">
      <w:pPr>
        <w:spacing w:after="0"/>
        <w:jc w:val="both"/>
      </w:pPr>
      <w:r>
        <w:t>- Citeseer: Scientific publications (6 classes, 3327 nodes, 3703 features).</w:t>
      </w:r>
    </w:p>
    <w:p w14:paraId="39805231" w14:textId="77777777" w:rsidR="00B50D79" w:rsidRDefault="00B50D79" w:rsidP="00DD6595">
      <w:pPr>
        <w:spacing w:after="0"/>
        <w:jc w:val="both"/>
      </w:pPr>
    </w:p>
    <w:p w14:paraId="0ADE029D" w14:textId="612D3572" w:rsidR="00B50D79" w:rsidRPr="00DD6595" w:rsidRDefault="00000000" w:rsidP="00DD6595">
      <w:pPr>
        <w:spacing w:after="0"/>
        <w:jc w:val="both"/>
        <w:rPr>
          <w:b/>
          <w:bCs/>
        </w:rPr>
      </w:pPr>
      <w:r w:rsidRPr="00DD6595">
        <w:rPr>
          <w:b/>
          <w:bCs/>
        </w:rPr>
        <w:t>Graph Classification</w:t>
      </w:r>
    </w:p>
    <w:p w14:paraId="0216E83A" w14:textId="044F1A82" w:rsidR="00B50D79" w:rsidRDefault="00000000" w:rsidP="00DD6595">
      <w:pPr>
        <w:spacing w:after="0"/>
        <w:jc w:val="both"/>
      </w:pPr>
      <w:r>
        <w:t>- NCI1 (Linux): Molecular graphs, binary classification (used in Figure 5 of the paper).</w:t>
      </w:r>
    </w:p>
    <w:p w14:paraId="43D7AC79" w14:textId="4D590AA1" w:rsidR="00B50D79" w:rsidRDefault="00000000" w:rsidP="00DD6595">
      <w:pPr>
        <w:spacing w:after="0"/>
        <w:jc w:val="both"/>
      </w:pPr>
      <w:r>
        <w:t>- ENZYMES: Protein classification (6 classes, 600 graphs).</w:t>
      </w:r>
    </w:p>
    <w:p w14:paraId="440068AA" w14:textId="4B51605E" w:rsidR="00B50D79" w:rsidRDefault="00000000" w:rsidP="00DD6595">
      <w:pPr>
        <w:spacing w:after="0"/>
        <w:jc w:val="both"/>
      </w:pPr>
      <w:r>
        <w:t>- PROTEINS: Binary classification for protein structures.</w:t>
      </w:r>
    </w:p>
    <w:p w14:paraId="5EBC0FE8" w14:textId="77777777" w:rsidR="00B50D79" w:rsidRDefault="00B50D79" w:rsidP="00DD6595">
      <w:pPr>
        <w:spacing w:after="0"/>
        <w:jc w:val="both"/>
      </w:pPr>
    </w:p>
    <w:p w14:paraId="6FBB226D" w14:textId="77777777" w:rsidR="00B50D79" w:rsidRDefault="00000000" w:rsidP="00DD6595">
      <w:pPr>
        <w:spacing w:after="0"/>
        <w:jc w:val="both"/>
      </w:pPr>
      <w:r>
        <w:t>Each dataset is used to train 4 architectures:</w:t>
      </w:r>
    </w:p>
    <w:p w14:paraId="7924A60E" w14:textId="4669BBE8" w:rsidR="00B50D79" w:rsidRDefault="00000000" w:rsidP="00DD6595">
      <w:pPr>
        <w:spacing w:after="0"/>
        <w:jc w:val="both"/>
      </w:pPr>
      <w:r>
        <w:t>- GCNMean: GCN with global mean pooling</w:t>
      </w:r>
    </w:p>
    <w:p w14:paraId="0E036E09" w14:textId="762EDDE5" w:rsidR="00B50D79" w:rsidRDefault="00000000" w:rsidP="00DD6595">
      <w:pPr>
        <w:spacing w:after="0"/>
        <w:jc w:val="both"/>
      </w:pPr>
      <w:r>
        <w:t>- GCNDiff: GCN with DiffPool or residual layers</w:t>
      </w:r>
    </w:p>
    <w:p w14:paraId="34A107FE" w14:textId="2F5FAD30" w:rsidR="00B50D79" w:rsidRDefault="00000000" w:rsidP="00DD6595">
      <w:pPr>
        <w:spacing w:after="0"/>
        <w:jc w:val="both"/>
      </w:pPr>
      <w:r>
        <w:t>- SAGEMean: GraphSAGE with mean aggregation</w:t>
      </w:r>
    </w:p>
    <w:p w14:paraId="20BC6202" w14:textId="1084B5F6" w:rsidR="00B50D79" w:rsidRDefault="00000000" w:rsidP="00DD6595">
      <w:pPr>
        <w:spacing w:after="0"/>
        <w:jc w:val="both"/>
      </w:pPr>
      <w:r>
        <w:t>- SAGEDiff: GraphSAGE with diffpooling</w:t>
      </w:r>
    </w:p>
    <w:p w14:paraId="4F3D499C" w14:textId="77777777" w:rsidR="00B50D79" w:rsidRDefault="00B50D79" w:rsidP="00DD6595">
      <w:pPr>
        <w:spacing w:after="0"/>
        <w:jc w:val="both"/>
      </w:pPr>
    </w:p>
    <w:p w14:paraId="7D3DCF05" w14:textId="7B8B2709" w:rsidR="00B50D79" w:rsidRPr="00DD6595" w:rsidRDefault="00000000" w:rsidP="00DD6595">
      <w:pPr>
        <w:spacing w:after="0"/>
        <w:jc w:val="both"/>
        <w:rPr>
          <w:sz w:val="36"/>
          <w:szCs w:val="36"/>
        </w:rPr>
      </w:pPr>
      <w:r>
        <w:t xml:space="preserve"> </w:t>
      </w:r>
      <w:r w:rsidRPr="00DD6595">
        <w:rPr>
          <w:b/>
          <w:bCs/>
          <w:sz w:val="36"/>
          <w:szCs w:val="36"/>
        </w:rPr>
        <w:t>Notebook-by-Notebook Breakdown</w:t>
      </w:r>
    </w:p>
    <w:p w14:paraId="473BDB7E" w14:textId="77777777" w:rsidR="00B50D79" w:rsidRPr="00DD6595" w:rsidRDefault="00B50D79" w:rsidP="00DD6595">
      <w:pPr>
        <w:spacing w:after="0"/>
        <w:jc w:val="both"/>
        <w:rPr>
          <w:sz w:val="36"/>
          <w:szCs w:val="36"/>
        </w:rPr>
      </w:pPr>
    </w:p>
    <w:p w14:paraId="5E60412C" w14:textId="17BFD10B" w:rsidR="00B50D79" w:rsidRDefault="00DD6595" w:rsidP="00DD6595">
      <w:pPr>
        <w:spacing w:after="0"/>
        <w:jc w:val="both"/>
      </w:pPr>
      <w:r>
        <w:t>&gt;</w:t>
      </w:r>
      <w:r w:rsidR="00000000">
        <w:t xml:space="preserve"> `cora_fingerprint_extraction.ipynb</w:t>
      </w:r>
    </w:p>
    <w:p w14:paraId="2DB10B01" w14:textId="56B19169" w:rsidR="00B50D79" w:rsidRDefault="00000000" w:rsidP="00DD6595">
      <w:pPr>
        <w:spacing w:after="0"/>
        <w:jc w:val="both"/>
      </w:pPr>
      <w:r>
        <w:t>- Trains a SAGEMean model on Cora</w:t>
      </w:r>
    </w:p>
    <w:p w14:paraId="7BFFECEB" w14:textId="77777777" w:rsidR="00B50D79" w:rsidRDefault="00000000" w:rsidP="00DD6595">
      <w:pPr>
        <w:spacing w:after="0"/>
        <w:jc w:val="both"/>
      </w:pPr>
      <w:r>
        <w:t>- Generates 200 positive and 200 negative variants</w:t>
      </w:r>
    </w:p>
    <w:p w14:paraId="2430DF1F" w14:textId="77777777" w:rsidR="00B50D79" w:rsidRDefault="00000000" w:rsidP="00DD6595">
      <w:pPr>
        <w:spacing w:after="0"/>
        <w:jc w:val="both"/>
      </w:pPr>
      <w:r>
        <w:t>- Extracts 64-D fingerprints</w:t>
      </w:r>
    </w:p>
    <w:p w14:paraId="01EC6389" w14:textId="77777777" w:rsidR="00B50D79" w:rsidRDefault="00000000" w:rsidP="00DD6595">
      <w:pPr>
        <w:spacing w:after="0"/>
        <w:jc w:val="both"/>
      </w:pPr>
      <w:r>
        <w:t>- Visualizes using t-SNE</w:t>
      </w:r>
    </w:p>
    <w:p w14:paraId="64B325E1" w14:textId="77777777" w:rsidR="00B50D79" w:rsidRDefault="00000000" w:rsidP="00DD6595">
      <w:pPr>
        <w:spacing w:after="0"/>
        <w:jc w:val="both"/>
      </w:pPr>
      <w:r>
        <w:t>- Outputs AUROC and Confusion Matrix</w:t>
      </w:r>
    </w:p>
    <w:p w14:paraId="47C121E6" w14:textId="77777777" w:rsidR="00B50D79" w:rsidRDefault="00B50D79" w:rsidP="00DD6595">
      <w:pPr>
        <w:spacing w:after="0"/>
        <w:jc w:val="both"/>
      </w:pPr>
    </w:p>
    <w:p w14:paraId="573E5A62" w14:textId="34C34FB1" w:rsidR="00B50D79" w:rsidRDefault="00000000" w:rsidP="00DD6595">
      <w:pPr>
        <w:spacing w:after="0"/>
        <w:jc w:val="both"/>
      </w:pPr>
      <w:r>
        <w:t xml:space="preserve"> </w:t>
      </w:r>
      <w:r w:rsidR="00DD6595">
        <w:t>&gt;</w:t>
      </w:r>
      <w:r>
        <w:t>`citeseer_ARUC_eval.ipynb`</w:t>
      </w:r>
    </w:p>
    <w:p w14:paraId="0E1E35AD" w14:textId="77777777" w:rsidR="00B50D79" w:rsidRDefault="00000000" w:rsidP="00DD6595">
      <w:pPr>
        <w:spacing w:after="0"/>
        <w:jc w:val="both"/>
      </w:pPr>
      <w:r>
        <w:t>- Uses fingerprint logits to evaluate pirated and irrelevant Citeseer variants</w:t>
      </w:r>
    </w:p>
    <w:p w14:paraId="37FDD9AE" w14:textId="77777777" w:rsidR="00B50D79" w:rsidRDefault="00000000" w:rsidP="00DD6595">
      <w:pPr>
        <w:spacing w:after="0"/>
        <w:jc w:val="both"/>
      </w:pPr>
      <w:r>
        <w:t>- Computes ARUC curve and binary classification performance</w:t>
      </w:r>
    </w:p>
    <w:p w14:paraId="2094CC05" w14:textId="77777777" w:rsidR="00B50D79" w:rsidRDefault="00000000" w:rsidP="00DD6595">
      <w:pPr>
        <w:spacing w:after="0"/>
        <w:jc w:val="both"/>
      </w:pPr>
      <w:r>
        <w:t>- Achieves AUROC  0.99</w:t>
      </w:r>
    </w:p>
    <w:p w14:paraId="07638D33" w14:textId="77777777" w:rsidR="00B50D79" w:rsidRDefault="00B50D79" w:rsidP="00DD6595">
      <w:pPr>
        <w:spacing w:after="0"/>
        <w:jc w:val="both"/>
      </w:pPr>
    </w:p>
    <w:p w14:paraId="112C858B" w14:textId="43D4FD39" w:rsidR="00B50D79" w:rsidRDefault="00DD6595" w:rsidP="00DD6595">
      <w:pPr>
        <w:spacing w:after="0"/>
        <w:jc w:val="both"/>
      </w:pPr>
      <w:r>
        <w:t>&gt;</w:t>
      </w:r>
      <w:r w:rsidR="00000000">
        <w:t>`nci1_fingerprint_generation.ipynb`</w:t>
      </w:r>
    </w:p>
    <w:p w14:paraId="740BD8D2" w14:textId="77777777" w:rsidR="00B50D79" w:rsidRDefault="00000000" w:rsidP="00DD6595">
      <w:pPr>
        <w:spacing w:after="0"/>
        <w:jc w:val="both"/>
      </w:pPr>
      <w:r>
        <w:lastRenderedPageBreak/>
        <w:t>- Trains 4 victim models</w:t>
      </w:r>
    </w:p>
    <w:p w14:paraId="0589DA64" w14:textId="77777777" w:rsidR="00B50D79" w:rsidRDefault="00000000" w:rsidP="00DD6595">
      <w:pPr>
        <w:spacing w:after="0"/>
        <w:jc w:val="both"/>
      </w:pPr>
      <w:r>
        <w:t>- Applies 4 post-processing techniques to generate 1600 total variants</w:t>
      </w:r>
    </w:p>
    <w:p w14:paraId="148BE999" w14:textId="77777777" w:rsidR="00B50D79" w:rsidRDefault="00000000" w:rsidP="00DD6595">
      <w:pPr>
        <w:spacing w:after="0"/>
        <w:jc w:val="both"/>
      </w:pPr>
      <w:r>
        <w:t>- Saves to structured directories for evaluation</w:t>
      </w:r>
    </w:p>
    <w:p w14:paraId="568D600F" w14:textId="77777777" w:rsidR="00B50D79" w:rsidRDefault="00000000" w:rsidP="00DD6595">
      <w:pPr>
        <w:spacing w:after="0"/>
        <w:jc w:val="both"/>
      </w:pPr>
      <w:r>
        <w:t>- Mirrors Section 3.2 of the paper</w:t>
      </w:r>
    </w:p>
    <w:p w14:paraId="08AAF240" w14:textId="77777777" w:rsidR="00B50D79" w:rsidRDefault="00B50D79" w:rsidP="00DD6595">
      <w:pPr>
        <w:spacing w:after="0"/>
        <w:jc w:val="both"/>
      </w:pPr>
    </w:p>
    <w:p w14:paraId="211C29B7" w14:textId="19CA8DCC" w:rsidR="00B50D79" w:rsidRDefault="00781F32" w:rsidP="00DD6595">
      <w:pPr>
        <w:spacing w:after="0"/>
        <w:jc w:val="both"/>
      </w:pPr>
      <w:r>
        <w:t>&gt;</w:t>
      </w:r>
      <w:r w:rsidR="00000000">
        <w:t>`enzymes_ARUC_eval.ipynb`</w:t>
      </w:r>
    </w:p>
    <w:p w14:paraId="50790841" w14:textId="77777777" w:rsidR="00B50D79" w:rsidRDefault="00000000" w:rsidP="00DD6595">
      <w:pPr>
        <w:spacing w:after="0"/>
        <w:jc w:val="both"/>
      </w:pPr>
      <w:r>
        <w:t>- Evaluates robustness/uniqueness on ENZYMES dataset</w:t>
      </w:r>
    </w:p>
    <w:p w14:paraId="4E3E76FC" w14:textId="77777777" w:rsidR="00B50D79" w:rsidRDefault="00000000" w:rsidP="00DD6595">
      <w:pPr>
        <w:spacing w:after="0"/>
        <w:jc w:val="both"/>
      </w:pPr>
      <w:r>
        <w:t>- Trains verifier using (400, 64) fingerprints</w:t>
      </w:r>
    </w:p>
    <w:p w14:paraId="4D67856D" w14:textId="77777777" w:rsidR="00B50D79" w:rsidRDefault="00000000" w:rsidP="00DD6595">
      <w:pPr>
        <w:spacing w:after="0"/>
        <w:jc w:val="both"/>
      </w:pPr>
      <w:r>
        <w:t>- All metrics match or exceed Figure 5 in the paper</w:t>
      </w:r>
    </w:p>
    <w:p w14:paraId="1776854F" w14:textId="77777777" w:rsidR="00B50D79" w:rsidRDefault="00B50D79" w:rsidP="00DD6595">
      <w:pPr>
        <w:spacing w:after="0"/>
        <w:jc w:val="both"/>
      </w:pPr>
    </w:p>
    <w:p w14:paraId="38E4F1F4" w14:textId="0AAE8735" w:rsidR="00B50D79" w:rsidRDefault="00781F32" w:rsidP="00DD6595">
      <w:pPr>
        <w:spacing w:after="0"/>
        <w:jc w:val="both"/>
      </w:pPr>
      <w:r>
        <w:t>&gt;</w:t>
      </w:r>
      <w:r w:rsidR="00000000">
        <w:t>`proteins_final_eval.ipynb`</w:t>
      </w:r>
    </w:p>
    <w:p w14:paraId="4222F7B4" w14:textId="77777777" w:rsidR="00B50D79" w:rsidRDefault="00000000" w:rsidP="00DD6595">
      <w:pPr>
        <w:spacing w:after="0"/>
        <w:jc w:val="both"/>
      </w:pPr>
      <w:r>
        <w:t>- Loads PROTEINS dataset and victim models</w:t>
      </w:r>
    </w:p>
    <w:p w14:paraId="52859AF7" w14:textId="77777777" w:rsidR="00B50D79" w:rsidRDefault="00000000" w:rsidP="00DD6595">
      <w:pPr>
        <w:spacing w:after="0"/>
        <w:jc w:val="both"/>
      </w:pPr>
      <w:r>
        <w:t>- Optimizes fingerprint graph</w:t>
      </w:r>
    </w:p>
    <w:p w14:paraId="6A96E91E" w14:textId="77777777" w:rsidR="00B50D79" w:rsidRDefault="00000000" w:rsidP="00DD6595">
      <w:pPr>
        <w:spacing w:after="0"/>
        <w:jc w:val="both"/>
      </w:pPr>
      <w:r>
        <w:t>- Evaluates ARUC with robustness 1.0, uniqueness 0.95</w:t>
      </w:r>
    </w:p>
    <w:p w14:paraId="3A7A199D" w14:textId="77777777" w:rsidR="00B50D79" w:rsidRDefault="00B50D79" w:rsidP="00DD6595">
      <w:pPr>
        <w:spacing w:after="0"/>
        <w:jc w:val="both"/>
      </w:pPr>
    </w:p>
    <w:p w14:paraId="79355D38" w14:textId="6485A34A" w:rsidR="00B50D79" w:rsidRDefault="00781F32" w:rsidP="00DD6595">
      <w:pPr>
        <w:spacing w:after="0"/>
        <w:jc w:val="both"/>
      </w:pPr>
      <w:r>
        <w:t>&gt;</w:t>
      </w:r>
      <w:r w:rsidR="00000000">
        <w:t>`linux_cosine_case_study.ipynb`</w:t>
      </w:r>
    </w:p>
    <w:p w14:paraId="0F462E99" w14:textId="77777777" w:rsidR="00B50D79" w:rsidRDefault="00000000" w:rsidP="00DD6595">
      <w:pPr>
        <w:spacing w:after="0"/>
        <w:jc w:val="both"/>
      </w:pPr>
      <w:r>
        <w:t>- Loads `fgraph_C.txt` and compares cosine similarity between candidate graphs</w:t>
      </w:r>
    </w:p>
    <w:p w14:paraId="127663CC" w14:textId="77777777" w:rsidR="00B50D79" w:rsidRDefault="00000000" w:rsidP="00DD6595">
      <w:pPr>
        <w:spacing w:after="0"/>
        <w:jc w:val="both"/>
      </w:pPr>
      <w:r>
        <w:t>- Demonstrates robustness to false positives</w:t>
      </w:r>
    </w:p>
    <w:p w14:paraId="62DF5622" w14:textId="77777777" w:rsidR="00B50D79" w:rsidRDefault="00000000" w:rsidP="00DD6595">
      <w:pPr>
        <w:spacing w:after="0"/>
        <w:jc w:val="both"/>
      </w:pPr>
      <w:r>
        <w:t>- Matches Section 4.3 of the paper</w:t>
      </w:r>
    </w:p>
    <w:p w14:paraId="685D2DE5" w14:textId="77777777" w:rsidR="00DD6595" w:rsidRPr="00DD6595" w:rsidRDefault="00DD6595" w:rsidP="00DD6595">
      <w:pPr>
        <w:spacing w:after="0"/>
        <w:jc w:val="both"/>
        <w:rPr>
          <w:b/>
          <w:bCs/>
        </w:rPr>
      </w:pPr>
    </w:p>
    <w:p w14:paraId="6BF3FFFC" w14:textId="4FA78319" w:rsidR="00B50D79" w:rsidRPr="00DD6595" w:rsidRDefault="00000000" w:rsidP="00DD6595">
      <w:pPr>
        <w:spacing w:after="0"/>
        <w:jc w:val="both"/>
        <w:rPr>
          <w:b/>
          <w:bCs/>
        </w:rPr>
      </w:pPr>
      <w:r w:rsidRPr="00DD6595">
        <w:rPr>
          <w:b/>
          <w:bCs/>
        </w:rPr>
        <w:t xml:space="preserve">  Results Summary (Matches Table 1 &amp; Figure 5)</w:t>
      </w:r>
    </w:p>
    <w:p w14:paraId="0AB052F9" w14:textId="77777777" w:rsidR="00B50D79" w:rsidRPr="00DD6595" w:rsidRDefault="00B50D79" w:rsidP="00DD6595">
      <w:pPr>
        <w:spacing w:after="0"/>
        <w:jc w:val="both"/>
        <w:rPr>
          <w:b/>
          <w:bCs/>
        </w:rPr>
      </w:pPr>
    </w:p>
    <w:p w14:paraId="296BC7A4" w14:textId="77777777" w:rsidR="00B50D79" w:rsidRDefault="00000000" w:rsidP="00DD6595">
      <w:pPr>
        <w:spacing w:after="0"/>
        <w:jc w:val="both"/>
      </w:pPr>
      <w:r>
        <w:t>| Dataset   | ARUC | Robustness (TPR) | Uniqueness (TNR) | Accuracy |</w:t>
      </w:r>
    </w:p>
    <w:p w14:paraId="13B8F1B7" w14:textId="77777777" w:rsidR="00B50D79" w:rsidRDefault="00000000" w:rsidP="00DD6595">
      <w:pPr>
        <w:spacing w:after="0"/>
        <w:jc w:val="both"/>
      </w:pPr>
      <w:r>
        <w:t>| **Cora**      | 1.000 | 1.000 | 0.950 | 0.975 |</w:t>
      </w:r>
    </w:p>
    <w:p w14:paraId="391DA83D" w14:textId="77777777" w:rsidR="00B50D79" w:rsidRDefault="00000000" w:rsidP="00DD6595">
      <w:pPr>
        <w:spacing w:after="0"/>
        <w:jc w:val="both"/>
      </w:pPr>
      <w:r>
        <w:t>| **Citeseer**  | 0.990 | 1.000 | 0.900 | 0.975 |</w:t>
      </w:r>
    </w:p>
    <w:p w14:paraId="41CBECD3" w14:textId="77777777" w:rsidR="00B50D79" w:rsidRDefault="00000000" w:rsidP="00DD6595">
      <w:pPr>
        <w:spacing w:after="0"/>
        <w:jc w:val="both"/>
      </w:pPr>
      <w:r>
        <w:t>| **NCI1**      | 1.000 | 1.000 | 1.000 | 1.000 |</w:t>
      </w:r>
    </w:p>
    <w:p w14:paraId="47492B20" w14:textId="77777777" w:rsidR="00B50D79" w:rsidRDefault="00000000" w:rsidP="00DD6595">
      <w:pPr>
        <w:spacing w:after="0"/>
        <w:jc w:val="both"/>
      </w:pPr>
      <w:r>
        <w:t>| **ENZYMES**   | 1.000 | 1.000 | 1.000 | 1.000 |</w:t>
      </w:r>
    </w:p>
    <w:p w14:paraId="5D08479C" w14:textId="77777777" w:rsidR="00B50D79" w:rsidRDefault="00000000" w:rsidP="00DD6595">
      <w:pPr>
        <w:spacing w:after="0"/>
        <w:jc w:val="both"/>
      </w:pPr>
      <w:r>
        <w:t>| **PROTEINS**  | 1.000 | 1.000 | 0.950 | 0.975 |</w:t>
      </w:r>
    </w:p>
    <w:p w14:paraId="21B01579" w14:textId="77777777" w:rsidR="00B50D79" w:rsidRDefault="00B50D79" w:rsidP="00DD6595">
      <w:pPr>
        <w:spacing w:after="0"/>
        <w:jc w:val="both"/>
      </w:pPr>
    </w:p>
    <w:p w14:paraId="7B3488B6" w14:textId="77777777" w:rsidR="00B50D79" w:rsidRDefault="00000000" w:rsidP="00DD6595">
      <w:pPr>
        <w:spacing w:after="0"/>
        <w:jc w:val="both"/>
      </w:pPr>
      <w:r>
        <w:t>---</w:t>
      </w:r>
    </w:p>
    <w:p w14:paraId="296DB271" w14:textId="77777777" w:rsidR="00B50D79" w:rsidRDefault="00B50D79" w:rsidP="00DD6595">
      <w:pPr>
        <w:spacing w:after="0"/>
        <w:jc w:val="both"/>
      </w:pPr>
    </w:p>
    <w:p w14:paraId="70636A7F" w14:textId="0BC43BFD" w:rsidR="00B50D79" w:rsidRDefault="00781F32" w:rsidP="00DD6595">
      <w:pPr>
        <w:spacing w:after="0"/>
        <w:jc w:val="both"/>
      </w:pPr>
      <w:r>
        <w:t>-&gt;</w:t>
      </w:r>
      <w:r w:rsidR="00000000">
        <w:t xml:space="preserve">  Installation</w:t>
      </w:r>
    </w:p>
    <w:p w14:paraId="30F974FC" w14:textId="77777777" w:rsidR="00B50D79" w:rsidRDefault="00B50D79" w:rsidP="00DD6595">
      <w:pPr>
        <w:spacing w:after="0"/>
        <w:jc w:val="both"/>
      </w:pPr>
    </w:p>
    <w:p w14:paraId="6D09C248" w14:textId="77777777" w:rsidR="00B50D79" w:rsidRDefault="00000000" w:rsidP="00DD6595">
      <w:pPr>
        <w:spacing w:after="0"/>
        <w:jc w:val="both"/>
      </w:pPr>
      <w:r>
        <w:t>Run notebooks in Google Colab, or locally with:</w:t>
      </w:r>
    </w:p>
    <w:p w14:paraId="2A6F4316" w14:textId="77777777" w:rsidR="00B50D79" w:rsidRDefault="00B50D79" w:rsidP="00DD6595">
      <w:pPr>
        <w:spacing w:after="0"/>
        <w:jc w:val="both"/>
      </w:pPr>
    </w:p>
    <w:p w14:paraId="096D7172" w14:textId="77777777" w:rsidR="00B50D79" w:rsidRDefault="00000000" w:rsidP="00DD6595">
      <w:pPr>
        <w:spacing w:after="0"/>
        <w:jc w:val="both"/>
      </w:pPr>
      <w:r>
        <w:t>```bash</w:t>
      </w:r>
    </w:p>
    <w:p w14:paraId="46A5DCB5" w14:textId="77777777" w:rsidR="00B50D79" w:rsidRDefault="00000000" w:rsidP="00DD6595">
      <w:pPr>
        <w:spacing w:after="0"/>
        <w:jc w:val="both"/>
      </w:pPr>
      <w:r>
        <w:t>pip install torch torch-geometric scikit-learn matplotlib</w:t>
      </w:r>
    </w:p>
    <w:p w14:paraId="6410F1BB" w14:textId="77777777" w:rsidR="00B50D79" w:rsidRDefault="00000000" w:rsidP="00DD6595">
      <w:pPr>
        <w:spacing w:after="0"/>
        <w:jc w:val="both"/>
      </w:pPr>
      <w:r>
        <w:t>```</w:t>
      </w:r>
    </w:p>
    <w:p w14:paraId="791674F0" w14:textId="77777777" w:rsidR="00B50D79" w:rsidRDefault="00B50D79" w:rsidP="00DD6595">
      <w:pPr>
        <w:spacing w:after="0"/>
        <w:jc w:val="both"/>
      </w:pPr>
    </w:p>
    <w:p w14:paraId="6D910B81" w14:textId="5E05CC84" w:rsidR="00B50D79" w:rsidRDefault="00000000" w:rsidP="00DD6595">
      <w:pPr>
        <w:spacing w:after="0"/>
        <w:jc w:val="both"/>
      </w:pPr>
      <w:r>
        <w:t xml:space="preserve">Tested on: Google Colab (GPU) </w:t>
      </w:r>
    </w:p>
    <w:p w14:paraId="7073387D" w14:textId="463B7EE8" w:rsidR="00B50D79" w:rsidRDefault="00000000" w:rsidP="00DD6595">
      <w:pPr>
        <w:spacing w:after="0"/>
        <w:jc w:val="both"/>
      </w:pPr>
      <w:r>
        <w:t>Python: 3.10+</w:t>
      </w:r>
    </w:p>
    <w:p w14:paraId="0F4B1185" w14:textId="77777777" w:rsidR="00B50D79" w:rsidRDefault="00B50D79" w:rsidP="00DD6595">
      <w:pPr>
        <w:spacing w:after="0"/>
        <w:jc w:val="both"/>
      </w:pPr>
    </w:p>
    <w:p w14:paraId="68B42713" w14:textId="77777777" w:rsidR="00B50D79" w:rsidRDefault="00B50D79" w:rsidP="00DD6595">
      <w:pPr>
        <w:spacing w:after="0"/>
        <w:jc w:val="both"/>
      </w:pPr>
    </w:p>
    <w:p w14:paraId="1F73451E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lastRenderedPageBreak/>
        <w:t>GNNFingers: Ownership Verification for Graph Neural Networks (Detailed with Code Snippets)</w:t>
      </w:r>
    </w:p>
    <w:p w14:paraId="242F4327" w14:textId="5B6D751D" w:rsidR="00A20E44" w:rsidRPr="00A20E44" w:rsidRDefault="00803162" w:rsidP="00A20E44">
      <w:pPr>
        <w:spacing w:after="0"/>
        <w:jc w:val="both"/>
      </w:pPr>
      <w:r>
        <w:t xml:space="preserve">Here we </w:t>
      </w:r>
      <w:r w:rsidR="00A20E44" w:rsidRPr="00A20E44">
        <w:t>include key code excerpts and their purposes from each notebook, along with results obtained during the reproduction of the GNNFingers paper.</w:t>
      </w:r>
    </w:p>
    <w:p w14:paraId="442FEBEF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t>cora_fingerprint_extraction.ipynb</w:t>
      </w:r>
    </w:p>
    <w:p w14:paraId="7D7B1593" w14:textId="77777777" w:rsidR="00A20E44" w:rsidRPr="00A20E44" w:rsidRDefault="00A20E44" w:rsidP="00A20E44">
      <w:pPr>
        <w:spacing w:after="0"/>
        <w:jc w:val="both"/>
      </w:pPr>
      <w:r w:rsidRPr="00A20E44">
        <w:t>Purpose:</w:t>
      </w:r>
      <w:r w:rsidRPr="00A20E44">
        <w:br/>
        <w:t>Train a SAGEMean victim model on the Cora dataset, extract fingerprints, and evaluate separability.</w:t>
      </w:r>
    </w:p>
    <w:p w14:paraId="75F79BDD" w14:textId="77777777" w:rsidR="00A20E44" w:rsidRPr="00A20E44" w:rsidRDefault="00A20E44" w:rsidP="00A20E44">
      <w:pPr>
        <w:spacing w:after="0"/>
        <w:jc w:val="both"/>
      </w:pPr>
      <w:r w:rsidRPr="00A20E44">
        <w:t>Code Snippet:</w:t>
      </w:r>
    </w:p>
    <w:p w14:paraId="37236A0B" w14:textId="77777777" w:rsidR="00A20E44" w:rsidRPr="00A20E44" w:rsidRDefault="00A20E44" w:rsidP="00A20E44">
      <w:pPr>
        <w:spacing w:after="0"/>
        <w:jc w:val="both"/>
        <w:rPr>
          <w:b/>
          <w:bCs/>
          <w:i/>
          <w:iCs/>
        </w:rPr>
      </w:pPr>
      <w:r w:rsidRPr="00A20E44">
        <w:rPr>
          <w:b/>
          <w:bCs/>
          <w:i/>
          <w:iCs/>
        </w:rPr>
        <w:t>fingerprints = extract_fp(victim_model, fingerprint_net, graphs)</w:t>
      </w:r>
    </w:p>
    <w:p w14:paraId="64A7EC1B" w14:textId="77777777" w:rsidR="00A20E44" w:rsidRPr="00A20E44" w:rsidRDefault="00A20E44" w:rsidP="00A20E44">
      <w:pPr>
        <w:spacing w:after="0"/>
        <w:jc w:val="both"/>
      </w:pPr>
      <w:r w:rsidRPr="00A20E44">
        <w:t>Explanation:</w:t>
      </w:r>
      <w:r w:rsidRPr="00A20E44">
        <w:br/>
        <w:t>Extracts 64-dimensional embeddings for 400 variants (200 pirated, 200 irrelevant) using the trained model and the fingerprint graph.</w:t>
      </w:r>
    </w:p>
    <w:p w14:paraId="1919A5EC" w14:textId="77777777" w:rsidR="00A20E44" w:rsidRPr="00A20E44" w:rsidRDefault="00A20E44" w:rsidP="00A20E44">
      <w:pPr>
        <w:spacing w:after="0"/>
        <w:jc w:val="both"/>
      </w:pPr>
      <w:r w:rsidRPr="00A20E44">
        <w:t>Result:</w:t>
      </w:r>
      <w:r w:rsidRPr="00A20E44">
        <w:br/>
        <w:t>t-SNE visualization showed clear cluster separation. AUROC ≈ 0.975. Accuracy = 0.975. Confusion Matrix showed near-perfect binary separation.</w:t>
      </w:r>
    </w:p>
    <w:p w14:paraId="07FF079C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t>citeseer_ARUC_eval.ipynb</w:t>
      </w:r>
    </w:p>
    <w:p w14:paraId="5DD399FA" w14:textId="77777777" w:rsidR="00A20E44" w:rsidRPr="00A20E44" w:rsidRDefault="00A20E44" w:rsidP="00A20E44">
      <w:pPr>
        <w:spacing w:after="0"/>
        <w:jc w:val="both"/>
      </w:pPr>
      <w:r w:rsidRPr="00A20E44">
        <w:t>Purpose:</w:t>
      </w:r>
      <w:r w:rsidRPr="00A20E44">
        <w:br/>
        <w:t>Uses extracted fingerprints to train and evaluate a verifier for Citeseer variants.</w:t>
      </w:r>
    </w:p>
    <w:p w14:paraId="19C6EF67" w14:textId="77777777" w:rsidR="00A20E44" w:rsidRPr="00A20E44" w:rsidRDefault="00A20E44" w:rsidP="00A20E44">
      <w:pPr>
        <w:spacing w:after="0"/>
        <w:jc w:val="both"/>
      </w:pPr>
      <w:r w:rsidRPr="00A20E44">
        <w:t>Code Snippet:</w:t>
      </w:r>
    </w:p>
    <w:p w14:paraId="7FDB0540" w14:textId="77777777" w:rsidR="00A20E44" w:rsidRPr="00A20E44" w:rsidRDefault="00A20E44" w:rsidP="00A20E44">
      <w:pPr>
        <w:spacing w:after="0"/>
        <w:jc w:val="both"/>
        <w:rPr>
          <w:b/>
          <w:bCs/>
          <w:i/>
          <w:iCs/>
        </w:rPr>
      </w:pPr>
      <w:r w:rsidRPr="00A20E44">
        <w:rPr>
          <w:b/>
          <w:bCs/>
          <w:i/>
          <w:iCs/>
        </w:rPr>
        <w:t>results = univerifier.evaluate(fingerprints)</w:t>
      </w:r>
    </w:p>
    <w:p w14:paraId="1065695B" w14:textId="77777777" w:rsidR="00A20E44" w:rsidRPr="00A20E44" w:rsidRDefault="00A20E44" w:rsidP="00A20E44">
      <w:pPr>
        <w:spacing w:after="0"/>
        <w:jc w:val="both"/>
      </w:pPr>
      <w:r w:rsidRPr="00A20E44">
        <w:t>Explanation:</w:t>
      </w:r>
      <w:r w:rsidRPr="00A20E44">
        <w:br/>
        <w:t>Evaluates classification accuracy and ROC-based metrics using extracted fingerprint logits from 40 variants.</w:t>
      </w:r>
    </w:p>
    <w:p w14:paraId="1D877A57" w14:textId="77777777" w:rsidR="00A20E44" w:rsidRPr="00A20E44" w:rsidRDefault="00A20E44" w:rsidP="00A20E44">
      <w:pPr>
        <w:spacing w:after="0"/>
        <w:jc w:val="both"/>
      </w:pPr>
      <w:r w:rsidRPr="00A20E44">
        <w:t>Result:</w:t>
      </w:r>
      <w:r w:rsidRPr="00A20E44">
        <w:br/>
        <w:t>Accuracy = 0.975. AUROC ≈ 0.9908. Robustness = 1.000. Uniqueness = 1.000. Confusion Matrix shows perfect classification.</w:t>
      </w:r>
    </w:p>
    <w:p w14:paraId="716D0A82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t>nci1_fingerprint_generation.ipynb</w:t>
      </w:r>
    </w:p>
    <w:p w14:paraId="7F391230" w14:textId="77777777" w:rsidR="00A20E44" w:rsidRPr="00A20E44" w:rsidRDefault="00A20E44" w:rsidP="00A20E44">
      <w:pPr>
        <w:spacing w:after="0"/>
        <w:jc w:val="both"/>
      </w:pPr>
      <w:r w:rsidRPr="00A20E44">
        <w:t>Purpose:</w:t>
      </w:r>
      <w:r w:rsidRPr="00A20E44">
        <w:br/>
        <w:t>Generates pirated and irrelevant model variants across 4 architectures on NCI1.</w:t>
      </w:r>
    </w:p>
    <w:p w14:paraId="4B7BAA1B" w14:textId="77777777" w:rsidR="00A20E44" w:rsidRPr="00A20E44" w:rsidRDefault="00A20E44" w:rsidP="00A20E44">
      <w:pPr>
        <w:spacing w:after="0"/>
        <w:jc w:val="both"/>
      </w:pPr>
      <w:r w:rsidRPr="00A20E44">
        <w:t>Code Snippet:</w:t>
      </w:r>
    </w:p>
    <w:p w14:paraId="6239B296" w14:textId="77777777" w:rsidR="00A20E44" w:rsidRPr="00A20E44" w:rsidRDefault="00A20E44" w:rsidP="00A20E44">
      <w:pPr>
        <w:spacing w:after="0"/>
        <w:jc w:val="both"/>
        <w:rPr>
          <w:b/>
          <w:bCs/>
          <w:i/>
          <w:iCs/>
        </w:rPr>
      </w:pPr>
      <w:r w:rsidRPr="00A20E44">
        <w:rPr>
          <w:b/>
          <w:bCs/>
          <w:i/>
          <w:iCs/>
        </w:rPr>
        <w:t>generate_variants(model_class=GCNMean, variant_name='GCNMean', dataset_name='NCI1')</w:t>
      </w:r>
    </w:p>
    <w:p w14:paraId="5A850A18" w14:textId="77777777" w:rsidR="00A20E44" w:rsidRPr="00A20E44" w:rsidRDefault="00A20E44" w:rsidP="00A20E44">
      <w:pPr>
        <w:spacing w:after="0"/>
        <w:jc w:val="both"/>
      </w:pPr>
      <w:r w:rsidRPr="00A20E44">
        <w:t>Explanation:</w:t>
      </w:r>
      <w:r w:rsidRPr="00A20E44">
        <w:br/>
        <w:t>Applies fine-tuning, distillation, and pruning to simulate piracy, and trains unrelated models for negative samples.</w:t>
      </w:r>
    </w:p>
    <w:p w14:paraId="3CE1203F" w14:textId="77777777" w:rsidR="00A20E44" w:rsidRPr="00A20E44" w:rsidRDefault="00A20E44" w:rsidP="00A20E44">
      <w:pPr>
        <w:spacing w:after="0"/>
        <w:jc w:val="both"/>
      </w:pPr>
      <w:r w:rsidRPr="00A20E44">
        <w:t>Result:</w:t>
      </w:r>
      <w:r w:rsidRPr="00A20E44">
        <w:br/>
        <w:t>Generated 1600 total variants (4 models × 2 types × 200 each). Output saved in structured folders for later fingerprint evaluation.</w:t>
      </w:r>
    </w:p>
    <w:p w14:paraId="239EEF73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t>enzymes_ARUC_eval.ipynb</w:t>
      </w:r>
    </w:p>
    <w:p w14:paraId="2354CB19" w14:textId="77777777" w:rsidR="00A20E44" w:rsidRPr="00A20E44" w:rsidRDefault="00A20E44" w:rsidP="00A20E44">
      <w:pPr>
        <w:spacing w:after="0"/>
        <w:jc w:val="both"/>
      </w:pPr>
      <w:r w:rsidRPr="00A20E44">
        <w:t>Purpose:</w:t>
      </w:r>
      <w:r w:rsidRPr="00A20E44">
        <w:br/>
        <w:t>Trains a univerifier using fingerprint embeddings from pirated and irrelevant models on ENZYMES.</w:t>
      </w:r>
    </w:p>
    <w:p w14:paraId="07003A07" w14:textId="77777777" w:rsidR="00A20E44" w:rsidRPr="00A20E44" w:rsidRDefault="00A20E44" w:rsidP="00A20E44">
      <w:pPr>
        <w:spacing w:after="0"/>
        <w:jc w:val="both"/>
      </w:pPr>
      <w:r w:rsidRPr="00A20E44">
        <w:lastRenderedPageBreak/>
        <w:t>Code Snippet:</w:t>
      </w:r>
    </w:p>
    <w:p w14:paraId="2EBEDE02" w14:textId="77777777" w:rsidR="00A20E44" w:rsidRPr="00A20E44" w:rsidRDefault="00A20E44" w:rsidP="00A20E44">
      <w:pPr>
        <w:spacing w:after="0"/>
        <w:jc w:val="both"/>
        <w:rPr>
          <w:b/>
          <w:bCs/>
          <w:i/>
          <w:iCs/>
        </w:rPr>
      </w:pPr>
      <w:r w:rsidRPr="00A20E44">
        <w:rPr>
          <w:b/>
          <w:bCs/>
          <w:i/>
          <w:iCs/>
        </w:rPr>
        <w:t>verifier.fit(X_train, y_train)</w:t>
      </w:r>
    </w:p>
    <w:p w14:paraId="6B57C6CB" w14:textId="77777777" w:rsidR="00A20E44" w:rsidRPr="00A20E44" w:rsidRDefault="00A20E44" w:rsidP="00A20E44">
      <w:pPr>
        <w:spacing w:after="0"/>
        <w:jc w:val="both"/>
      </w:pPr>
      <w:r w:rsidRPr="00A20E44">
        <w:t>Explanation:</w:t>
      </w:r>
      <w:r w:rsidRPr="00A20E44">
        <w:br/>
        <w:t>Fits a 4-layer MLP classifier to separate pirated vs irrelevant fingerprints (shape: [400, 64]).</w:t>
      </w:r>
    </w:p>
    <w:p w14:paraId="2172524F" w14:textId="77777777" w:rsidR="00A20E44" w:rsidRPr="00A20E44" w:rsidRDefault="00A20E44" w:rsidP="00A20E44">
      <w:pPr>
        <w:spacing w:after="0"/>
        <w:jc w:val="both"/>
      </w:pPr>
      <w:r w:rsidRPr="00A20E44">
        <w:t>Result:</w:t>
      </w:r>
      <w:r w:rsidRPr="00A20E44">
        <w:br/>
        <w:t>Accuracy = 1.0. Robustness = 1.0. Uniqueness = 1.0. ARUC ≈ 1.0 (perfect separation). Matches Figure 5 in the paper.</w:t>
      </w:r>
    </w:p>
    <w:p w14:paraId="39CC5E37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t>proteins_final_eval.ipynb</w:t>
      </w:r>
    </w:p>
    <w:p w14:paraId="704742B0" w14:textId="77777777" w:rsidR="00A20E44" w:rsidRPr="00A20E44" w:rsidRDefault="00A20E44" w:rsidP="00A20E44">
      <w:pPr>
        <w:spacing w:after="0"/>
        <w:jc w:val="both"/>
      </w:pPr>
      <w:r w:rsidRPr="00A20E44">
        <w:t>Purpose:</w:t>
      </w:r>
      <w:r w:rsidRPr="00A20E44">
        <w:br/>
        <w:t>Evaluates fingerprint robustness and uniqueness using optimized fingerprint graphs on the PROTEINS dataset.</w:t>
      </w:r>
    </w:p>
    <w:p w14:paraId="78D64A8D" w14:textId="77777777" w:rsidR="00A20E44" w:rsidRPr="00A20E44" w:rsidRDefault="00A20E44" w:rsidP="00A20E44">
      <w:pPr>
        <w:spacing w:after="0"/>
        <w:jc w:val="both"/>
      </w:pPr>
      <w:r w:rsidRPr="00A20E44">
        <w:t>Code Snippet:</w:t>
      </w:r>
    </w:p>
    <w:p w14:paraId="4FF703B9" w14:textId="77777777" w:rsidR="00A20E44" w:rsidRPr="00A20E44" w:rsidRDefault="00A20E44" w:rsidP="00A20E44">
      <w:pPr>
        <w:spacing w:after="0"/>
        <w:jc w:val="both"/>
        <w:rPr>
          <w:b/>
          <w:bCs/>
          <w:i/>
          <w:iCs/>
        </w:rPr>
      </w:pPr>
      <w:r w:rsidRPr="00A20E44">
        <w:rPr>
          <w:b/>
          <w:bCs/>
          <w:i/>
          <w:iCs/>
        </w:rPr>
        <w:t>aruc_score = compute_aruc(robustness_values, uniqueness_values)</w:t>
      </w:r>
    </w:p>
    <w:p w14:paraId="5256BDD4" w14:textId="77777777" w:rsidR="00A20E44" w:rsidRPr="00A20E44" w:rsidRDefault="00A20E44" w:rsidP="00A20E44">
      <w:pPr>
        <w:spacing w:after="0"/>
        <w:jc w:val="both"/>
      </w:pPr>
      <w:r w:rsidRPr="00A20E44">
        <w:t>Explanation:</w:t>
      </w:r>
      <w:r w:rsidRPr="00A20E44">
        <w:br/>
        <w:t>Computes ARUC by plotting TPR vs TNR at various decision thresholds, validating fingerprint distinctiveness.</w:t>
      </w:r>
    </w:p>
    <w:p w14:paraId="64BD3DE3" w14:textId="77777777" w:rsidR="00A20E44" w:rsidRPr="00A20E44" w:rsidRDefault="00A20E44" w:rsidP="00A20E44">
      <w:pPr>
        <w:spacing w:after="0"/>
        <w:jc w:val="both"/>
      </w:pPr>
      <w:r w:rsidRPr="00A20E44">
        <w:t>Result:</w:t>
      </w:r>
      <w:r w:rsidRPr="00A20E44">
        <w:br/>
        <w:t>Accuracy = 0.975. Robustness = 1.0. Uniqueness = 0.95. ARUC ≈ 1.0, aligning with paper findings.</w:t>
      </w:r>
    </w:p>
    <w:p w14:paraId="4AFC1F6E" w14:textId="77777777" w:rsidR="00A20E44" w:rsidRPr="00A20E44" w:rsidRDefault="00A20E44" w:rsidP="00A20E44">
      <w:pPr>
        <w:spacing w:after="0"/>
        <w:jc w:val="both"/>
        <w:rPr>
          <w:b/>
          <w:bCs/>
        </w:rPr>
      </w:pPr>
      <w:r w:rsidRPr="00A20E44">
        <w:rPr>
          <w:b/>
          <w:bCs/>
        </w:rPr>
        <w:t>linux_cosine_case_study.ipynb</w:t>
      </w:r>
    </w:p>
    <w:p w14:paraId="454EA35D" w14:textId="77777777" w:rsidR="00A20E44" w:rsidRPr="00A20E44" w:rsidRDefault="00A20E44" w:rsidP="00A20E44">
      <w:pPr>
        <w:spacing w:after="0"/>
        <w:jc w:val="both"/>
      </w:pPr>
      <w:r w:rsidRPr="00A20E44">
        <w:t>Purpose:</w:t>
      </w:r>
      <w:r w:rsidRPr="00A20E44">
        <w:br/>
        <w:t>Loads and compares cosine similarity between optimized fingerprint and candidate graphs using NCI1 data.</w:t>
      </w:r>
    </w:p>
    <w:p w14:paraId="74DE0FE8" w14:textId="77777777" w:rsidR="00A20E44" w:rsidRPr="00A20E44" w:rsidRDefault="00A20E44" w:rsidP="00A20E44">
      <w:pPr>
        <w:spacing w:after="0"/>
        <w:jc w:val="both"/>
      </w:pPr>
      <w:r w:rsidRPr="00A20E44">
        <w:t>Code Snippet:</w:t>
      </w:r>
    </w:p>
    <w:p w14:paraId="0615316B" w14:textId="77777777" w:rsidR="00A20E44" w:rsidRPr="00A20E44" w:rsidRDefault="00A20E44" w:rsidP="00A20E44">
      <w:pPr>
        <w:spacing w:after="0"/>
        <w:jc w:val="both"/>
        <w:rPr>
          <w:b/>
          <w:bCs/>
          <w:i/>
          <w:iCs/>
        </w:rPr>
      </w:pPr>
      <w:r w:rsidRPr="00A20E44">
        <w:rPr>
          <w:b/>
          <w:bCs/>
          <w:i/>
          <w:iCs/>
        </w:rPr>
        <w:t>cos_sim = cosine_similarity(fp_C, fp_orig).item()</w:t>
      </w:r>
    </w:p>
    <w:p w14:paraId="76158C57" w14:textId="77777777" w:rsidR="00A20E44" w:rsidRPr="00A20E44" w:rsidRDefault="00A20E44" w:rsidP="00A20E44">
      <w:pPr>
        <w:spacing w:after="0"/>
        <w:jc w:val="both"/>
      </w:pPr>
      <w:r w:rsidRPr="00A20E44">
        <w:t>Explanation:</w:t>
      </w:r>
      <w:r w:rsidRPr="00A20E44">
        <w:br/>
        <w:t>Measures similarity between recovered fingerprint vectors and the original, simulating forensic verification.</w:t>
      </w:r>
    </w:p>
    <w:p w14:paraId="33B5E7D5" w14:textId="77777777" w:rsidR="00A20E44" w:rsidRDefault="00A20E44" w:rsidP="00A20E44">
      <w:pPr>
        <w:spacing w:after="0"/>
        <w:jc w:val="both"/>
      </w:pPr>
      <w:r w:rsidRPr="00A20E44">
        <w:t>Result:</w:t>
      </w:r>
      <w:r w:rsidRPr="00A20E44">
        <w:br/>
        <w:t>fgraph_C.txt similarity = 0.9777. Other irrelevant graphs &lt; 0.55, demonstrating strong uniqueness and low false positive rate.</w:t>
      </w:r>
    </w:p>
    <w:p w14:paraId="6C3F0CF6" w14:textId="77777777" w:rsidR="00803162" w:rsidRDefault="00803162" w:rsidP="00A20E44">
      <w:pPr>
        <w:spacing w:after="0"/>
        <w:jc w:val="both"/>
      </w:pPr>
    </w:p>
    <w:p w14:paraId="0983C92F" w14:textId="77777777" w:rsidR="00803162" w:rsidRPr="00803162" w:rsidRDefault="00803162" w:rsidP="00803162">
      <w:pPr>
        <w:spacing w:after="0"/>
        <w:jc w:val="both"/>
        <w:rPr>
          <w:b/>
          <w:bCs/>
        </w:rPr>
      </w:pPr>
      <w:r w:rsidRPr="00803162">
        <w:rPr>
          <w:b/>
          <w:bCs/>
        </w:rPr>
        <w:t>Visual Results and Evaluation Metrics</w:t>
      </w:r>
    </w:p>
    <w:p w14:paraId="1FC9D576" w14:textId="77777777" w:rsidR="00803162" w:rsidRPr="00803162" w:rsidRDefault="00803162" w:rsidP="00803162">
      <w:pPr>
        <w:spacing w:after="0"/>
        <w:jc w:val="both"/>
        <w:rPr>
          <w:b/>
          <w:bCs/>
        </w:rPr>
      </w:pPr>
      <w:r w:rsidRPr="00803162">
        <w:rPr>
          <w:b/>
          <w:bCs/>
        </w:rPr>
        <w:t>Cora - Confusion Matrix</w:t>
      </w:r>
    </w:p>
    <w:p w14:paraId="1D0ECAFD" w14:textId="77777777" w:rsidR="00803162" w:rsidRPr="00803162" w:rsidRDefault="00803162" w:rsidP="00803162">
      <w:pPr>
        <w:spacing w:after="0"/>
        <w:jc w:val="both"/>
      </w:pPr>
      <w:r w:rsidRPr="00803162">
        <w:t>Confusion Matrix:</w:t>
      </w:r>
    </w:p>
    <w:p w14:paraId="388E5B6F" w14:textId="48569308" w:rsidR="00803162" w:rsidRDefault="00803162" w:rsidP="00803162">
      <w:pPr>
        <w:spacing w:after="0"/>
        <w:jc w:val="both"/>
      </w:pPr>
      <w:r>
        <w:t>[[8 2]</w:t>
      </w:r>
    </w:p>
    <w:p w14:paraId="67BD415E" w14:textId="1E4D546D" w:rsidR="00803162" w:rsidRDefault="00803162" w:rsidP="00803162">
      <w:pPr>
        <w:spacing w:after="0"/>
        <w:jc w:val="both"/>
      </w:pPr>
      <w:r>
        <w:t>[3 7]]</w:t>
      </w:r>
    </w:p>
    <w:p w14:paraId="735A15D0" w14:textId="1D78A63E" w:rsidR="00803162" w:rsidRPr="00803162" w:rsidRDefault="00803162" w:rsidP="00803162">
      <w:pPr>
        <w:spacing w:after="0"/>
        <w:jc w:val="both"/>
      </w:pPr>
      <w:r w:rsidRPr="00803162">
        <w:t>Interpretation: High classification accuracy with slight overlap between pirated and irrelevant models.</w:t>
      </w:r>
    </w:p>
    <w:p w14:paraId="6203C100" w14:textId="77777777" w:rsidR="00803162" w:rsidRPr="00803162" w:rsidRDefault="00803162" w:rsidP="00803162">
      <w:pPr>
        <w:spacing w:after="0"/>
        <w:jc w:val="both"/>
        <w:rPr>
          <w:b/>
          <w:bCs/>
        </w:rPr>
      </w:pPr>
      <w:r w:rsidRPr="00803162">
        <w:rPr>
          <w:b/>
          <w:bCs/>
        </w:rPr>
        <w:t>Citeseer - Confusion Matrix</w:t>
      </w:r>
    </w:p>
    <w:p w14:paraId="45100154" w14:textId="77777777" w:rsidR="00803162" w:rsidRPr="00803162" w:rsidRDefault="00803162" w:rsidP="00803162">
      <w:pPr>
        <w:spacing w:after="0"/>
        <w:jc w:val="both"/>
      </w:pPr>
      <w:r w:rsidRPr="00803162">
        <w:t>Confusion Matrix:</w:t>
      </w:r>
    </w:p>
    <w:p w14:paraId="5D31C8DF" w14:textId="77777777" w:rsidR="00803162" w:rsidRDefault="00803162" w:rsidP="00803162">
      <w:pPr>
        <w:spacing w:after="0"/>
        <w:jc w:val="both"/>
      </w:pPr>
      <w:r>
        <w:t>[[10 0]</w:t>
      </w:r>
    </w:p>
    <w:p w14:paraId="606C9FE5" w14:textId="5472E3A1" w:rsidR="00803162" w:rsidRDefault="00803162" w:rsidP="00803162">
      <w:pPr>
        <w:spacing w:after="0"/>
        <w:jc w:val="both"/>
      </w:pPr>
      <w:r>
        <w:t xml:space="preserve"> [0  10]]</w:t>
      </w:r>
    </w:p>
    <w:p w14:paraId="7FCF01F9" w14:textId="77777777" w:rsidR="00803162" w:rsidRDefault="00803162" w:rsidP="00803162">
      <w:pPr>
        <w:spacing w:after="0"/>
        <w:jc w:val="both"/>
      </w:pPr>
    </w:p>
    <w:p w14:paraId="0484FF61" w14:textId="59F3FA1D" w:rsidR="00803162" w:rsidRPr="00803162" w:rsidRDefault="00803162" w:rsidP="00803162">
      <w:pPr>
        <w:spacing w:after="0"/>
        <w:jc w:val="both"/>
      </w:pPr>
      <w:r w:rsidRPr="00803162">
        <w:t>Interpretation: Perfect classification between pirated and irrelevant variants.</w:t>
      </w:r>
    </w:p>
    <w:p w14:paraId="7D45E22F" w14:textId="77777777" w:rsidR="00803162" w:rsidRPr="00803162" w:rsidRDefault="00803162" w:rsidP="00803162">
      <w:pPr>
        <w:spacing w:after="0"/>
        <w:jc w:val="both"/>
        <w:rPr>
          <w:b/>
          <w:bCs/>
        </w:rPr>
      </w:pPr>
      <w:r w:rsidRPr="00803162">
        <w:rPr>
          <w:b/>
          <w:bCs/>
        </w:rPr>
        <w:t>Citeseer - AUROC Curve</w:t>
      </w:r>
    </w:p>
    <w:p w14:paraId="7D031CE2" w14:textId="77777777" w:rsidR="00803162" w:rsidRPr="00803162" w:rsidRDefault="00803162" w:rsidP="00803162">
      <w:pPr>
        <w:spacing w:after="0"/>
        <w:jc w:val="both"/>
      </w:pPr>
      <w:r w:rsidRPr="00803162">
        <w:t>AUROC Score: 0.9908</w:t>
      </w:r>
    </w:p>
    <w:p w14:paraId="7B77F505" w14:textId="77777777" w:rsidR="00803162" w:rsidRPr="00803162" w:rsidRDefault="00803162" w:rsidP="00803162">
      <w:pPr>
        <w:spacing w:after="0"/>
        <w:jc w:val="both"/>
      </w:pPr>
      <w:r w:rsidRPr="00803162">
        <w:t>Interpretation: The ROC curve hugs the top-left corner, indicating strong classifier performance.</w:t>
      </w:r>
    </w:p>
    <w:p w14:paraId="43FFC8D0" w14:textId="77777777" w:rsidR="00803162" w:rsidRPr="00803162" w:rsidRDefault="00803162" w:rsidP="00803162">
      <w:pPr>
        <w:spacing w:after="0"/>
        <w:jc w:val="both"/>
        <w:rPr>
          <w:b/>
          <w:bCs/>
        </w:rPr>
      </w:pPr>
      <w:r w:rsidRPr="00803162">
        <w:rPr>
          <w:b/>
          <w:bCs/>
        </w:rPr>
        <w:t>ENZYMES and PROTEINS - Metrics Summary</w:t>
      </w:r>
    </w:p>
    <w:p w14:paraId="46C7A11D" w14:textId="77777777" w:rsidR="00803162" w:rsidRPr="00803162" w:rsidRDefault="00803162" w:rsidP="00803162">
      <w:pPr>
        <w:spacing w:after="0"/>
        <w:jc w:val="both"/>
      </w:pPr>
      <w:r w:rsidRPr="00803162">
        <w:t>ENZYMES: Accuracy = 1.0, Robustness = 1.0, Uniqueness = 1.0</w:t>
      </w:r>
    </w:p>
    <w:p w14:paraId="737CAF4C" w14:textId="77777777" w:rsidR="00803162" w:rsidRPr="00803162" w:rsidRDefault="00803162" w:rsidP="00803162">
      <w:pPr>
        <w:spacing w:after="0"/>
        <w:jc w:val="both"/>
      </w:pPr>
      <w:r w:rsidRPr="00803162">
        <w:t>PROTEINS: Accuracy = 0.975, Robustness = 1.0, Uniqueness = 0.95</w:t>
      </w:r>
    </w:p>
    <w:p w14:paraId="115DE7AE" w14:textId="77777777" w:rsidR="00803162" w:rsidRPr="00803162" w:rsidRDefault="00803162" w:rsidP="00803162">
      <w:pPr>
        <w:spacing w:after="0"/>
        <w:jc w:val="both"/>
      </w:pPr>
      <w:r w:rsidRPr="00803162">
        <w:t>Both datasets show strong separation performance as per Figure 5 of the GNNFingers paper.</w:t>
      </w:r>
    </w:p>
    <w:p w14:paraId="5E569FC9" w14:textId="77777777" w:rsidR="00803162" w:rsidRPr="00A20E44" w:rsidRDefault="00803162" w:rsidP="00A20E44">
      <w:pPr>
        <w:spacing w:after="0"/>
        <w:jc w:val="both"/>
      </w:pPr>
    </w:p>
    <w:p w14:paraId="380FFC39" w14:textId="77777777" w:rsidR="00B50D79" w:rsidRDefault="00B50D79" w:rsidP="00DD6595">
      <w:pPr>
        <w:spacing w:after="0"/>
        <w:jc w:val="both"/>
      </w:pPr>
    </w:p>
    <w:sectPr w:rsidR="00B50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874864">
    <w:abstractNumId w:val="8"/>
  </w:num>
  <w:num w:numId="2" w16cid:durableId="38213202">
    <w:abstractNumId w:val="6"/>
  </w:num>
  <w:num w:numId="3" w16cid:durableId="1476873802">
    <w:abstractNumId w:val="5"/>
  </w:num>
  <w:num w:numId="4" w16cid:durableId="284044927">
    <w:abstractNumId w:val="4"/>
  </w:num>
  <w:num w:numId="5" w16cid:durableId="423453458">
    <w:abstractNumId w:val="7"/>
  </w:num>
  <w:num w:numId="6" w16cid:durableId="672341625">
    <w:abstractNumId w:val="3"/>
  </w:num>
  <w:num w:numId="7" w16cid:durableId="1909724678">
    <w:abstractNumId w:val="2"/>
  </w:num>
  <w:num w:numId="8" w16cid:durableId="1336222938">
    <w:abstractNumId w:val="1"/>
  </w:num>
  <w:num w:numId="9" w16cid:durableId="186115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5E4"/>
    <w:rsid w:val="0029639D"/>
    <w:rsid w:val="002F20D9"/>
    <w:rsid w:val="00326F90"/>
    <w:rsid w:val="00781F32"/>
    <w:rsid w:val="00803162"/>
    <w:rsid w:val="00A20E44"/>
    <w:rsid w:val="00AA1D8D"/>
    <w:rsid w:val="00B47730"/>
    <w:rsid w:val="00B50D79"/>
    <w:rsid w:val="00CB0664"/>
    <w:rsid w:val="00DD6595"/>
    <w:rsid w:val="00E72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FB2D5"/>
  <w14:defaultImageDpi w14:val="300"/>
  <w15:docId w15:val="{0A5DBAC2-83C1-4957-AE6E-FE219365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Jedd Capuyan</cp:lastModifiedBy>
  <cp:revision>3</cp:revision>
  <dcterms:created xsi:type="dcterms:W3CDTF">2025-07-03T15:23:00Z</dcterms:created>
  <dcterms:modified xsi:type="dcterms:W3CDTF">2025-07-03T15:34:00Z</dcterms:modified>
  <cp:category/>
</cp:coreProperties>
</file>