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9B630" w14:textId="4754C90D" w:rsidR="000A73E8" w:rsidRPr="00680156" w:rsidRDefault="00E03182" w:rsidP="00680156">
      <w:pPr>
        <w:jc w:val="center"/>
        <w:rPr>
          <w:rFonts w:asciiTheme="minorBidi" w:hAnsiTheme="minorBidi"/>
          <w:b/>
          <w:bCs/>
          <w:sz w:val="36"/>
          <w:szCs w:val="36"/>
        </w:rPr>
      </w:pPr>
      <w:bookmarkStart w:id="0" w:name="_Hlk132736298"/>
      <w:r w:rsidRPr="00A51F6B">
        <w:rPr>
          <w:rFonts w:asciiTheme="minorBidi" w:hAnsiTheme="minorBidi"/>
          <w:b/>
          <w:bCs/>
          <w:sz w:val="36"/>
          <w:szCs w:val="36"/>
        </w:rPr>
        <w:t xml:space="preserve">Отчёт</w:t>
      </w:r>
      <w:bookmarkStart w:id="1" w:name="_GoBack"/>
      <w:bookmarkEnd w:id="0"/>
      <w:bookmarkEnd w:id="1"/>
    </w:p>
    <w:p w14:paraId="0845A057" w14:textId="77777777" w:rsidR="000A73E8" w:rsidRPr="000A73E8" w:rsidRDefault="000A73E8" w:rsidP="000A73E8">
      <w:r>
        <w:t xml:space="preserve"/>
      </w:r>
    </w:p>
    <w:p w14:paraId="0503E79F" w14:textId="02738797" w:rsidR="000A73E8" w:rsidRDefault="00E03182" w:rsidP="000A73E8">
      <w:pPr>
        <w:rPr>
          <w:rStyle w:val="10"/>
          <w:lang w:val="ru-RU"/>
        </w:rPr>
      </w:pPr>
      <w:r w:rsidRPr="00B0704D">
        <w:rPr>
          <w:rStyle w:val="10"/>
          <w:lang w:val="ru-RU"/>
        </w:rPr>
        <w:t xml:space="preserve">Категория: </w:t>
      </w:r>
      <w:proofErr w:type="gramStart"/>
      <w:r w:rsidR="000A73E8" w:rsidRPr="000A73E8">
        <w:rPr>
          <w:rStyle w:val="10"/>
          <w:lang w:val="ru-RU"/>
        </w:rPr>
        <w:t xml:space="preserve">Аппаратное обеспечение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73E8" w14:paraId="796EDEA4" w14:textId="77777777" w:rsidTr="000A73E8">
        <w:tc>
          <w:tcPr>
            <w:tcW w:w="3116" w:type="dxa"/>
          </w:tcPr>
          <w:p w14:paraId="08F1AA32" w14:textId="311888AA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>Компонент объекта воздействия</w:t>
            </w:r>
          </w:p>
        </w:tc>
        <w:tc>
          <w:tcPr>
            <w:tcW w:w="3117" w:type="dxa"/>
          </w:tcPr>
          <w:p w14:paraId="3A1AFD3B" w14:textId="23020617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>Нарушитель</w:t>
            </w:r>
          </w:p>
        </w:tc>
        <w:tc>
          <w:tcPr>
            <w:tcW w:w="3117" w:type="dxa"/>
          </w:tcPr>
          <w:p w14:paraId="38719BB2" w14:textId="140659D0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 xml:space="preserve">Угроза</w:t>
            </w:r>
          </w:p>
        </w:tc>
      </w:tr>
      <w:tr w:rsidR="000A73E8" w14:paraId="4602660A" w14:textId="77777777" w:rsidTr="000A73E8">
        <w:tc>
          <w:tcPr>
            <w:tcW w:w="3116" w:type="dxa"/>
          </w:tcPr>
          <w:p w14:paraId="0D2C3C05" w14:textId="4D917729" w:rsidR="000A73E8" w:rsidRDefault="000A73E8" w:rsidP="000A73E8">
            <w:proofErr w:type="gramStart"/>
            <w:r>
              <w:t xml:space="preserve"/>
            </w:r>
          </w:p>
        </w:tc>
        <w:tc>
          <w:tcPr>
            <w:tcW w:w="3117" w:type="dxa"/>
          </w:tcPr>
          <w:p w14:paraId="691BB5EF" w14:textId="4353F815" w:rsidR="000A73E8" w:rsidRPr="00612D84" w:rsidRDefault="000A73E8" w:rsidP="000A73E8">
            <w:pPr>
              <w:rPr>
                <w:lang w:val="ru-RU"/>
              </w:rPr>
            </w:pPr>
            <w:proofErr w:type="gramStart"/>
            <w:r w:rsidRPr="00612D84">
              <w:rPr>
                <w:lang w:val="ru-RU"/>
              </w:rPr>
              <w:t xml:space="preserve"/>
            </w:r>
          </w:p>
          <w:p w14:paraId="750744AF" w14:textId="77777777" w:rsidR="000A73E8" w:rsidRDefault="000A73E8" w:rsidP="000A73E8"/>
        </w:tc>
        <w:tc>
          <w:tcPr>
            <w:tcW w:w="3117" w:type="dxa"/>
          </w:tcPr>
          <w:p w14:paraId="318D4B93" w14:textId="6DC6B5D7" w:rsidR="000C5EB1" w:rsidRPr="00612D84" w:rsidRDefault="000C5EB1" w:rsidP="000C5EB1">
            <w:pPr>
              <w:rPr>
                <w:lang w:val="ru-RU"/>
              </w:rPr>
            </w:pPr>
            <w:r w:rsidRPr="00612D84">
              <w:rPr>
                <w:lang w:val="ru-RU"/>
              </w:rPr>
              <w:t xml:space="preserve">Угроза избыточного выделения оперативной памяти</w:t>
            </w:r>
          </w:p>
          <w:p w14:paraId="32E2E89C" w14:textId="77777777" w:rsidR="000A73E8" w:rsidRDefault="000A73E8" w:rsidP="000A73E8"/>
        </w:tc>
      </w:tr>
      <w:tr w:rsidR="000A73E8" w14:paraId="4602660A" w14:textId="77777777" w:rsidTr="000A73E8">
        <w:tc>
          <w:tcPr>
            <w:tcW w:w="3116" w:type="dxa"/>
          </w:tcPr>
          <w:p w14:paraId="0D2C3C05" w14:textId="4D917729" w:rsidR="000A73E8" w:rsidRDefault="000A73E8" w:rsidP="000A73E8">
            <w:proofErr w:type="gramStart"/>
            <w:r>
              <w:t xml:space="preserve"/>
            </w:r>
          </w:p>
        </w:tc>
        <w:tc>
          <w:tcPr>
            <w:tcW w:w="3117" w:type="dxa"/>
          </w:tcPr>
          <w:p w14:paraId="691BB5EF" w14:textId="4353F815" w:rsidR="000A73E8" w:rsidRPr="00612D84" w:rsidRDefault="000A73E8" w:rsidP="000A73E8">
            <w:pPr>
              <w:rPr>
                <w:lang w:val="ru-RU"/>
              </w:rPr>
            </w:pPr>
            <w:proofErr w:type="gramStart"/>
            <w:r w:rsidRPr="00612D84">
              <w:rPr>
                <w:lang w:val="ru-RU"/>
              </w:rPr>
              <w:t xml:space="preserve"/>
            </w:r>
          </w:p>
          <w:p w14:paraId="750744AF" w14:textId="77777777" w:rsidR="000A73E8" w:rsidRDefault="000A73E8" w:rsidP="000A73E8"/>
        </w:tc>
        <w:tc>
          <w:tcPr>
            <w:tcW w:w="3117" w:type="dxa"/>
          </w:tcPr>
          <w:p w14:paraId="318D4B93" w14:textId="6DC6B5D7" w:rsidR="000C5EB1" w:rsidRPr="00612D84" w:rsidRDefault="000C5EB1" w:rsidP="000C5EB1">
            <w:pPr>
              <w:rPr>
                <w:lang w:val="ru-RU"/>
              </w:rPr>
            </w:pPr>
            <w:r w:rsidRPr="00612D84">
              <w:rPr>
                <w:lang w:val="ru-RU"/>
              </w:rPr>
              <w:t xml:space="preserve">Угроза неправомерного ознакомления с защищаемой информацией</w:t>
            </w:r>
          </w:p>
          <w:p w14:paraId="32E2E89C" w14:textId="77777777" w:rsidR="000A73E8" w:rsidRDefault="000A73E8" w:rsidP="000A73E8"/>
        </w:tc>
      </w:tr>
    </w:tbl>
    <w:p w14:paraId="676ED083" w14:textId="2BCC0500" w:rsidR="00E03182" w:rsidRDefault="00E03182" w:rsidP="000A73E8">
      <w:pPr>
        <w:rPr>
          <w:u w:val="single"/>
          <w:lang w:val="ru-RU"/>
        </w:rPr>
      </w:pPr>
    </w:p>
    <w:p w14:paraId="4CE89ABB" w14:textId="4FB4B52A" w:rsidR="00292409" w:rsidRPr="00292409" w:rsidRDefault="00292409" w:rsidP="000A73E8">
      <w:pPr>
        <w:rPr>
          <w:u w:val="single"/>
        </w:rPr>
      </w:pPr>
      <w:r>
        <w:rPr>
          <w:u w:val="single"/>
        </w:rPr>
        <w:t xml:space="preserve"/>
      </w:r>
    </w:p>
    <w:p w14:paraId="0503E79F" w14:textId="02738797" w:rsidR="000A73E8" w:rsidRDefault="00E03182" w:rsidP="000A73E8">
      <w:pPr>
        <w:rPr>
          <w:rStyle w:val="10"/>
          <w:lang w:val="ru-RU"/>
        </w:rPr>
      </w:pPr>
      <w:r w:rsidRPr="00B0704D">
        <w:rPr>
          <w:rStyle w:val="10"/>
          <w:lang w:val="ru-RU"/>
        </w:rPr>
        <w:t xml:space="preserve">Категория: </w:t>
      </w:r>
      <w:proofErr w:type="gramStart"/>
      <w:r w:rsidR="000A73E8" w:rsidRPr="000A73E8">
        <w:rPr>
          <w:rStyle w:val="10"/>
          <w:lang w:val="ru-RU"/>
        </w:rPr>
        <w:t xml:space="preserve">Программное обеспечение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73E8" w14:paraId="796EDEA4" w14:textId="77777777" w:rsidTr="000A73E8">
        <w:tc>
          <w:tcPr>
            <w:tcW w:w="3116" w:type="dxa"/>
          </w:tcPr>
          <w:p w14:paraId="08F1AA32" w14:textId="311888AA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>Компонент объекта воздействия</w:t>
            </w:r>
          </w:p>
        </w:tc>
        <w:tc>
          <w:tcPr>
            <w:tcW w:w="3117" w:type="dxa"/>
          </w:tcPr>
          <w:p w14:paraId="3A1AFD3B" w14:textId="23020617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>Нарушитель</w:t>
            </w:r>
          </w:p>
        </w:tc>
        <w:tc>
          <w:tcPr>
            <w:tcW w:w="3117" w:type="dxa"/>
          </w:tcPr>
          <w:p w14:paraId="38719BB2" w14:textId="140659D0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 xml:space="preserve">Угроза</w:t>
            </w:r>
          </w:p>
        </w:tc>
      </w:tr>
      <w:tr w:rsidR="000A73E8" w14:paraId="4602660A" w14:textId="77777777" w:rsidTr="000A73E8">
        <w:tc>
          <w:tcPr>
            <w:tcW w:w="3116" w:type="dxa"/>
          </w:tcPr>
          <w:p w14:paraId="0D2C3C05" w14:textId="4D917729" w:rsidR="000A73E8" w:rsidRDefault="000A73E8" w:rsidP="000A73E8">
            <w:proofErr w:type="gramStart"/>
            <w:r>
              <w:t xml:space="preserve"/>
            </w:r>
          </w:p>
        </w:tc>
        <w:tc>
          <w:tcPr>
            <w:tcW w:w="3117" w:type="dxa"/>
          </w:tcPr>
          <w:p w14:paraId="691BB5EF" w14:textId="4353F815" w:rsidR="000A73E8" w:rsidRPr="00612D84" w:rsidRDefault="000A73E8" w:rsidP="000A73E8">
            <w:pPr>
              <w:rPr>
                <w:lang w:val="ru-RU"/>
              </w:rPr>
            </w:pPr>
            <w:proofErr w:type="gramStart"/>
            <w:r w:rsidRPr="00612D84">
              <w:rPr>
                <w:lang w:val="ru-RU"/>
              </w:rPr>
              <w:t xml:space="preserve"/>
            </w:r>
          </w:p>
          <w:p w14:paraId="750744AF" w14:textId="77777777" w:rsidR="000A73E8" w:rsidRDefault="000A73E8" w:rsidP="000A73E8"/>
        </w:tc>
        <w:tc>
          <w:tcPr>
            <w:tcW w:w="3117" w:type="dxa"/>
          </w:tcPr>
          <w:p w14:paraId="318D4B93" w14:textId="6DC6B5D7" w:rsidR="000C5EB1" w:rsidRPr="00612D84" w:rsidRDefault="000C5EB1" w:rsidP="000C5EB1">
            <w:pPr>
              <w:rPr>
                <w:lang w:val="ru-RU"/>
              </w:rPr>
            </w:pPr>
            <w:r w:rsidRPr="00612D84">
              <w:rPr>
                <w:lang w:val="ru-RU"/>
              </w:rPr>
              <w:t xml:space="preserve">Угроза избыточного выделения оперативной памяти</w:t>
            </w:r>
          </w:p>
          <w:p w14:paraId="32E2E89C" w14:textId="77777777" w:rsidR="000A73E8" w:rsidRDefault="000A73E8" w:rsidP="000A73E8"/>
        </w:tc>
      </w:tr>
      <w:tr w:rsidR="000A73E8" w14:paraId="4602660A" w14:textId="77777777" w:rsidTr="000A73E8">
        <w:tc>
          <w:tcPr>
            <w:tcW w:w="3116" w:type="dxa"/>
          </w:tcPr>
          <w:p w14:paraId="0D2C3C05" w14:textId="4D917729" w:rsidR="000A73E8" w:rsidRDefault="000A73E8" w:rsidP="000A73E8">
            <w:proofErr w:type="gramStart"/>
            <w:r>
              <w:t xml:space="preserve"/>
            </w:r>
          </w:p>
        </w:tc>
        <w:tc>
          <w:tcPr>
            <w:tcW w:w="3117" w:type="dxa"/>
          </w:tcPr>
          <w:p w14:paraId="691BB5EF" w14:textId="4353F815" w:rsidR="000A73E8" w:rsidRPr="00612D84" w:rsidRDefault="000A73E8" w:rsidP="000A73E8">
            <w:pPr>
              <w:rPr>
                <w:lang w:val="ru-RU"/>
              </w:rPr>
            </w:pPr>
            <w:proofErr w:type="gramStart"/>
            <w:r w:rsidRPr="00612D84">
              <w:rPr>
                <w:lang w:val="ru-RU"/>
              </w:rPr>
              <w:t xml:space="preserve"/>
            </w:r>
          </w:p>
          <w:p w14:paraId="750744AF" w14:textId="77777777" w:rsidR="000A73E8" w:rsidRDefault="000A73E8" w:rsidP="000A73E8"/>
        </w:tc>
        <w:tc>
          <w:tcPr>
            <w:tcW w:w="3117" w:type="dxa"/>
          </w:tcPr>
          <w:p w14:paraId="318D4B93" w14:textId="6DC6B5D7" w:rsidR="000C5EB1" w:rsidRPr="00612D84" w:rsidRDefault="000C5EB1" w:rsidP="000C5EB1">
            <w:pPr>
              <w:rPr>
                <w:lang w:val="ru-RU"/>
              </w:rPr>
            </w:pPr>
            <w:r w:rsidRPr="00612D84">
              <w:rPr>
                <w:lang w:val="ru-RU"/>
              </w:rPr>
              <w:t xml:space="preserve">Угроза неправомерного ознакомления с защищаемой информацией</w:t>
            </w:r>
          </w:p>
          <w:p w14:paraId="32E2E89C" w14:textId="77777777" w:rsidR="000A73E8" w:rsidRDefault="000A73E8" w:rsidP="000A73E8"/>
        </w:tc>
      </w:tr>
    </w:tbl>
    <w:p w14:paraId="676ED083" w14:textId="2BCC0500" w:rsidR="00E03182" w:rsidRDefault="00E03182" w:rsidP="000A73E8">
      <w:pPr>
        <w:rPr>
          <w:u w:val="single"/>
          <w:lang w:val="ru-RU"/>
        </w:rPr>
      </w:pPr>
    </w:p>
    <w:p w14:paraId="4CE89ABB" w14:textId="4FB4B52A" w:rsidR="00292409" w:rsidRPr="00292409" w:rsidRDefault="00292409" w:rsidP="000A73E8">
      <w:pPr>
        <w:rPr>
          <w:u w:val="single"/>
        </w:rPr>
      </w:pPr>
      <w:r>
        <w:rPr>
          <w:u w:val="single"/>
        </w:rPr>
        <w:t xml:space="preserve"/>
      </w:r>
    </w:p>
    <w:p w14:paraId="0503E79F" w14:textId="02738797" w:rsidR="000A73E8" w:rsidRDefault="00E03182" w:rsidP="000A73E8">
      <w:pPr>
        <w:rPr>
          <w:rStyle w:val="10"/>
          <w:lang w:val="ru-RU"/>
        </w:rPr>
      </w:pPr>
      <w:r w:rsidRPr="00B0704D">
        <w:rPr>
          <w:rStyle w:val="10"/>
          <w:lang w:val="ru-RU"/>
        </w:rPr>
        <w:t xml:space="preserve">Категория: </w:t>
      </w:r>
      <w:proofErr w:type="gramStart"/>
      <w:r w:rsidR="000A73E8" w:rsidRPr="000A73E8">
        <w:rPr>
          <w:rStyle w:val="10"/>
          <w:lang w:val="ru-RU"/>
        </w:rPr>
        <w:t xml:space="preserve">Сетевое программное обеспечение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73E8" w14:paraId="796EDEA4" w14:textId="77777777" w:rsidTr="000A73E8">
        <w:tc>
          <w:tcPr>
            <w:tcW w:w="3116" w:type="dxa"/>
          </w:tcPr>
          <w:p w14:paraId="08F1AA32" w14:textId="311888AA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>Компонент объекта воздействия</w:t>
            </w:r>
          </w:p>
        </w:tc>
        <w:tc>
          <w:tcPr>
            <w:tcW w:w="3117" w:type="dxa"/>
          </w:tcPr>
          <w:p w14:paraId="3A1AFD3B" w14:textId="23020617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>Нарушитель</w:t>
            </w:r>
          </w:p>
        </w:tc>
        <w:tc>
          <w:tcPr>
            <w:tcW w:w="3117" w:type="dxa"/>
          </w:tcPr>
          <w:p w14:paraId="38719BB2" w14:textId="140659D0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 xml:space="preserve">Угроза</w:t>
            </w:r>
          </w:p>
        </w:tc>
      </w:tr>
      <w:tr w:rsidR="000A73E8" w14:paraId="4602660A" w14:textId="77777777" w:rsidTr="000A73E8">
        <w:tc>
          <w:tcPr>
            <w:tcW w:w="3116" w:type="dxa"/>
          </w:tcPr>
          <w:p w14:paraId="0D2C3C05" w14:textId="4D917729" w:rsidR="000A73E8" w:rsidRDefault="000A73E8" w:rsidP="000A73E8">
            <w:proofErr w:type="gramStart"/>
            <w:r>
              <w:t xml:space="preserve"/>
            </w:r>
          </w:p>
        </w:tc>
        <w:tc>
          <w:tcPr>
            <w:tcW w:w="3117" w:type="dxa"/>
          </w:tcPr>
          <w:p w14:paraId="691BB5EF" w14:textId="4353F815" w:rsidR="000A73E8" w:rsidRPr="00612D84" w:rsidRDefault="000A73E8" w:rsidP="000A73E8">
            <w:pPr>
              <w:rPr>
                <w:lang w:val="ru-RU"/>
              </w:rPr>
            </w:pPr>
            <w:proofErr w:type="gramStart"/>
            <w:r w:rsidRPr="00612D84">
              <w:rPr>
                <w:lang w:val="ru-RU"/>
              </w:rPr>
              <w:t xml:space="preserve"/>
            </w:r>
          </w:p>
          <w:p w14:paraId="750744AF" w14:textId="77777777" w:rsidR="000A73E8" w:rsidRDefault="000A73E8" w:rsidP="000A73E8"/>
        </w:tc>
        <w:tc>
          <w:tcPr>
            <w:tcW w:w="3117" w:type="dxa"/>
          </w:tcPr>
          <w:p w14:paraId="318D4B93" w14:textId="6DC6B5D7" w:rsidR="000C5EB1" w:rsidRPr="00612D84" w:rsidRDefault="000C5EB1" w:rsidP="000C5EB1">
            <w:pPr>
              <w:rPr>
                <w:lang w:val="ru-RU"/>
              </w:rPr>
            </w:pPr>
            <w:r w:rsidRPr="00612D84">
              <w:rPr>
                <w:lang w:val="ru-RU"/>
              </w:rPr>
              <w:t xml:space="preserve">Угроза избыточного выделения оперативной памяти</w:t>
            </w:r>
          </w:p>
          <w:p w14:paraId="32E2E89C" w14:textId="77777777" w:rsidR="000A73E8" w:rsidRDefault="000A73E8" w:rsidP="000A73E8"/>
        </w:tc>
      </w:tr>
      <w:tr w:rsidR="000A73E8" w14:paraId="4602660A" w14:textId="77777777" w:rsidTr="000A73E8">
        <w:tc>
          <w:tcPr>
            <w:tcW w:w="3116" w:type="dxa"/>
          </w:tcPr>
          <w:p w14:paraId="0D2C3C05" w14:textId="4D917729" w:rsidR="000A73E8" w:rsidRDefault="000A73E8" w:rsidP="000A73E8">
            <w:proofErr w:type="gramStart"/>
            <w:r>
              <w:t xml:space="preserve"/>
            </w:r>
          </w:p>
        </w:tc>
        <w:tc>
          <w:tcPr>
            <w:tcW w:w="3117" w:type="dxa"/>
          </w:tcPr>
          <w:p w14:paraId="691BB5EF" w14:textId="4353F815" w:rsidR="000A73E8" w:rsidRPr="00612D84" w:rsidRDefault="000A73E8" w:rsidP="000A73E8">
            <w:pPr>
              <w:rPr>
                <w:lang w:val="ru-RU"/>
              </w:rPr>
            </w:pPr>
            <w:proofErr w:type="gramStart"/>
            <w:r w:rsidRPr="00612D84">
              <w:rPr>
                <w:lang w:val="ru-RU"/>
              </w:rPr>
              <w:t xml:space="preserve"/>
            </w:r>
          </w:p>
          <w:p w14:paraId="750744AF" w14:textId="77777777" w:rsidR="000A73E8" w:rsidRDefault="000A73E8" w:rsidP="000A73E8"/>
        </w:tc>
        <w:tc>
          <w:tcPr>
            <w:tcW w:w="3117" w:type="dxa"/>
          </w:tcPr>
          <w:p w14:paraId="318D4B93" w14:textId="6DC6B5D7" w:rsidR="000C5EB1" w:rsidRPr="00612D84" w:rsidRDefault="000C5EB1" w:rsidP="000C5EB1">
            <w:pPr>
              <w:rPr>
                <w:lang w:val="ru-RU"/>
              </w:rPr>
            </w:pPr>
            <w:r w:rsidRPr="00612D84">
              <w:rPr>
                <w:lang w:val="ru-RU"/>
              </w:rPr>
              <w:t xml:space="preserve">Угроза неправомерного ознакомления с защищаемой информацией</w:t>
            </w:r>
          </w:p>
          <w:p w14:paraId="32E2E89C" w14:textId="77777777" w:rsidR="000A73E8" w:rsidRDefault="000A73E8" w:rsidP="000A73E8"/>
        </w:tc>
      </w:tr>
    </w:tbl>
    <w:p w14:paraId="676ED083" w14:textId="2BCC0500" w:rsidR="00E03182" w:rsidRDefault="00E03182" w:rsidP="000A73E8">
      <w:pPr>
        <w:rPr>
          <w:u w:val="single"/>
          <w:lang w:val="ru-RU"/>
        </w:rPr>
      </w:pPr>
    </w:p>
    <w:p w14:paraId="4CE89ABB" w14:textId="4FB4B52A" w:rsidR="00292409" w:rsidRPr="00292409" w:rsidRDefault="00292409" w:rsidP="000A73E8">
      <w:pPr>
        <w:rPr>
          <w:u w:val="single"/>
        </w:rPr>
      </w:pPr>
      <w:r>
        <w:rPr>
          <w:u w:val="single"/>
        </w:rPr>
        <w:t xml:space="preserve"/>
      </w:r>
    </w:p>
    <w:p w14:paraId="21422A74" w14:textId="0156CC09" w:rsidR="00E03182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 xml:space="preserve">Класс </w:t>
      </w:r>
      <w:r w:rsidR="00F567A8" w:rsidRPr="00E03182">
        <w:rPr>
          <w:lang w:val="ru-RU"/>
        </w:rPr>
        <w:t>защищённости</w:t>
      </w:r>
      <w:r w:rsidR="00F567A8">
        <w:rPr>
          <w:lang w:val="ru-RU"/>
        </w:rPr>
        <w:t xml:space="preserve"> (сделать возможность для нескольких)</w:t>
      </w:r>
      <w:r w:rsidRPr="00E03182">
        <w:rPr>
          <w:lang w:val="ru-RU"/>
        </w:rPr>
        <w:t xml:space="preserve">: </w:t>
      </w:r>
    </w:p>
    <w:p w14:paraId="02635719" w14:textId="012A0E2B" w:rsidR="00E03182" w:rsidRPr="003D1C0E" w:rsidRDefault="00E03182" w:rsidP="00E03182">
      <w:pPr>
        <w:rPr>
          <w:b/>
          <w:lang w:val="ru-RU"/>
        </w:rPr>
      </w:pPr>
      <w:r w:rsidRPr="003D1C0E">
        <w:rPr>
          <w:b/>
          <w:lang w:val="ru-RU"/>
        </w:rPr>
        <w:t xml:space="preserve">К3</w:t>
      </w:r>
    </w:p>
    <w:p w14:paraId="3810FAFA" w14:textId="1505EB8C" w:rsidR="00E03182" w:rsidRPr="00254D44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Вид риска/Негативные последствия: на основе ввода пользователя</w:t>
      </w:r>
      <w:r w:rsidR="00254D44" w:rsidRPr="00254D44">
        <w:rPr>
          <w:lang w:val="ru-RU"/>
        </w:rPr>
        <w:t>:</w:t>
      </w:r>
    </w:p>
    <w:p w14:paraId="4C6C7C69" w14:textId="79FF8DB4" w:rsidR="00152E6F" w:rsidRDefault="0025353A" w:rsidP="00E03182">
      <w:r>
        <w:t xml:space="preserve"/>
      </w:r>
      <w:r w:rsidR="00204262">
        <w:br/>
      </w:r>
      <w:proofErr w:type="gramStart"/>
      <w:r w:rsidR="00204262">
        <w:t xml:space="preserve">Ущерб физическому лицу</w:t>
      </w:r>
    </w:p>
    <w:p w14:paraId="76B5425D" w14:textId="3C4EB4F7" w:rsidR="00E03182" w:rsidRPr="00B0704D" w:rsidRDefault="00152E6F" w:rsidP="00E03182">
      <w:pPr>
        <w:rPr>
          <w:lang w:val="ru-RU"/>
        </w:rPr>
      </w:pPr>
      <w:r w:rsidRPr="00B0704D">
        <w:rPr>
          <w:lang w:val="ru-RU"/>
        </w:rPr>
        <w:t xml:space="preserve"/>
      </w:r>
      <w:r w:rsidR="00204262" w:rsidRPr="00B0704D">
        <w:rPr>
          <w:lang w:val="ru-RU"/>
        </w:rPr>
        <w:br/>
      </w:r>
    </w:p>
    <w:p w14:paraId="22BFE3FF" w14:textId="7F1EF005" w:rsidR="00E03182" w:rsidRPr="00B0704D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Способы реализации</w:t>
      </w:r>
      <w:r w:rsidR="00254D44" w:rsidRPr="00B0704D">
        <w:rPr>
          <w:lang w:val="ru-RU"/>
        </w:rPr>
        <w:t>:</w:t>
      </w:r>
    </w:p>
    <w:p w14:paraId="369A6B01" w14:textId="77777777" w:rsidR="00E03182" w:rsidRPr="00E03182" w:rsidRDefault="00E03182" w:rsidP="00E03182">
      <w:pPr>
        <w:rPr>
          <w:lang w:val="ru-RU"/>
        </w:rPr>
      </w:pPr>
    </w:p>
    <w:p w14:paraId="487A803E" w14:textId="77777777" w:rsidR="00612D84" w:rsidRDefault="00612D84" w:rsidP="008569D8">
      <w:pPr>
        <w:pStyle w:val="1"/>
        <w:rPr>
          <w:lang w:val="ru-RU"/>
        </w:rPr>
      </w:pPr>
    </w:p>
    <w:p w14:paraId="3C91C537" w14:textId="05B10360" w:rsidR="00612D84" w:rsidRDefault="00612D84" w:rsidP="008569D8">
      <w:pPr>
        <w:pStyle w:val="1"/>
        <w:rPr>
          <w:lang w:val="ru-RU"/>
        </w:rPr>
      </w:pPr>
    </w:p>
    <w:p w14:paraId="72DB2734" w14:textId="5C7BF1F8" w:rsidR="000A73E8" w:rsidRDefault="000A73E8" w:rsidP="000A73E8">
      <w:pPr>
        <w:rPr>
          <w:lang w:val="ru-RU"/>
        </w:rPr>
      </w:pPr>
    </w:p>
    <w:p w14:paraId="19FEAF82" w14:textId="5A9FBDBB" w:rsidR="000A73E8" w:rsidRDefault="000A73E8" w:rsidP="000A73E8">
      <w:pPr>
        <w:rPr>
          <w:lang w:val="ru-RU"/>
        </w:rPr>
      </w:pPr>
    </w:p>
    <w:p w14:paraId="3D3E8EEB" w14:textId="23FD9B00" w:rsidR="000A73E8" w:rsidRDefault="000A73E8" w:rsidP="000A73E8">
      <w:pPr>
        <w:rPr>
          <w:lang w:val="ru-RU"/>
        </w:rPr>
      </w:pPr>
    </w:p>
    <w:p w14:paraId="5330095E" w14:textId="74E44817" w:rsidR="000A73E8" w:rsidRDefault="000A73E8" w:rsidP="000A73E8">
      <w:pPr>
        <w:rPr>
          <w:lang w:val="ru-RU"/>
        </w:rPr>
      </w:pPr>
    </w:p>
    <w:p w14:paraId="74AE9E9A" w14:textId="77777777" w:rsidR="000A73E8" w:rsidRPr="000A73E8" w:rsidRDefault="000A73E8" w:rsidP="000A73E8">
      <w:pPr>
        <w:rPr>
          <w:lang w:val="ru-RU"/>
        </w:rPr>
      </w:pPr>
    </w:p>
    <w:p w14:paraId="10AECF37" w14:textId="0F409B48" w:rsidR="00E03182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lastRenderedPageBreak/>
        <w:t>Техники тактики</w:t>
      </w:r>
      <w:r w:rsidR="00461229">
        <w:rPr>
          <w:lang w:val="ru-RU"/>
        </w:rPr>
        <w:t xml:space="preserve"> и угрозы</w:t>
      </w:r>
      <w:r w:rsidRPr="00E03182">
        <w:rPr>
          <w:lang w:val="ru-RU"/>
        </w:rPr>
        <w:t xml:space="preserve">: </w:t>
      </w:r>
    </w:p>
    <w:p w14:paraId="48C68868" w14:textId="4806E135" w:rsidR="00612D84" w:rsidRDefault="00461229" w:rsidP="00461229">
      <w:r w:rsidRPr="00461229">
        <w:rPr>
          <w:b/>
          <w:lang w:val="ru-RU"/>
        </w:rPr>
        <w:t>У</w:t>
      </w:r>
      <w:r w:rsidRPr="003D1C0E">
        <w:rPr>
          <w:b/>
          <w:lang w:val="ru-RU"/>
        </w:rPr>
        <w:t>грозы</w:t>
      </w:r>
      <w:r w:rsidRPr="00BA2EF1">
        <w:rPr>
          <w:b/>
        </w:rPr>
        <w:t xml:space="preserve">:</w:t>
      </w:r>
      <w:r w:rsidRPr="00BA2EF1">
        <w:br/>
      </w:r>
      <w:r w:rsidRPr="00BA2EF1">
        <w:br/>
        <w:t xml:space="preserve"/>
      </w:r>
      <w:r w:rsidRPr="00BA2EF1">
        <w:br/>
      </w:r>
      <w:proofErr w:type="gramStart"/>
      <w:r w:rsidRPr="00BA2EF1">
        <w:t xml:space="preserve">Угроза избыточного выделения оперативной памяти Угроза заключается в возможности выделения значительных ресурсов оперативной памяти для обслуживания запросов вредоносных программ и соответственного снижения объёма ресурсов оперативной памяти, доступных в системе для выделения в ответ на запросы программ легальных пользователей.</w:t>
        <w:br/>
        <w:t xml:space="preserve">Данная угроза обусловлена наличием слабостей механизма контроля выделения оперативной памяти различным программам.</w:t>
        <w:br/>
        <w:t xml:space="preserve">Реализация данной угрозы возможна при условии нахождения вредоносного программного обеспечения в системе в активном состоянии</w:t>
      </w:r>
    </w:p>
    <w:p w14:paraId="0CC22675" w14:textId="567CEE19" w:rsidR="00461229" w:rsidRDefault="00612D84" w:rsidP="00461229">
      <w:pPr>
        <w:rPr>
          <w:lang w:val="ru-RU"/>
        </w:rPr>
      </w:pPr>
      <w:r>
        <w:rPr>
          <w:lang w:val="ru-RU"/>
        </w:rPr>
        <w:t>Соответствующие техники тактики</w:t>
      </w:r>
      <w:r w:rsidR="00A51F6B" w:rsidRPr="006F6FF7">
        <w:rPr>
          <w:lang w:val="ru-RU"/>
        </w:rPr>
        <w:t xml:space="preserve"> </w:t>
      </w:r>
      <w:r w:rsidR="00A51F6B">
        <w:rPr>
          <w:lang w:val="ru-RU"/>
        </w:rPr>
        <w:t>ФСТЭК и МИТРЕ</w:t>
      </w:r>
      <w:r w:rsidRPr="00612D84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22C" w14:paraId="03623F65" w14:textId="77777777" w:rsidTr="0062722C">
        <w:tc>
          <w:tcPr>
            <w:tcW w:w="4675" w:type="dxa"/>
          </w:tcPr>
          <w:p w14:paraId="03E50A73" w14:textId="1D1E6BEC" w:rsidR="0062722C" w:rsidRDefault="0062722C" w:rsidP="00461229">
            <w:pPr>
              <w:rPr>
                <w:lang w:val="ru-RU"/>
              </w:rPr>
            </w:pPr>
            <w:r>
              <w:rPr>
                <w:lang w:val="ru-RU"/>
              </w:rPr>
              <w:t>Тактики</w:t>
            </w:r>
            <w:r w:rsidRPr="00612D84">
              <w:t xml:space="preserve"> </w:t>
            </w:r>
            <w:r>
              <w:rPr>
                <w:lang w:val="ru-RU"/>
              </w:rPr>
              <w:t>ФСТЭК</w:t>
            </w:r>
            <w:r>
              <w:t>:</w:t>
            </w:r>
          </w:p>
        </w:tc>
        <w:tc>
          <w:tcPr>
            <w:tcW w:w="4675" w:type="dxa"/>
          </w:tcPr>
          <w:p w14:paraId="04CE8F75" w14:textId="3CE8E7AF" w:rsidR="0062722C" w:rsidRDefault="0062722C" w:rsidP="00461229">
            <w:pPr>
              <w:rPr>
                <w:lang w:val="ru-RU"/>
              </w:rPr>
            </w:pPr>
            <w:r>
              <w:rPr>
                <w:lang w:val="ru-RU"/>
              </w:rPr>
              <w:t>Техники</w:t>
            </w:r>
            <w:r w:rsidRPr="00612D84">
              <w:t xml:space="preserve"> </w:t>
            </w:r>
            <w:r>
              <w:rPr>
                <w:lang w:val="ru-RU"/>
              </w:rPr>
              <w:t>ФСТЭК</w:t>
            </w:r>
            <w:r>
              <w:t>:</w:t>
            </w:r>
          </w:p>
        </w:tc>
      </w:tr>
      <w:tr w:rsidR="0062722C" w:rsidRPr="0062722C" w14:paraId="7DC2B065" w14:textId="77777777" w:rsidTr="0062722C">
        <w:tc>
          <w:tcPr>
            <w:tcW w:w="4675" w:type="dxa"/>
          </w:tcPr>
          <w:p w14:paraId="74DBE46C" w14:textId="01C264FB" w:rsidR="0062722C" w:rsidRPr="0062722C" w:rsidRDefault="0062722C" w:rsidP="00461229">
            <w:r>
              <w:t xml:space="preserve">Т8  </w:t>
            </w:r>
          </w:p>
        </w:tc>
        <w:tc>
          <w:tcPr>
            <w:tcW w:w="4675" w:type="dxa"/>
          </w:tcPr>
          <w:p w14:paraId="32D7040A" w14:textId="60D60F94" w:rsidR="0062722C" w:rsidRPr="0062722C" w:rsidRDefault="000A73E8" w:rsidP="00461229">
            <w:r>
              <w:t xml:space="preserve">Т8.7.</w:t>
            </w:r>
          </w:p>
        </w:tc>
      </w:tr>
      <w:tr w:rsidR="0062722C" w:rsidRPr="0062722C" w14:paraId="7DC2B065" w14:textId="77777777" w:rsidTr="0062722C">
        <w:tc>
          <w:tcPr>
            <w:tcW w:w="4675" w:type="dxa"/>
          </w:tcPr>
          <w:p w14:paraId="74DBE46C" w14:textId="01C264FB" w:rsidR="0062722C" w:rsidRPr="0062722C" w:rsidRDefault="0062722C" w:rsidP="00461229">
            <w:r>
              <w:t xml:space="preserve">T10</w:t>
            </w:r>
          </w:p>
        </w:tc>
        <w:tc>
          <w:tcPr>
            <w:tcW w:w="4675" w:type="dxa"/>
          </w:tcPr>
          <w:p w14:paraId="32D7040A" w14:textId="60D60F94" w:rsidR="0062722C" w:rsidRPr="0062722C" w:rsidRDefault="000A73E8" w:rsidP="00461229">
            <w:r>
              <w:t xml:space="preserve">T10.2, 10.10</w:t>
            </w:r>
          </w:p>
        </w:tc>
      </w:tr>
    </w:tbl>
    <w:p w14:paraId="0E28E955" w14:textId="77777777" w:rsidR="00FF267E" w:rsidRDefault="00FF267E" w:rsidP="004612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6A99" w14:paraId="2036B91D" w14:textId="77777777" w:rsidTr="006E6A99">
        <w:tc>
          <w:tcPr>
            <w:tcW w:w="4675" w:type="dxa"/>
          </w:tcPr>
          <w:p w14:paraId="1DFDCE1E" w14:textId="153EA182" w:rsidR="00FF267E" w:rsidRPr="0062722C" w:rsidRDefault="0062722C" w:rsidP="0062722C">
            <w:pPr>
              <w:rPr>
                <w:lang w:val="ru-RU"/>
              </w:rPr>
            </w:pPr>
            <w:r>
              <w:rPr>
                <w:lang w:val="ru-RU"/>
              </w:rPr>
              <w:t>Тактики</w:t>
            </w:r>
            <w:r w:rsidRPr="00B725F3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МИТРЕ</w:t>
            </w:r>
            <w:r w:rsidRPr="00B725F3">
              <w:rPr>
                <w:lang w:val="ru-RU"/>
              </w:rPr>
              <w:t xml:space="preserve">:   </w:t>
            </w:r>
            <w:proofErr w:type="gramEnd"/>
            <w:r w:rsidRPr="00B725F3">
              <w:rPr>
                <w:lang w:val="ru-RU"/>
              </w:rPr>
              <w:t xml:space="preserve">                                                                                                                  </w:t>
            </w:r>
          </w:p>
        </w:tc>
        <w:tc>
          <w:tcPr>
            <w:tcW w:w="4675" w:type="dxa"/>
          </w:tcPr>
          <w:p w14:paraId="2CD91CE8" w14:textId="2CEDE6BE" w:rsidR="006E6A99" w:rsidRDefault="0062722C" w:rsidP="0062722C">
            <w:r>
              <w:rPr>
                <w:lang w:val="ru-RU"/>
              </w:rPr>
              <w:t>Техники</w:t>
            </w:r>
            <w:r w:rsidRPr="00B725F3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МИТРЕ</w:t>
            </w:r>
          </w:p>
        </w:tc>
      </w:tr>
      <w:tr w:rsidR="00FF267E" w14:paraId="5B675275" w14:textId="77777777" w:rsidTr="006E6A99">
        <w:tc>
          <w:tcPr>
            <w:tcW w:w="4675" w:type="dxa"/>
          </w:tcPr>
          <w:p w14:paraId="52970383" w14:textId="3B65C343" w:rsidR="00FF267E" w:rsidRDefault="00FF267E" w:rsidP="00461229">
            <w:r>
              <w:t xml:space="preserve"> Перемещение</w:t>
            </w:r>
          </w:p>
        </w:tc>
        <w:tc>
          <w:tcPr>
            <w:tcW w:w="4675" w:type="dxa"/>
          </w:tcPr>
          <w:p w14:paraId="066E956E" w14:textId="4DE39384" w:rsidR="00FF267E" w:rsidRDefault="00FF267E" w:rsidP="00461229">
            <w:r>
              <w:t xml:space="preserve">T1080,</w:t>
            </w:r>
          </w:p>
        </w:tc>
      </w:tr>
      <w:tr w:rsidR="00FF267E" w14:paraId="5B675275" w14:textId="77777777" w:rsidTr="006E6A99">
        <w:tc>
          <w:tcPr>
            <w:tcW w:w="4675" w:type="dxa"/>
          </w:tcPr>
          <w:p w14:paraId="52970383" w14:textId="3B65C343" w:rsidR="00FF267E" w:rsidRDefault="00FF267E" w:rsidP="00461229">
            <w:r>
              <w:t xml:space="preserve">Воздействие</w:t>
            </w:r>
          </w:p>
        </w:tc>
        <w:tc>
          <w:tcPr>
            <w:tcW w:w="4675" w:type="dxa"/>
          </w:tcPr>
          <w:p w14:paraId="066E956E" w14:textId="4DE39384" w:rsidR="00FF267E" w:rsidRDefault="00FF267E" w:rsidP="00461229">
            <w:r>
              <w:t xml:space="preserve"> T1499, T1498</w:t>
            </w:r>
          </w:p>
        </w:tc>
      </w:tr>
    </w:tbl>
    <w:p w14:paraId="433472E2" w14:textId="77777777" w:rsidR="000A73E8" w:rsidRDefault="000A73E8" w:rsidP="003834F4"/>
    <w:p w14:paraId="18E1920F" w14:textId="61F305DA" w:rsidR="003834F4" w:rsidRPr="00CC024A" w:rsidRDefault="003834F4" w:rsidP="003834F4">
      <w:pPr>
        <w:rPr>
          <w:u w:val="single"/>
        </w:rPr>
      </w:pPr>
      <w:r w:rsidRPr="00CC024A">
        <w:t xml:space="preserve"/>
      </w:r>
      <w:r w:rsidRPr="00BA2EF1">
        <w:br/>
      </w:r>
      <w:proofErr w:type="gramStart"/>
      <w:r w:rsidRPr="00BA2EF1">
        <w:t xml:space="preserve">Угроза неправомерного ознакомления с защищаемой информацией Угроза заключается в возможности неправомерного случайного или преднамеренного ознакомления пользователя с информацией, которая для него не предназначена, и дальнейшего её использования для достижения своих или заданных ему другими лицами (организациями) деструктивных целей.</w:t>
        <w:br/>
        <w:t xml:space="preserve">Данная угроза обусловлена уязвимостями средств контроля доступа, ошибками в параметрах конфигурации данных средств или отсутствием указанных средств.</w:t>
        <w:br/>
        <w:t xml:space="preserve">Реализация данной угрозы не подразумевает установку и использование нарушителем специального вредоносного программного обеспечения. При этом ознакомление может быть проведено путём просмотра информации с экранов мониторов других пользователей, с отпечатанных документов, путём подслушивания разговоров и др.</w:t>
      </w:r>
    </w:p>
    <w:p w14:paraId="0CC22675" w14:textId="567CEE19" w:rsidR="00461229" w:rsidRDefault="00612D84" w:rsidP="00461229">
      <w:pPr>
        <w:rPr>
          <w:lang w:val="ru-RU"/>
        </w:rPr>
      </w:pPr>
      <w:r>
        <w:rPr>
          <w:lang w:val="ru-RU"/>
        </w:rPr>
        <w:t>Соответствующие техники тактики</w:t>
      </w:r>
      <w:r w:rsidR="00A51F6B" w:rsidRPr="006F6FF7">
        <w:rPr>
          <w:lang w:val="ru-RU"/>
        </w:rPr>
        <w:t xml:space="preserve"> </w:t>
      </w:r>
      <w:r w:rsidR="00A51F6B">
        <w:rPr>
          <w:lang w:val="ru-RU"/>
        </w:rPr>
        <w:t>ФСТЭК и МИТРЕ</w:t>
      </w:r>
      <w:r w:rsidRPr="00612D84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22C" w14:paraId="03623F65" w14:textId="77777777" w:rsidTr="0062722C">
        <w:tc>
          <w:tcPr>
            <w:tcW w:w="4675" w:type="dxa"/>
          </w:tcPr>
          <w:p w14:paraId="03E50A73" w14:textId="1D1E6BEC" w:rsidR="0062722C" w:rsidRDefault="0062722C" w:rsidP="00461229">
            <w:pPr>
              <w:rPr>
                <w:lang w:val="ru-RU"/>
              </w:rPr>
            </w:pPr>
            <w:r>
              <w:rPr>
                <w:lang w:val="ru-RU"/>
              </w:rPr>
              <w:t>Тактики</w:t>
            </w:r>
            <w:r w:rsidRPr="00612D84">
              <w:t xml:space="preserve"> </w:t>
            </w:r>
            <w:r>
              <w:rPr>
                <w:lang w:val="ru-RU"/>
              </w:rPr>
              <w:t>ФСТЭК</w:t>
            </w:r>
            <w:r>
              <w:t>:</w:t>
            </w:r>
          </w:p>
        </w:tc>
        <w:tc>
          <w:tcPr>
            <w:tcW w:w="4675" w:type="dxa"/>
          </w:tcPr>
          <w:p w14:paraId="04CE8F75" w14:textId="3CE8E7AF" w:rsidR="0062722C" w:rsidRDefault="0062722C" w:rsidP="00461229">
            <w:pPr>
              <w:rPr>
                <w:lang w:val="ru-RU"/>
              </w:rPr>
            </w:pPr>
            <w:r>
              <w:rPr>
                <w:lang w:val="ru-RU"/>
              </w:rPr>
              <w:t>Техники</w:t>
            </w:r>
            <w:r w:rsidRPr="00612D84">
              <w:t xml:space="preserve"> </w:t>
            </w:r>
            <w:r>
              <w:rPr>
                <w:lang w:val="ru-RU"/>
              </w:rPr>
              <w:t>ФСТЭК</w:t>
            </w:r>
            <w:r>
              <w:t>:</w:t>
            </w:r>
          </w:p>
        </w:tc>
      </w:tr>
      <w:tr w:rsidR="0062722C" w:rsidRPr="0062722C" w14:paraId="7DC2B065" w14:textId="77777777" w:rsidTr="0062722C">
        <w:tc>
          <w:tcPr>
            <w:tcW w:w="4675" w:type="dxa"/>
          </w:tcPr>
          <w:p w14:paraId="74DBE46C" w14:textId="01C264FB" w:rsidR="0062722C" w:rsidRPr="0062722C" w:rsidRDefault="0062722C" w:rsidP="00461229">
            <w:r>
              <w:t xml:space="preserve">Т1</w:t>
            </w:r>
          </w:p>
        </w:tc>
        <w:tc>
          <w:tcPr>
            <w:tcW w:w="4675" w:type="dxa"/>
          </w:tcPr>
          <w:p w14:paraId="32D7040A" w14:textId="60D60F94" w:rsidR="0062722C" w:rsidRPr="0062722C" w:rsidRDefault="000A73E8" w:rsidP="00461229">
            <w:r>
              <w:t xml:space="preserve">Т1.1, 1.2, 1.3, 1.4, 1.6, 1.8, 1.9, 1.12, 1.16, 1.20</w:t>
            </w:r>
          </w:p>
        </w:tc>
      </w:tr>
      <w:tr w:rsidR="0062722C" w:rsidRPr="0062722C" w14:paraId="7DC2B065" w14:textId="77777777" w:rsidTr="0062722C">
        <w:tc>
          <w:tcPr>
            <w:tcW w:w="4675" w:type="dxa"/>
          </w:tcPr>
          <w:p w14:paraId="74DBE46C" w14:textId="01C264FB" w:rsidR="0062722C" w:rsidRPr="0062722C" w:rsidRDefault="0062722C" w:rsidP="00461229">
            <w:r>
              <w:t xml:space="preserve">None</w:t>
            </w:r>
          </w:p>
        </w:tc>
        <w:tc>
          <w:tcPr>
            <w:tcW w:w="4675" w:type="dxa"/>
          </w:tcPr>
          <w:p w14:paraId="32D7040A" w14:textId="60D60F94" w:rsidR="0062722C" w:rsidRPr="0062722C" w:rsidRDefault="000A73E8" w:rsidP="00461229">
            <w:r>
              <w:t xml:space="preserve">None</w:t>
            </w:r>
          </w:p>
        </w:tc>
      </w:tr>
      <w:tr w:rsidR="0062722C" w:rsidRPr="0062722C" w14:paraId="7DC2B065" w14:textId="77777777" w:rsidTr="0062722C">
        <w:tc>
          <w:tcPr>
            <w:tcW w:w="4675" w:type="dxa"/>
          </w:tcPr>
          <w:p w14:paraId="74DBE46C" w14:textId="01C264FB" w:rsidR="0062722C" w:rsidRPr="0062722C" w:rsidRDefault="0062722C" w:rsidP="00461229">
            <w:r>
              <w:t xml:space="preserve">None</w:t>
            </w:r>
          </w:p>
        </w:tc>
        <w:tc>
          <w:tcPr>
            <w:tcW w:w="4675" w:type="dxa"/>
          </w:tcPr>
          <w:p w14:paraId="32D7040A" w14:textId="60D60F94" w:rsidR="0062722C" w:rsidRPr="0062722C" w:rsidRDefault="000A73E8" w:rsidP="00461229">
            <w:r>
              <w:t xml:space="preserve">None</w:t>
            </w:r>
          </w:p>
        </w:tc>
      </w:tr>
      <w:tr w:rsidR="0062722C" w:rsidRPr="0062722C" w14:paraId="7DC2B065" w14:textId="77777777" w:rsidTr="0062722C">
        <w:tc>
          <w:tcPr>
            <w:tcW w:w="4675" w:type="dxa"/>
          </w:tcPr>
          <w:p w14:paraId="74DBE46C" w14:textId="01C264FB" w:rsidR="0062722C" w:rsidRPr="0062722C" w:rsidRDefault="0062722C" w:rsidP="00461229">
            <w:r>
              <w:t xml:space="preserve">None</w:t>
            </w:r>
          </w:p>
        </w:tc>
        <w:tc>
          <w:tcPr>
            <w:tcW w:w="4675" w:type="dxa"/>
          </w:tcPr>
          <w:p w14:paraId="32D7040A" w14:textId="60D60F94" w:rsidR="0062722C" w:rsidRPr="0062722C" w:rsidRDefault="000A73E8" w:rsidP="00461229">
            <w:r>
              <w:t xml:space="preserve">None</w:t>
            </w:r>
          </w:p>
        </w:tc>
      </w:tr>
    </w:tbl>
    <w:p w14:paraId="0E28E955" w14:textId="77777777" w:rsidR="00FF267E" w:rsidRDefault="00FF267E" w:rsidP="004612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6A99" w14:paraId="2036B91D" w14:textId="77777777" w:rsidTr="006E6A99">
        <w:tc>
          <w:tcPr>
            <w:tcW w:w="4675" w:type="dxa"/>
          </w:tcPr>
          <w:p w14:paraId="1DFDCE1E" w14:textId="153EA182" w:rsidR="00FF267E" w:rsidRPr="0062722C" w:rsidRDefault="0062722C" w:rsidP="0062722C">
            <w:pPr>
              <w:rPr>
                <w:lang w:val="ru-RU"/>
              </w:rPr>
            </w:pPr>
            <w:r>
              <w:rPr>
                <w:lang w:val="ru-RU"/>
              </w:rPr>
              <w:t>Тактики</w:t>
            </w:r>
            <w:r w:rsidRPr="00B725F3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МИТРЕ</w:t>
            </w:r>
            <w:r w:rsidRPr="00B725F3">
              <w:rPr>
                <w:lang w:val="ru-RU"/>
              </w:rPr>
              <w:t xml:space="preserve">:   </w:t>
            </w:r>
            <w:proofErr w:type="gramEnd"/>
            <w:r w:rsidRPr="00B725F3">
              <w:rPr>
                <w:lang w:val="ru-RU"/>
              </w:rPr>
              <w:t xml:space="preserve">                                                                                                                  </w:t>
            </w:r>
          </w:p>
        </w:tc>
        <w:tc>
          <w:tcPr>
            <w:tcW w:w="4675" w:type="dxa"/>
          </w:tcPr>
          <w:p w14:paraId="2CD91CE8" w14:textId="2CEDE6BE" w:rsidR="006E6A99" w:rsidRDefault="0062722C" w:rsidP="0062722C">
            <w:r>
              <w:rPr>
                <w:lang w:val="ru-RU"/>
              </w:rPr>
              <w:t>Техники</w:t>
            </w:r>
            <w:r w:rsidRPr="00B725F3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МИТРЕ</w:t>
            </w:r>
          </w:p>
        </w:tc>
      </w:tr>
      <w:tr w:rsidR="00FF267E" w14:paraId="5B675275" w14:textId="77777777" w:rsidTr="006E6A99">
        <w:tc>
          <w:tcPr>
            <w:tcW w:w="4675" w:type="dxa"/>
          </w:tcPr>
          <w:p w14:paraId="52970383" w14:textId="3B65C343" w:rsidR="00FF267E" w:rsidRDefault="00FF267E" w:rsidP="00461229">
            <w:r>
              <w:t xml:space="preserve">Разведка</w:t>
            </w:r>
          </w:p>
        </w:tc>
        <w:tc>
          <w:tcPr>
            <w:tcW w:w="4675" w:type="dxa"/>
          </w:tcPr>
          <w:p w14:paraId="066E956E" w14:textId="4DE39384" w:rsidR="00FF267E" w:rsidRDefault="00FF267E" w:rsidP="00461229">
            <w:r>
              <w:t xml:space="preserve">T1593, T1594, T1596, T1591, T1589, T1592, T1590, T1595,</w:t>
            </w:r>
          </w:p>
        </w:tc>
      </w:tr>
      <w:tr w:rsidR="00FF267E" w14:paraId="5B675275" w14:textId="77777777" w:rsidTr="006E6A99">
        <w:tc>
          <w:tcPr>
            <w:tcW w:w="4675" w:type="dxa"/>
          </w:tcPr>
          <w:p w14:paraId="52970383" w14:textId="3B65C343" w:rsidR="00FF267E" w:rsidRDefault="00FF267E" w:rsidP="00461229">
            <w:r>
              <w:t xml:space="preserve">Исследование</w:t>
            </w:r>
          </w:p>
        </w:tc>
        <w:tc>
          <w:tcPr>
            <w:tcW w:w="4675" w:type="dxa"/>
          </w:tcPr>
          <w:p w14:paraId="066E956E" w14:textId="4DE39384" w:rsidR="00FF267E" w:rsidRDefault="00FF267E" w:rsidP="00461229">
            <w:r>
              <w:t xml:space="preserve">T1040, </w:t>
            </w:r>
          </w:p>
        </w:tc>
      </w:tr>
      <w:tr w:rsidR="00FF267E" w14:paraId="5B675275" w14:textId="77777777" w:rsidTr="006E6A99">
        <w:tc>
          <w:tcPr>
            <w:tcW w:w="4675" w:type="dxa"/>
          </w:tcPr>
          <w:p w14:paraId="52970383" w14:textId="3B65C343" w:rsidR="00FF267E" w:rsidRDefault="00FF267E" w:rsidP="00461229">
            <w:r>
              <w:t xml:space="preserve">Первоначальный доступ</w:t>
            </w:r>
          </w:p>
        </w:tc>
        <w:tc>
          <w:tcPr>
            <w:tcW w:w="4675" w:type="dxa"/>
          </w:tcPr>
          <w:p w14:paraId="066E956E" w14:textId="4DE39384" w:rsidR="00FF267E" w:rsidRDefault="00FF267E" w:rsidP="00461229">
            <w:r>
              <w:t xml:space="preserve">T1195,</w:t>
            </w:r>
          </w:p>
        </w:tc>
      </w:tr>
      <w:tr w:rsidR="00FF267E" w14:paraId="5B675275" w14:textId="77777777" w:rsidTr="006E6A99">
        <w:tc>
          <w:tcPr>
            <w:tcW w:w="4675" w:type="dxa"/>
          </w:tcPr>
          <w:p w14:paraId="52970383" w14:textId="3B65C343" w:rsidR="00FF267E" w:rsidRDefault="00FF267E" w:rsidP="00461229">
            <w:r>
              <w:t xml:space="preserve">Сбор данных</w:t>
            </w:r>
          </w:p>
        </w:tc>
        <w:tc>
          <w:tcPr>
            <w:tcW w:w="4675" w:type="dxa"/>
          </w:tcPr>
          <w:p w14:paraId="066E956E" w14:textId="4DE39384" w:rsidR="00FF267E" w:rsidRDefault="00FF267E" w:rsidP="00461229">
            <w:r>
              <w:t xml:space="preserve">T1602,</w:t>
            </w:r>
          </w:p>
        </w:tc>
      </w:tr>
    </w:tbl>
    <w:p w14:paraId="433472E2" w14:textId="77777777" w:rsidR="000A73E8" w:rsidRDefault="000A73E8" w:rsidP="003834F4"/>
    <w:p w14:paraId="18E1920F" w14:textId="61F305DA" w:rsidR="003834F4" w:rsidRPr="00CC024A" w:rsidRDefault="003834F4" w:rsidP="003834F4">
      <w:pPr>
        <w:rPr>
          <w:u w:val="single"/>
        </w:rPr>
      </w:pPr>
      <w:r w:rsidRPr="00CC024A">
        <w:t xml:space="preserve"/>
      </w:r>
    </w:p>
    <w:p w14:paraId="7DC20FB5" w14:textId="77777777" w:rsidR="003834F4" w:rsidRPr="00CC024A" w:rsidRDefault="003834F4" w:rsidP="002539E8">
      <w:pPr>
        <w:rPr>
          <w:u w:val="single"/>
        </w:rPr>
      </w:pPr>
    </w:p>
    <w:p w14:paraId="5A09AA6E" w14:textId="77777777" w:rsidR="002539E8" w:rsidRPr="00CC024A" w:rsidRDefault="002539E8" w:rsidP="00461229">
      <w:pPr>
        <w:rPr>
          <w:u w:val="single"/>
        </w:rPr>
      </w:pPr>
    </w:p>
    <w:p w14:paraId="1D5023EF" w14:textId="77777777" w:rsidR="00E03182" w:rsidRPr="00CC024A" w:rsidRDefault="00E03182" w:rsidP="00E03182"/>
    <w:p w14:paraId="267F4F15" w14:textId="77777777" w:rsidR="00E03182" w:rsidRPr="00CC024A" w:rsidRDefault="00E03182" w:rsidP="00E03182"/>
    <w:p w14:paraId="104B5FA7" w14:textId="77777777" w:rsidR="00E03182" w:rsidRPr="00CC024A" w:rsidRDefault="00E03182" w:rsidP="00B24429">
      <w:pPr>
        <w:jc w:val="center"/>
        <w:rPr>
          <w:rFonts w:asciiTheme="minorBidi" w:hAnsiTheme="minorBidi"/>
          <w:b/>
          <w:bCs/>
          <w:i/>
          <w:iCs/>
        </w:rPr>
      </w:pPr>
    </w:p>
    <w:sectPr w:rsidR="00E03182" w:rsidRPr="00CC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6518D" w14:textId="77777777" w:rsidR="00EE5FB5" w:rsidRDefault="00EE5FB5" w:rsidP="008F0006">
      <w:pPr>
        <w:spacing w:after="0" w:line="240" w:lineRule="auto"/>
      </w:pPr>
      <w:r>
        <w:separator/>
      </w:r>
    </w:p>
  </w:endnote>
  <w:endnote w:type="continuationSeparator" w:id="0">
    <w:p w14:paraId="4DDD556A" w14:textId="77777777" w:rsidR="00EE5FB5" w:rsidRDefault="00EE5FB5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204EF" w14:textId="77777777" w:rsidR="00EE5FB5" w:rsidRDefault="00EE5FB5" w:rsidP="008F0006">
      <w:pPr>
        <w:spacing w:after="0" w:line="240" w:lineRule="auto"/>
      </w:pPr>
      <w:r>
        <w:separator/>
      </w:r>
    </w:p>
  </w:footnote>
  <w:footnote w:type="continuationSeparator" w:id="0">
    <w:p w14:paraId="3AA4AAC3" w14:textId="77777777" w:rsidR="00EE5FB5" w:rsidRDefault="00EE5FB5" w:rsidP="008F0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100"/>
    <w:multiLevelType w:val="hybridMultilevel"/>
    <w:tmpl w:val="199A6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46"/>
    <w:rsid w:val="000066B3"/>
    <w:rsid w:val="000121C5"/>
    <w:rsid w:val="000132A7"/>
    <w:rsid w:val="00015E37"/>
    <w:rsid w:val="00040BE5"/>
    <w:rsid w:val="00066E10"/>
    <w:rsid w:val="00096046"/>
    <w:rsid w:val="000A73E8"/>
    <w:rsid w:val="000C5EB1"/>
    <w:rsid w:val="000D56C8"/>
    <w:rsid w:val="000F0159"/>
    <w:rsid w:val="0010689B"/>
    <w:rsid w:val="00152E6F"/>
    <w:rsid w:val="001561E5"/>
    <w:rsid w:val="00160774"/>
    <w:rsid w:val="00170D9A"/>
    <w:rsid w:val="001842AD"/>
    <w:rsid w:val="00190387"/>
    <w:rsid w:val="001970E9"/>
    <w:rsid w:val="001B7832"/>
    <w:rsid w:val="00202A9C"/>
    <w:rsid w:val="00204262"/>
    <w:rsid w:val="00242EF6"/>
    <w:rsid w:val="0025353A"/>
    <w:rsid w:val="002539E8"/>
    <w:rsid w:val="00254D44"/>
    <w:rsid w:val="00283389"/>
    <w:rsid w:val="00292409"/>
    <w:rsid w:val="002A3A35"/>
    <w:rsid w:val="002D4B8D"/>
    <w:rsid w:val="00323C18"/>
    <w:rsid w:val="00337EA9"/>
    <w:rsid w:val="003623F0"/>
    <w:rsid w:val="00376877"/>
    <w:rsid w:val="003834F4"/>
    <w:rsid w:val="00386E2C"/>
    <w:rsid w:val="003A114B"/>
    <w:rsid w:val="003D1C0E"/>
    <w:rsid w:val="003E6ED6"/>
    <w:rsid w:val="00436632"/>
    <w:rsid w:val="00440709"/>
    <w:rsid w:val="00461229"/>
    <w:rsid w:val="00477661"/>
    <w:rsid w:val="00490A6F"/>
    <w:rsid w:val="00496354"/>
    <w:rsid w:val="004A022A"/>
    <w:rsid w:val="004C24A6"/>
    <w:rsid w:val="004E362B"/>
    <w:rsid w:val="00517D32"/>
    <w:rsid w:val="0053123A"/>
    <w:rsid w:val="00547214"/>
    <w:rsid w:val="00572B1C"/>
    <w:rsid w:val="0058791A"/>
    <w:rsid w:val="005A1697"/>
    <w:rsid w:val="005B3C2C"/>
    <w:rsid w:val="005F4DCC"/>
    <w:rsid w:val="00612D84"/>
    <w:rsid w:val="0062722C"/>
    <w:rsid w:val="00646B3D"/>
    <w:rsid w:val="00680156"/>
    <w:rsid w:val="006B4F10"/>
    <w:rsid w:val="006E6A99"/>
    <w:rsid w:val="006F6FF7"/>
    <w:rsid w:val="006F7535"/>
    <w:rsid w:val="00700A6D"/>
    <w:rsid w:val="00714D47"/>
    <w:rsid w:val="00754EC6"/>
    <w:rsid w:val="00754FC4"/>
    <w:rsid w:val="00765602"/>
    <w:rsid w:val="007863C9"/>
    <w:rsid w:val="007A3079"/>
    <w:rsid w:val="007C1236"/>
    <w:rsid w:val="007E12B9"/>
    <w:rsid w:val="007F5349"/>
    <w:rsid w:val="00814081"/>
    <w:rsid w:val="00817757"/>
    <w:rsid w:val="008569D8"/>
    <w:rsid w:val="00866826"/>
    <w:rsid w:val="00871C5D"/>
    <w:rsid w:val="0088630F"/>
    <w:rsid w:val="008A0B4B"/>
    <w:rsid w:val="008A2A8C"/>
    <w:rsid w:val="008C3A7D"/>
    <w:rsid w:val="008F0006"/>
    <w:rsid w:val="008F0162"/>
    <w:rsid w:val="008F4D58"/>
    <w:rsid w:val="00943B2C"/>
    <w:rsid w:val="00945F89"/>
    <w:rsid w:val="00956D4F"/>
    <w:rsid w:val="009C72A8"/>
    <w:rsid w:val="009D12A6"/>
    <w:rsid w:val="009F071C"/>
    <w:rsid w:val="00A0742B"/>
    <w:rsid w:val="00A51F6B"/>
    <w:rsid w:val="00A5748A"/>
    <w:rsid w:val="00A84F7F"/>
    <w:rsid w:val="00AD7445"/>
    <w:rsid w:val="00B0704D"/>
    <w:rsid w:val="00B12B91"/>
    <w:rsid w:val="00B24429"/>
    <w:rsid w:val="00B715B4"/>
    <w:rsid w:val="00B71CEA"/>
    <w:rsid w:val="00B725F3"/>
    <w:rsid w:val="00B76DE5"/>
    <w:rsid w:val="00B85932"/>
    <w:rsid w:val="00B957BF"/>
    <w:rsid w:val="00BA2EF1"/>
    <w:rsid w:val="00BC71DB"/>
    <w:rsid w:val="00BD723B"/>
    <w:rsid w:val="00BF7D28"/>
    <w:rsid w:val="00C138C2"/>
    <w:rsid w:val="00C552ED"/>
    <w:rsid w:val="00CC024A"/>
    <w:rsid w:val="00CC2684"/>
    <w:rsid w:val="00CD5134"/>
    <w:rsid w:val="00D15A85"/>
    <w:rsid w:val="00D2423C"/>
    <w:rsid w:val="00D35AD4"/>
    <w:rsid w:val="00D714A1"/>
    <w:rsid w:val="00D77CB7"/>
    <w:rsid w:val="00D8184D"/>
    <w:rsid w:val="00DA5406"/>
    <w:rsid w:val="00E03182"/>
    <w:rsid w:val="00E2111D"/>
    <w:rsid w:val="00E63850"/>
    <w:rsid w:val="00E64E6D"/>
    <w:rsid w:val="00E74DE2"/>
    <w:rsid w:val="00E77307"/>
    <w:rsid w:val="00EE5F6C"/>
    <w:rsid w:val="00EE5FB5"/>
    <w:rsid w:val="00F567A8"/>
    <w:rsid w:val="00F843B6"/>
    <w:rsid w:val="00FC28E2"/>
    <w:rsid w:val="00FC3CB9"/>
    <w:rsid w:val="00FE3F66"/>
    <w:rsid w:val="00FF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63E7"/>
  <w15:chartTrackingRefBased/>
  <w15:docId w15:val="{8FEEF5A9-CEB3-423C-A12E-DFA9EA3C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0006"/>
  </w:style>
  <w:style w:type="paragraph" w:styleId="a8">
    <w:name w:val="List Paragraph"/>
    <w:basedOn w:val="a"/>
    <w:uiPriority w:val="34"/>
    <w:qFormat/>
    <w:rsid w:val="001068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C3579-80F7-40E6-8388-6A378E497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Iliay T</cp:lastModifiedBy>
  <cp:revision>279</cp:revision>
  <dcterms:created xsi:type="dcterms:W3CDTF">2021-03-28T19:51:00Z</dcterms:created>
  <dcterms:modified xsi:type="dcterms:W3CDTF">2023-05-14T13:02:00Z</dcterms:modified>
  <dc:identifier/>
  <dc:language/>
</cp:coreProperties>
</file>