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before="240" w:lineRule="auto"/>
        <w:jc w:val="center"/>
        <w:rPr/>
      </w:pPr>
      <w:r w:rsidDel="00000000" w:rsidR="00000000" w:rsidRPr="00000000">
        <w:rPr>
          <w:b w:val="1"/>
          <w:i w:val="1"/>
          <w:color w:val="cd0007"/>
          <w:u w:val="none"/>
          <w:rtl w:val="0"/>
        </w:rPr>
        <w:t xml:space="preserve">Conference Management System</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1"/>
          <w:smallCaps w:val="0"/>
          <w:strike w:val="0"/>
          <w:color w:val="cd000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1"/>
          <w:smallCaps w:val="0"/>
          <w:strike w:val="0"/>
          <w:color w:val="cd000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name: </w:t>
      </w:r>
      <w:r w:rsidDel="00000000" w:rsidR="00000000" w:rsidRPr="00000000">
        <w:rPr>
          <w:rFonts w:ascii="Liberation Serif" w:cs="Liberation Serif" w:eastAsia="Liberation Serif" w:hAnsi="Liberation Serif"/>
          <w:b w:val="1"/>
          <w:i w:val="1"/>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Dinastia Tudorilor</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Leader: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Apostu Sergiu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Members: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ab/>
        <w:tab/>
        <w:t xml:space="preserve">-</w:t>
      </w:r>
      <w:r w:rsidDel="00000000" w:rsidR="00000000" w:rsidRPr="00000000">
        <w:rPr>
          <w:rFonts w:ascii="Helvetica Neue" w:cs="Helvetica Neue" w:eastAsia="Helvetica Neue" w:hAnsi="Helvetica Neue"/>
          <w:b w:val="0"/>
          <w:i w:val="1"/>
          <w:smallCaps w:val="0"/>
          <w:strike w:val="0"/>
          <w:color w:val="172b4d"/>
          <w:sz w:val="21"/>
          <w:szCs w:val="21"/>
          <w:u w:val="none"/>
          <w:shd w:fill="auto" w:val="clear"/>
          <w:vertAlign w:val="baseline"/>
          <w:rtl w:val="0"/>
        </w:rPr>
        <w:t xml:space="preserve">Frontend:</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Alexa</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Andreas Alexa</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Sergiu Apostu</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72b4d"/>
          <w:sz w:val="21"/>
          <w:szCs w:val="21"/>
          <w:u w:val="none"/>
          <w:shd w:fill="auto" w:val="clear"/>
          <w:vertAlign w:val="baseline"/>
          <w:rtl w:val="0"/>
        </w:rPr>
        <w:tab/>
        <w:tab/>
      </w:r>
      <w:r w:rsidDel="00000000" w:rsidR="00000000" w:rsidRPr="00000000">
        <w:rPr>
          <w:rFonts w:ascii="Helvetica Neue" w:cs="Helvetica Neue" w:eastAsia="Helvetica Neue" w:hAnsi="Helvetica Neue"/>
          <w:b w:val="0"/>
          <w:i w:val="1"/>
          <w:smallCaps w:val="0"/>
          <w:strike w:val="0"/>
          <w:color w:val="172b4d"/>
          <w:sz w:val="21"/>
          <w:szCs w:val="21"/>
          <w:u w:val="non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Ardelean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Robert Amatiesei</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Adrian Ancau</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2027" w:right="0" w:hanging="226.9999999999999"/>
        <w:jc w:val="left"/>
        <w:rPr>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Tudor Badiu</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ab/>
        <w:tab/>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cd0007"/>
          <w:sz w:val="28"/>
          <w:szCs w:val="28"/>
          <w:u w:val="none"/>
          <w:shd w:fill="auto" w:val="clear"/>
          <w:vertAlign w:val="baseline"/>
          <w:rtl w:val="0"/>
        </w:rPr>
        <w:t xml:space="preserve">Team Coordinator:  </w:t>
      </w:r>
      <w:r w:rsidDel="00000000" w:rsidR="00000000" w:rsidRPr="00000000">
        <w:rPr>
          <w:rFonts w:ascii="Liberation Serif" w:cs="Liberation Serif" w:eastAsia="Liberation Serif" w:hAnsi="Liberation Serif"/>
          <w:b w:val="0"/>
          <w:i w:val="1"/>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72b4d"/>
          <w:sz w:val="20"/>
          <w:szCs w:val="20"/>
          <w:u w:val="none"/>
          <w:shd w:fill="auto" w:val="clear"/>
          <w:vertAlign w:val="baseline"/>
          <w:rtl w:val="0"/>
        </w:rPr>
        <w:t xml:space="preserve">Blaga Dalia</w:t>
      </w:r>
      <w:r w:rsidDel="00000000" w:rsidR="00000000" w:rsidRPr="00000000">
        <w:rPr>
          <w:rFonts w:ascii="Helvetica Neue" w:cs="Helvetica Neue" w:eastAsia="Helvetica Neue" w:hAnsi="Helvetica Neue"/>
          <w:b w:val="0"/>
          <w:i w:val="0"/>
          <w:smallCaps w:val="0"/>
          <w:strike w:val="0"/>
          <w:color w:val="172b4d"/>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0"/>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jc w:val="center"/>
        <w:rPr>
          <w:i w:val="1"/>
        </w:rPr>
      </w:pPr>
      <w:r w:rsidDel="00000000" w:rsidR="00000000" w:rsidRPr="00000000">
        <w:rPr>
          <w:rtl w:val="0"/>
        </w:rPr>
      </w:r>
    </w:p>
    <w:p w:rsidR="00000000" w:rsidDel="00000000" w:rsidP="00000000" w:rsidRDefault="00000000" w:rsidRPr="00000000" w14:paraId="0000001B">
      <w:pPr>
        <w:pStyle w:val="Title"/>
        <w:jc w:val="center"/>
        <w:rPr>
          <w:i w:val="1"/>
        </w:rPr>
      </w:pPr>
      <w:r w:rsidDel="00000000" w:rsidR="00000000" w:rsidRPr="00000000">
        <w:rPr>
          <w:rtl w:val="0"/>
        </w:rPr>
      </w:r>
    </w:p>
    <w:p w:rsidR="00000000" w:rsidDel="00000000" w:rsidP="00000000" w:rsidRDefault="00000000" w:rsidRPr="00000000" w14:paraId="0000001C">
      <w:pPr>
        <w:pStyle w:val="Title"/>
        <w:jc w:val="center"/>
        <w:rPr/>
      </w:pPr>
      <w:r w:rsidDel="00000000" w:rsidR="00000000" w:rsidRPr="00000000">
        <w:rPr>
          <w:i w:val="1"/>
          <w:rtl w:val="0"/>
        </w:rPr>
        <w:t xml:space="preserve">Contents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Stages of implementing the application</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Technologies used</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25" w:before="285" w:line="276" w:lineRule="auto"/>
        <w:ind w:left="720" w:right="0" w:hanging="360"/>
        <w:jc w:val="left"/>
        <w:rPr>
          <w:rFonts w:ascii="Liberation Serif" w:cs="Liberation Serif" w:eastAsia="Liberation Serif" w:hAnsi="Liberation Serif"/>
          <w:smallCaps w:val="0"/>
          <w:strike w:val="0"/>
          <w:color w:val="000000"/>
          <w:sz w:val="24"/>
          <w:szCs w:val="24"/>
          <w:u w:val="none"/>
          <w:shd w:fill="auto" w:val="clear"/>
          <w:vertAlign w:val="baseline"/>
        </w:rPr>
      </w:pPr>
      <w:r w:rsidDel="00000000" w:rsidR="00000000" w:rsidRPr="00000000">
        <w:rPr>
          <w:rFonts w:ascii="Yu Gothic" w:cs="Yu Gothic" w:eastAsia="Yu Gothic" w:hAnsi="Yu Gothic"/>
          <w:b w:val="1"/>
          <w:i w:val="1"/>
          <w:smallCaps w:val="0"/>
          <w:strike w:val="0"/>
          <w:color w:val="172b4d"/>
          <w:sz w:val="28"/>
          <w:szCs w:val="28"/>
          <w:u w:val="none"/>
          <w:shd w:fill="auto" w:val="clear"/>
          <w:vertAlign w:val="baseline"/>
          <w:rtl w:val="0"/>
        </w:rPr>
        <w:t xml:space="preserve">Diagrams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Helvetica Neue" w:cs="Helvetica Neue" w:eastAsia="Helvetica Neue" w:hAnsi="Helvetica Neue"/>
          <w:b w:val="1"/>
          <w:i w:val="0"/>
          <w:smallCaps w:val="0"/>
          <w:strike w:val="0"/>
          <w:color w:val="172b4d"/>
          <w:sz w:val="21"/>
          <w:szCs w:val="21"/>
          <w:u w:val="none"/>
          <w:shd w:fill="auto" w:val="clear"/>
          <w:vertAlign w:val="baseline"/>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33">
      <w:pPr>
        <w:pStyle w:val="Title"/>
        <w:rPr/>
      </w:pPr>
      <w:r w:rsidDel="00000000" w:rsidR="00000000" w:rsidRPr="00000000">
        <w:rPr>
          <w:i w:val="1"/>
          <w:rtl w:val="0"/>
        </w:rPr>
        <w:t xml:space="preserve">Introduction</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Short Summary</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The Conference Management System supports the automatic management of information related to scientific conferences. </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The main objective of this project is to provide the solution for organizations or users that </w:t>
      </w:r>
      <w:r w:rsidDel="00000000" w:rsidR="00000000" w:rsidRPr="00000000">
        <w:rPr>
          <w:rFonts w:ascii="Yu Gothic UI" w:cs="Yu Gothic UI" w:eastAsia="Yu Gothic UI" w:hAnsi="Yu Gothic UI"/>
          <w:b w:val="1"/>
          <w:sz w:val="28"/>
          <w:szCs w:val="28"/>
          <w:rtl w:val="0"/>
        </w:rPr>
        <w:t xml:space="preserve">need</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organizing conferences, automatizes the process of initialising one, inviting people into the conference, setting a theme and submitting/reviewing papers.</w:t>
      </w: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ab/>
        <w:t xml:space="preserve"> </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As for some project conventions, we mostly mention SC(Steering Committee), PC(Program Committee), CMS(Conference Management Systems).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 </w:t>
        <w:tab/>
        <w:t xml:space="preserve"> </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The app is designed as a prototype of a CMS and it sees to the uses of individuals such as Organizations / People that want to initiate a conference, Authors/Writers, Reviewers, Attendees and so on.</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The objective of a Conference Management System is to support the automatic management of information related to scientific conferences.This information concerns: the authors submitting proposals, the members of the Program Committee, the submissions' abstract and full papers proposed, meta-information about these, the deadlines for different phases of sending proposals, assigning paper to reviewers, evaluation deadline and announcing the results of paper valuation. Above all, we hope to provide a comfortable user experience.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https://www.youtube.com/watch?time_continue=783&amp;v=zid-MVo7M-E&amp;feature=emb_title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https://www.infoq.com/articles/why-architectural-diagrams/ </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2"/>
          <w:szCs w:val="22"/>
          <w:u w:val="none"/>
          <w:shd w:fill="auto" w:val="clear"/>
          <w:vertAlign w:val="baseline"/>
          <w:rtl w:val="0"/>
        </w:rPr>
        <w:t xml:space="preserve">https://openclassrooms.com/en/courses/4191736-design-a-database-with-uml/4191743-learnabout-class-diagrams</w:t>
      </w:r>
      <w:r w:rsidDel="00000000" w:rsidR="00000000" w:rsidRPr="00000000">
        <w:br w:type="page"/>
      </w:r>
      <w:r w:rsidDel="00000000" w:rsidR="00000000" w:rsidRPr="00000000">
        <w:rPr>
          <w:rtl w:val="0"/>
        </w:rPr>
      </w:r>
    </w:p>
    <w:p w:rsidR="00000000" w:rsidDel="00000000" w:rsidP="00000000" w:rsidRDefault="00000000" w:rsidRPr="00000000" w14:paraId="00000040">
      <w:pPr>
        <w:pStyle w:val="Title"/>
        <w:rPr/>
      </w:pPr>
      <w:r w:rsidDel="00000000" w:rsidR="00000000" w:rsidRPr="00000000">
        <w:rPr>
          <w:i w:val="1"/>
          <w:sz w:val="52"/>
          <w:szCs w:val="52"/>
          <w:rtl w:val="0"/>
        </w:rPr>
        <w:t xml:space="preserve">Stages of implementing the application</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Software Engineering Development Activities</w:t>
      </w:r>
      <w:r w:rsidDel="00000000" w:rsidR="00000000" w:rsidRPr="00000000">
        <w:rPr>
          <w:rFonts w:ascii="Liberation Serif" w:cs="Liberation Serif" w:eastAsia="Liberation Serif" w:hAnsi="Liberation Serif"/>
          <w:b w:val="0"/>
          <w:i w:val="1"/>
          <w:smallCaps w:val="0"/>
          <w:strike w:val="0"/>
          <w:color w:val="000000"/>
          <w:sz w:val="52"/>
          <w:szCs w:val="5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52"/>
          <w:szCs w:val="52"/>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Development activities deal with the complexity by constructing and validating models of the application domain or the system. Development activities such as:</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Analysis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analysis, developers aim to produce a model of the system that is correct, complete, consistent, and unambiguous. Developers transform the use cases produced during requirements elicitation into an object model that completely describes the system. During this activity, developers discover ambiguities and inconsistencies in the use case model that they resolve with the client. The result of analysis is a system model annotated with attributes and operations. </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Analysis diagram in the Diagram section</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System Design</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ab/>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During system design, developers define the design goals of the project and decompose the system into smaller subsystems that can be realized by individual teams. Developers also select strategies for building the system, such as the hardware/software platform on which the system will run, the persistent data management strategy, the global control flow, the access control policy, and the handling of boundary conditions.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Architecture</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Object Design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object design, developers define solution domain objects to bridge the gap between the analysis model and the hardware/software platform defined during system design. This includes precisely describing object and subsystem interfaces, selecting off-the-shelf components, restructuring the object model to attain design goals such as extensibility or understandability, and optimizing the object model for performance. </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Class</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Yu Gothic UI" w:cs="Yu Gothic UI" w:eastAsia="Yu Gothic UI" w:hAnsi="Yu Gothic U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Liberation Serif" w:cs="Liberation Serif" w:eastAsia="Liberation Serif" w:hAnsi="Liberation Serif"/>
          <w:b w:val="0"/>
          <w:i w:val="0"/>
          <w:smallCaps w:val="0"/>
          <w:strike w:val="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32"/>
          <w:szCs w:val="32"/>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ab/>
        <w:t xml:space="preserve">During implementation, developers translate the solution domain model into source code. This includes implementing the attributes and methods of each object and integrating all the objects such that they function as a single system. The implementation activity spans the gap between the detailed object design model and a complete set of source code files that can be compiled. </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nextPage"/>
          <w:pgSz w:h="16838" w:w="11906"/>
          <w:pgMar w:bottom="1134" w:top="1134" w:left="1134" w:right="1134" w:header="0" w:footer="0"/>
          <w:pgNumType w:start="3"/>
          <w:cols w:equalWidth="0"/>
        </w:sectPr>
      </w:pP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Note: Look at the State Machine</w:t>
      </w: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 </w:t>
      </w:r>
      <w:r w:rsidDel="00000000" w:rsidR="00000000" w:rsidRPr="00000000">
        <w:rPr>
          <w:rFonts w:ascii="Yu Gothic UI" w:cs="Yu Gothic UI" w:eastAsia="Yu Gothic UI" w:hAnsi="Yu Gothic UI"/>
          <w:b w:val="1"/>
          <w:i w:val="1"/>
          <w:smallCaps w:val="0"/>
          <w:strike w:val="0"/>
          <w:color w:val="000000"/>
          <w:sz w:val="28"/>
          <w:szCs w:val="28"/>
          <w:u w:val="none"/>
          <w:shd w:fill="auto" w:val="clear"/>
          <w:vertAlign w:val="baseline"/>
          <w:rtl w:val="0"/>
        </w:rPr>
        <w:t xml:space="preserve">diagram in the Diagram section</w:t>
      </w:r>
      <w:r w:rsidDel="00000000" w:rsidR="00000000" w:rsidRPr="00000000">
        <w:rPr>
          <w:rFonts w:ascii="Yu Gothic UI" w:cs="Yu Gothic UI" w:eastAsia="Yu Gothic UI" w:hAnsi="Yu Gothic U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pStyle w:val="Title"/>
        <w:rPr/>
      </w:pPr>
      <w:r w:rsidDel="00000000" w:rsidR="00000000" w:rsidRPr="00000000">
        <w:rPr>
          <w:i w:val="1"/>
          <w:rtl w:val="0"/>
        </w:rPr>
        <w:t xml:space="preserve">Technologies Used</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1. </w:t>
      </w:r>
      <w:r w:rsidDel="00000000" w:rsidR="00000000" w:rsidRPr="00000000">
        <w:rPr>
          <w:rFonts w:ascii="Yu Gothic UI" w:cs="Yu Gothic UI" w:eastAsia="Yu Gothic UI" w:hAnsi="Yu Gothic UI"/>
          <w:b w:val="1"/>
          <w:i w:val="1"/>
          <w:smallCaps w:val="0"/>
          <w:strike w:val="0"/>
          <w:color w:val="000000"/>
          <w:sz w:val="36"/>
          <w:szCs w:val="36"/>
          <w:u w:val="none"/>
          <w:shd w:fill="auto" w:val="clear"/>
          <w:vertAlign w:val="baseline"/>
          <w:rtl w:val="0"/>
        </w:rPr>
        <w:t xml:space="preserve">Database server</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 Postgre</w:t>
      </w:r>
      <w:r w:rsidDel="00000000" w:rsidR="00000000" w:rsidRPr="00000000">
        <w:rPr>
          <w:rFonts w:ascii="Yu Gothic UI" w:cs="Yu Gothic UI" w:eastAsia="Yu Gothic UI" w:hAnsi="Yu Gothic UI"/>
          <w:i w:val="1"/>
          <w:sz w:val="36"/>
          <w:szCs w:val="36"/>
          <w:rtl w:val="0"/>
        </w:rPr>
        <w:t xml:space="preserve">SQL</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2.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Programming language</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a.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Front-end</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Typescript(Angular framework)</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b.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Back-end</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Java(Spring framework)</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3.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ORM</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Hibernate</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4.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Tools used for diagram creation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draw.io</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5.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Version control</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Git</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6.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Task management</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Trello</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1"/>
          <w:smallCaps w:val="0"/>
          <w:strike w:val="0"/>
          <w:color w:val="000000"/>
          <w:sz w:val="36"/>
          <w:szCs w:val="36"/>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7.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GUI creation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Moqups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i w:val="1"/>
          <w:sz w:val="36"/>
          <w:szCs w:val="36"/>
        </w:rPr>
      </w:pPr>
      <w:hyperlink r:id="rId6">
        <w:r w:rsidDel="00000000" w:rsidR="00000000" w:rsidRPr="00000000">
          <w:rPr>
            <w:rFonts w:ascii="Yu Gothic UI" w:cs="Yu Gothic UI" w:eastAsia="Yu Gothic UI" w:hAnsi="Yu Gothic UI"/>
            <w:i w:val="1"/>
            <w:color w:val="1155cc"/>
            <w:sz w:val="36"/>
            <w:szCs w:val="36"/>
            <w:u w:val="single"/>
            <w:rtl w:val="0"/>
          </w:rPr>
          <w:t xml:space="preserve">https://app.moqups.com/bbnYAKZsI6/view/page/ad64222d5</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8.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Client-server communication</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i w:val="1"/>
          <w:sz w:val="36"/>
          <w:szCs w:val="36"/>
          <w:rtl w:val="0"/>
        </w:rPr>
        <w:t xml:space="preserve">HTTP R</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equest</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Yu Gothic UI" w:cs="Yu Gothic UI" w:eastAsia="Yu Gothic UI" w:hAnsi="Yu Gothic UI"/>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9. </w:t>
      </w:r>
      <w:r w:rsidDel="00000000" w:rsidR="00000000" w:rsidRPr="00000000">
        <w:rPr>
          <w:rFonts w:ascii="Yu Gothic UI" w:cs="Yu Gothic UI" w:eastAsia="Yu Gothic UI" w:hAnsi="Yu Gothic UI"/>
          <w:b w:val="1"/>
          <w:i w:val="0"/>
          <w:smallCaps w:val="0"/>
          <w:strike w:val="0"/>
          <w:color w:val="000000"/>
          <w:sz w:val="36"/>
          <w:szCs w:val="36"/>
          <w:u w:val="none"/>
          <w:shd w:fill="auto" w:val="clear"/>
          <w:vertAlign w:val="baseline"/>
          <w:rtl w:val="0"/>
        </w:rPr>
        <w:t xml:space="preserve">Manual testing</w:t>
      </w:r>
      <w:r w:rsidDel="00000000" w:rsidR="00000000" w:rsidRPr="00000000">
        <w:rPr>
          <w:rFonts w:ascii="Yu Gothic UI" w:cs="Yu Gothic UI" w:eastAsia="Yu Gothic UI" w:hAnsi="Yu Gothic UI"/>
          <w:b w:val="0"/>
          <w:i w:val="0"/>
          <w:smallCaps w:val="0"/>
          <w:strike w:val="0"/>
          <w:color w:val="000000"/>
          <w:sz w:val="36"/>
          <w:szCs w:val="36"/>
          <w:u w:val="none"/>
          <w:shd w:fill="auto" w:val="clear"/>
          <w:vertAlign w:val="baseline"/>
          <w:rtl w:val="0"/>
        </w:rPr>
        <w:t xml:space="preserve">: </w:t>
      </w:r>
      <w:r w:rsidDel="00000000" w:rsidR="00000000" w:rsidRPr="00000000">
        <w:rPr>
          <w:rFonts w:ascii="Yu Gothic UI" w:cs="Yu Gothic UI" w:eastAsia="Yu Gothic UI" w:hAnsi="Yu Gothic UI"/>
          <w:b w:val="0"/>
          <w:i w:val="1"/>
          <w:smallCaps w:val="0"/>
          <w:strike w:val="0"/>
          <w:color w:val="000000"/>
          <w:sz w:val="36"/>
          <w:szCs w:val="36"/>
          <w:u w:val="none"/>
          <w:shd w:fill="auto" w:val="clear"/>
          <w:vertAlign w:val="baseline"/>
          <w:rtl w:val="0"/>
        </w:rPr>
        <w:t xml:space="preserve">bug reports in Trello</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Title"/>
        <w:rPr/>
      </w:pPr>
      <w:r w:rsidDel="00000000" w:rsidR="00000000" w:rsidRPr="00000000">
        <w:rPr>
          <w:rtl w:val="0"/>
        </w:rPr>
        <w:t xml:space="preserve">Diagrams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Use case diagram</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684010" cy="7515225"/>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84010" cy="7515225"/>
                    </a:xfrm>
                    <a:prstGeom prst="rect"/>
                    <a:ln/>
                  </pic:spPr>
                </pic:pic>
              </a:graphicData>
            </a:graphic>
          </wp:anchor>
        </w:draw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-128902</wp:posOffset>
            </wp:positionH>
            <wp:positionV relativeFrom="paragraph">
              <wp:posOffset>-314958</wp:posOffset>
            </wp:positionV>
            <wp:extent cx="6590030" cy="9385935"/>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590030" cy="9385935"/>
                    </a:xfrm>
                    <a:prstGeom prst="rect"/>
                    <a:ln/>
                  </pic:spPr>
                </pic:pic>
              </a:graphicData>
            </a:graphic>
          </wp:anchor>
        </w:drawing>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681355</wp:posOffset>
            </wp:positionH>
            <wp:positionV relativeFrom="paragraph">
              <wp:posOffset>-320673</wp:posOffset>
            </wp:positionV>
            <wp:extent cx="4969510" cy="8876030"/>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69510" cy="8876030"/>
                    </a:xfrm>
                    <a:prstGeom prst="rect"/>
                    <a:ln/>
                  </pic:spPr>
                </pic:pic>
              </a:graphicData>
            </a:graphic>
          </wp:anchor>
        </w:drawing>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5">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6">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7">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8">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9">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A">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B">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C">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D">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E">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7F">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0">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1">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2">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3">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4">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5">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6">
      <w:pPr>
        <w:spacing w:after="140" w:line="276" w:lineRule="auto"/>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A">
      <w:pPr>
        <w:spacing w:after="140" w:line="276" w:lineRule="auto"/>
        <w:rPr>
          <w:rFonts w:ascii="Yu Gothic UI" w:cs="Yu Gothic UI" w:eastAsia="Yu Gothic UI" w:hAnsi="Yu Gothic UI"/>
          <w:b w:val="1"/>
          <w:color w:val="cd0007"/>
          <w:sz w:val="28"/>
          <w:szCs w:val="28"/>
        </w:rPr>
      </w:pPr>
      <w:r w:rsidDel="00000000" w:rsidR="00000000" w:rsidRPr="00000000">
        <w:rPr>
          <w:rFonts w:ascii="Yu Gothic UI" w:cs="Yu Gothic UI" w:eastAsia="Yu Gothic UI" w:hAnsi="Yu Gothic UI"/>
          <w:b w:val="1"/>
          <w:color w:val="cd0007"/>
          <w:sz w:val="28"/>
          <w:szCs w:val="28"/>
          <w:rtl w:val="0"/>
        </w:rPr>
        <w:t xml:space="preserve">Communication Diagram</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-544193</wp:posOffset>
            </wp:positionH>
            <wp:positionV relativeFrom="paragraph">
              <wp:posOffset>347345</wp:posOffset>
            </wp:positionV>
            <wp:extent cx="7383780" cy="6331585"/>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383780" cy="6331585"/>
                    </a:xfrm>
                    <a:prstGeom prst="rect"/>
                    <a:ln/>
                  </pic:spPr>
                </pic:pic>
              </a:graphicData>
            </a:graphic>
          </wp:anchor>
        </w:draw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color w:val="cd0007"/>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Architecture Diagram</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-98423</wp:posOffset>
            </wp:positionH>
            <wp:positionV relativeFrom="paragraph">
              <wp:posOffset>1749425</wp:posOffset>
            </wp:positionV>
            <wp:extent cx="6720205" cy="5177790"/>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720205" cy="5177790"/>
                    </a:xfrm>
                    <a:prstGeom prst="rect"/>
                    <a:ln/>
                  </pic:spPr>
                </pic:pic>
              </a:graphicData>
            </a:graphic>
          </wp:anchor>
        </w:drawing>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Architecture Diagram</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-180338</wp:posOffset>
            </wp:positionH>
            <wp:positionV relativeFrom="paragraph">
              <wp:posOffset>1086485</wp:posOffset>
            </wp:positionV>
            <wp:extent cx="6679565" cy="629094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79565" cy="6290945"/>
                    </a:xfrm>
                    <a:prstGeom prst="rect"/>
                    <a:ln/>
                  </pic:spPr>
                </pic:pic>
              </a:graphicData>
            </a:graphic>
          </wp:anchor>
        </w:drawing>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-33653</wp:posOffset>
            </wp:positionH>
            <wp:positionV relativeFrom="paragraph">
              <wp:posOffset>287655</wp:posOffset>
            </wp:positionV>
            <wp:extent cx="6226810" cy="8737600"/>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226810" cy="8737600"/>
                    </a:xfrm>
                    <a:prstGeom prst="rect"/>
                    <a:ln/>
                  </pic:spPr>
                </pic:pic>
              </a:graphicData>
            </a:graphic>
          </wp:anchor>
        </w:drawing>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Database diagram</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-371473</wp:posOffset>
            </wp:positionH>
            <wp:positionV relativeFrom="paragraph">
              <wp:posOffset>202565</wp:posOffset>
            </wp:positionV>
            <wp:extent cx="6734810" cy="441325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734810" cy="4413250"/>
                    </a:xfrm>
                    <a:prstGeom prst="rect"/>
                    <a:ln/>
                  </pic:spPr>
                </pic:pic>
              </a:graphicData>
            </a:graphic>
          </wp:anchor>
        </w:drawing>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Yu Gothic UI" w:cs="Yu Gothic UI" w:eastAsia="Yu Gothic UI" w:hAnsi="Yu Gothic UI"/>
          <w:b w:val="1"/>
          <w:i w:val="0"/>
          <w:smallCaps w:val="0"/>
          <w:strike w:val="0"/>
          <w:color w:val="cd0007"/>
          <w:sz w:val="28"/>
          <w:szCs w:val="28"/>
          <w:u w:val="none"/>
          <w:shd w:fill="auto" w:val="clear"/>
          <w:vertAlign w:val="baseline"/>
          <w:rtl w:val="0"/>
        </w:rPr>
        <w:t xml:space="preserve">State machine diagram</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-424178</wp:posOffset>
            </wp:positionH>
            <wp:positionV relativeFrom="paragraph">
              <wp:posOffset>1276985</wp:posOffset>
            </wp:positionV>
            <wp:extent cx="7100570" cy="5006340"/>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7100570" cy="5006340"/>
                    </a:xfrm>
                    <a:prstGeom prst="rect"/>
                    <a:ln/>
                  </pic:spPr>
                </pic:pic>
              </a:graphicData>
            </a:graphic>
          </wp:anchor>
        </w:drawing>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Yu Gothic UI" w:cs="Yu Gothic UI" w:eastAsia="Yu Gothic UI" w:hAnsi="Yu Gothic UI"/>
          <w:b w:val="1"/>
          <w:i w:val="0"/>
          <w:smallCaps w:val="0"/>
          <w:strike w:val="0"/>
          <w:color w:val="cd0007"/>
          <w:sz w:val="28"/>
          <w:szCs w:val="28"/>
          <w:u w:val="none"/>
          <w:shd w:fill="auto" w:val="clear"/>
          <w:vertAlign w:val="baseline"/>
        </w:rPr>
      </w:pPr>
      <w:r w:rsidDel="00000000" w:rsidR="00000000" w:rsidRPr="00000000">
        <w:rPr>
          <w:rtl w:val="0"/>
        </w:rPr>
      </w:r>
    </w:p>
    <w:sectPr>
      <w:type w:val="nextPage"/>
      <w:pgSz w:h="16838" w:w="11906"/>
      <w:pgMar w:bottom="1134" w:top="1134" w:left="1134" w:right="1134" w:header="0" w:footer="0"/>
      <w:pgNumType w:start="3"/>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Yu Gothic UI"/>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Yu Gothic"/>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2">
    <w:lvl w:ilvl="0">
      <w:start w:val="1"/>
      <w:numFmt w:val="bullet"/>
      <w:lvlText w:val="●"/>
      <w:lvlJc w:val="left"/>
      <w:pPr>
        <w:ind w:left="2027" w:hanging="227"/>
      </w:pPr>
      <w:rPr>
        <w:rFonts w:ascii="Noto Sans Symbols" w:cs="Noto Sans Symbols" w:eastAsia="Noto Sans Symbols" w:hAnsi="Noto Sans Symbols"/>
        <w:b w:val="1"/>
        <w:i w:val="0"/>
      </w:rPr>
    </w:lvl>
    <w:lvl w:ilvl="1">
      <w:start w:val="1"/>
      <w:numFmt w:val="bullet"/>
      <w:lvlText w:val="●"/>
      <w:lvlJc w:val="left"/>
      <w:pPr>
        <w:ind w:left="2254" w:hanging="226.99999999999977"/>
      </w:pPr>
      <w:rPr>
        <w:rFonts w:ascii="Noto Sans Symbols" w:cs="Noto Sans Symbols" w:eastAsia="Noto Sans Symbols" w:hAnsi="Noto Sans Symbols"/>
        <w:b w:val="1"/>
        <w:i w:val="0"/>
      </w:rPr>
    </w:lvl>
    <w:lvl w:ilvl="2">
      <w:start w:val="1"/>
      <w:numFmt w:val="bullet"/>
      <w:lvlText w:val="●"/>
      <w:lvlJc w:val="left"/>
      <w:pPr>
        <w:ind w:left="2480" w:hanging="227"/>
      </w:pPr>
      <w:rPr>
        <w:rFonts w:ascii="Noto Sans Symbols" w:cs="Noto Sans Symbols" w:eastAsia="Noto Sans Symbols" w:hAnsi="Noto Sans Symbols"/>
        <w:b w:val="1"/>
        <w:i w:val="0"/>
      </w:rPr>
    </w:lvl>
    <w:lvl w:ilvl="3">
      <w:start w:val="1"/>
      <w:numFmt w:val="bullet"/>
      <w:lvlText w:val="●"/>
      <w:lvlJc w:val="left"/>
      <w:pPr>
        <w:ind w:left="2707" w:hanging="227"/>
      </w:pPr>
      <w:rPr>
        <w:rFonts w:ascii="Noto Sans Symbols" w:cs="Noto Sans Symbols" w:eastAsia="Noto Sans Symbols" w:hAnsi="Noto Sans Symbols"/>
        <w:b w:val="1"/>
        <w:i w:val="0"/>
      </w:rPr>
    </w:lvl>
    <w:lvl w:ilvl="4">
      <w:start w:val="1"/>
      <w:numFmt w:val="bullet"/>
      <w:lvlText w:val="●"/>
      <w:lvlJc w:val="left"/>
      <w:pPr>
        <w:ind w:left="2934" w:hanging="227"/>
      </w:pPr>
      <w:rPr>
        <w:rFonts w:ascii="Noto Sans Symbols" w:cs="Noto Sans Symbols" w:eastAsia="Noto Sans Symbols" w:hAnsi="Noto Sans Symbols"/>
        <w:b w:val="1"/>
        <w:i w:val="0"/>
      </w:rPr>
    </w:lvl>
    <w:lvl w:ilvl="5">
      <w:start w:val="1"/>
      <w:numFmt w:val="bullet"/>
      <w:lvlText w:val="●"/>
      <w:lvlJc w:val="left"/>
      <w:pPr>
        <w:ind w:left="3161" w:hanging="226.9999999999991"/>
      </w:pPr>
      <w:rPr>
        <w:rFonts w:ascii="Noto Sans Symbols" w:cs="Noto Sans Symbols" w:eastAsia="Noto Sans Symbols" w:hAnsi="Noto Sans Symbols"/>
        <w:b w:val="1"/>
        <w:i w:val="0"/>
      </w:rPr>
    </w:lvl>
    <w:lvl w:ilvl="6">
      <w:start w:val="1"/>
      <w:numFmt w:val="bullet"/>
      <w:lvlText w:val="●"/>
      <w:lvlJc w:val="left"/>
      <w:pPr>
        <w:ind w:left="3387" w:hanging="227"/>
      </w:pPr>
      <w:rPr>
        <w:rFonts w:ascii="Noto Sans Symbols" w:cs="Noto Sans Symbols" w:eastAsia="Noto Sans Symbols" w:hAnsi="Noto Sans Symbols"/>
        <w:b w:val="1"/>
        <w:i w:val="0"/>
      </w:rPr>
    </w:lvl>
    <w:lvl w:ilvl="7">
      <w:start w:val="1"/>
      <w:numFmt w:val="bullet"/>
      <w:lvlText w:val="●"/>
      <w:lvlJc w:val="left"/>
      <w:pPr>
        <w:ind w:left="3614" w:hanging="227"/>
      </w:pPr>
      <w:rPr>
        <w:rFonts w:ascii="Noto Sans Symbols" w:cs="Noto Sans Symbols" w:eastAsia="Noto Sans Symbols" w:hAnsi="Noto Sans Symbols"/>
        <w:b w:val="1"/>
        <w:i w:val="0"/>
      </w:rPr>
    </w:lvl>
    <w:lvl w:ilvl="8">
      <w:start w:val="1"/>
      <w:numFmt w:val="bullet"/>
      <w:lvlText w:val="●"/>
      <w:lvlJc w:val="left"/>
      <w:pPr>
        <w:ind w:left="3841" w:hanging="226.9999999999991"/>
      </w:pPr>
      <w:rPr>
        <w:rFonts w:ascii="Noto Sans Symbols" w:cs="Noto Sans Symbols" w:eastAsia="Noto Sans Symbols" w:hAnsi="Noto Sans Symbols"/>
        <w:b w:val="1"/>
        <w:i w:val="0"/>
      </w:rPr>
    </w:lvl>
  </w:abstractNum>
  <w:abstractNum w:abstractNumId="3">
    <w:lvl w:ilvl="0">
      <w:start w:val="1"/>
      <w:numFmt w:val="decimal"/>
      <w:lvlText w:val="%1."/>
      <w:lvlJc w:val="left"/>
      <w:pPr>
        <w:ind w:left="720" w:hanging="360"/>
      </w:pPr>
      <w:rPr>
        <w:b w:val="1"/>
        <w:i w:val="0"/>
      </w:rPr>
    </w:lvl>
    <w:lvl w:ilvl="1">
      <w:start w:val="1"/>
      <w:numFmt w:val="decimal"/>
      <w:lvlText w:val="%2."/>
      <w:lvlJc w:val="left"/>
      <w:pPr>
        <w:ind w:left="1080" w:hanging="360"/>
      </w:pPr>
      <w:rPr>
        <w:b w:val="1"/>
        <w:i w:val="0"/>
      </w:rPr>
    </w:lvl>
    <w:lvl w:ilvl="2">
      <w:start w:val="1"/>
      <w:numFmt w:val="decimal"/>
      <w:lvlText w:val="%3."/>
      <w:lvlJc w:val="left"/>
      <w:pPr>
        <w:ind w:left="1440" w:hanging="360"/>
      </w:pPr>
      <w:rPr>
        <w:b w:val="1"/>
        <w:i w:val="0"/>
      </w:rPr>
    </w:lvl>
    <w:lvl w:ilvl="3">
      <w:start w:val="1"/>
      <w:numFmt w:val="decimal"/>
      <w:lvlText w:val="%4."/>
      <w:lvlJc w:val="left"/>
      <w:pPr>
        <w:ind w:left="1800" w:hanging="360"/>
      </w:pPr>
      <w:rPr>
        <w:b w:val="1"/>
        <w:i w:val="0"/>
      </w:rPr>
    </w:lvl>
    <w:lvl w:ilvl="4">
      <w:start w:val="1"/>
      <w:numFmt w:val="decimal"/>
      <w:lvlText w:val="%5."/>
      <w:lvlJc w:val="left"/>
      <w:pPr>
        <w:ind w:left="2160" w:hanging="360"/>
      </w:pPr>
      <w:rPr>
        <w:b w:val="1"/>
        <w:i w:val="0"/>
      </w:rPr>
    </w:lvl>
    <w:lvl w:ilvl="5">
      <w:start w:val="1"/>
      <w:numFmt w:val="decimal"/>
      <w:lvlText w:val="%6."/>
      <w:lvlJc w:val="left"/>
      <w:pPr>
        <w:ind w:left="2520" w:hanging="360"/>
      </w:pPr>
      <w:rPr>
        <w:b w:val="1"/>
        <w:i w:val="0"/>
      </w:rPr>
    </w:lvl>
    <w:lvl w:ilvl="6">
      <w:start w:val="1"/>
      <w:numFmt w:val="decimal"/>
      <w:lvlText w:val="%7."/>
      <w:lvlJc w:val="left"/>
      <w:pPr>
        <w:ind w:left="2880" w:hanging="360"/>
      </w:pPr>
      <w:rPr>
        <w:b w:val="1"/>
        <w:i w:val="0"/>
      </w:rPr>
    </w:lvl>
    <w:lvl w:ilvl="7">
      <w:start w:val="1"/>
      <w:numFmt w:val="decimal"/>
      <w:lvlText w:val="%8."/>
      <w:lvlJc w:val="left"/>
      <w:pPr>
        <w:ind w:left="3240" w:hanging="360"/>
      </w:pPr>
      <w:rPr>
        <w:b w:val="1"/>
        <w:i w:val="0"/>
      </w:rPr>
    </w:lvl>
    <w:lvl w:ilvl="8">
      <w:start w:val="1"/>
      <w:numFmt w:val="decimal"/>
      <w:lvlText w:val="%9."/>
      <w:lvlJc w:val="left"/>
      <w:pPr>
        <w:ind w:left="3600" w:hanging="360"/>
      </w:pPr>
      <w:rPr>
        <w:b w:val="1"/>
        <w:i w:val="0"/>
      </w:rPr>
    </w:lvl>
  </w:abstractNum>
  <w:abstractNum w:abstractNumId="4">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5">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abstractNum w:abstractNumId="6">
    <w:lvl w:ilvl="0">
      <w:start w:val="1"/>
      <w:numFmt w:val="bullet"/>
      <w:lvlText w:val=""/>
      <w:lvlJc w:val="left"/>
      <w:pPr>
        <w:ind w:left="720" w:hanging="360"/>
      </w:pPr>
      <w:rPr>
        <w:color w:val="cd0007"/>
      </w:rPr>
    </w:lvl>
    <w:lvl w:ilvl="1">
      <w:start w:val="1"/>
      <w:numFmt w:val="bullet"/>
      <w:lvlText w:val="◦"/>
      <w:lvlJc w:val="left"/>
      <w:pPr>
        <w:ind w:left="1080" w:hanging="360"/>
      </w:pPr>
      <w:rPr>
        <w:color w:val="cd0007"/>
      </w:rPr>
    </w:lvl>
    <w:lvl w:ilvl="2">
      <w:start w:val="1"/>
      <w:numFmt w:val="bullet"/>
      <w:lvlText w:val="▪"/>
      <w:lvlJc w:val="left"/>
      <w:pPr>
        <w:ind w:left="1440" w:hanging="360"/>
      </w:pPr>
      <w:rPr>
        <w:color w:val="cd0007"/>
      </w:rPr>
    </w:lvl>
    <w:lvl w:ilvl="3">
      <w:start w:val="1"/>
      <w:numFmt w:val="bullet"/>
      <w:lvlText w:val=""/>
      <w:lvlJc w:val="left"/>
      <w:pPr>
        <w:ind w:left="1800" w:hanging="360"/>
      </w:pPr>
      <w:rPr>
        <w:color w:val="cd0007"/>
      </w:rPr>
    </w:lvl>
    <w:lvl w:ilvl="4">
      <w:start w:val="1"/>
      <w:numFmt w:val="bullet"/>
      <w:lvlText w:val="◦"/>
      <w:lvlJc w:val="left"/>
      <w:pPr>
        <w:ind w:left="2160" w:hanging="360"/>
      </w:pPr>
      <w:rPr>
        <w:color w:val="cd0007"/>
      </w:rPr>
    </w:lvl>
    <w:lvl w:ilvl="5">
      <w:start w:val="1"/>
      <w:numFmt w:val="bullet"/>
      <w:lvlText w:val="▪"/>
      <w:lvlJc w:val="left"/>
      <w:pPr>
        <w:ind w:left="2520" w:hanging="360"/>
      </w:pPr>
      <w:rPr>
        <w:color w:val="cd0007"/>
      </w:rPr>
    </w:lvl>
    <w:lvl w:ilvl="6">
      <w:start w:val="1"/>
      <w:numFmt w:val="bullet"/>
      <w:lvlText w:val=""/>
      <w:lvlJc w:val="left"/>
      <w:pPr>
        <w:ind w:left="2880" w:hanging="360"/>
      </w:pPr>
      <w:rPr>
        <w:color w:val="cd0007"/>
      </w:rPr>
    </w:lvl>
    <w:lvl w:ilvl="7">
      <w:start w:val="1"/>
      <w:numFmt w:val="bullet"/>
      <w:lvlText w:val="◦"/>
      <w:lvlJc w:val="left"/>
      <w:pPr>
        <w:ind w:left="3240" w:hanging="360"/>
      </w:pPr>
      <w:rPr>
        <w:color w:val="cd0007"/>
      </w:rPr>
    </w:lvl>
    <w:lvl w:ilvl="8">
      <w:start w:val="1"/>
      <w:numFmt w:val="bullet"/>
      <w:lvlText w:val="▪"/>
      <w:lvlJc w:val="left"/>
      <w:pPr>
        <w:ind w:left="3600" w:hanging="360"/>
      </w:pPr>
      <w:rPr>
        <w:color w:val="cd0007"/>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Yu Gothic UI" w:cs="Yu Gothic UI" w:eastAsia="Yu Gothic UI" w:hAnsi="Yu Gothic UI"/>
      <w:b w:val="0"/>
      <w:i w:val="0"/>
      <w:color w:val="cd0007"/>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pp.moqups.com/bbnYAKZsI6/view/page/ad64222d5" TargetMode="Externa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