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1B65" w14:textId="308C7A10" w:rsidR="00D76719" w:rsidRPr="0022280B" w:rsidRDefault="00D76719" w:rsidP="00B814AC">
      <w:pPr>
        <w:jc w:val="center"/>
        <w:rPr>
          <w:rFonts w:cstheme="minorHAnsi"/>
          <w:b/>
          <w:bCs/>
          <w:sz w:val="44"/>
          <w:szCs w:val="44"/>
        </w:rPr>
      </w:pPr>
      <w:r w:rsidRPr="0022280B">
        <w:rPr>
          <w:rFonts w:cstheme="minorHAnsi"/>
          <w:b/>
          <w:bCs/>
          <w:sz w:val="44"/>
          <w:szCs w:val="44"/>
        </w:rPr>
        <w:t>PİLL TARCKER UYGULAMASI ANALİZ DÖKÜMANI</w:t>
      </w:r>
    </w:p>
    <w:p w14:paraId="183393A4" w14:textId="77777777" w:rsidR="002244A6" w:rsidRPr="00FB5519" w:rsidRDefault="002244A6" w:rsidP="00B814AC">
      <w:pPr>
        <w:jc w:val="center"/>
        <w:rPr>
          <w:rFonts w:cstheme="minorHAnsi"/>
          <w:b/>
          <w:bCs/>
          <w:sz w:val="40"/>
          <w:szCs w:val="40"/>
        </w:rPr>
      </w:pPr>
    </w:p>
    <w:p w14:paraId="77064CFE" w14:textId="77777777" w:rsidR="00710EB0" w:rsidRPr="0022280B" w:rsidRDefault="00B814AC" w:rsidP="00FB5519">
      <w:pPr>
        <w:rPr>
          <w:rFonts w:cstheme="minorHAnsi"/>
          <w:b/>
          <w:bCs/>
          <w:sz w:val="28"/>
          <w:szCs w:val="28"/>
        </w:rPr>
      </w:pPr>
      <w:r w:rsidRPr="0022280B">
        <w:rPr>
          <w:rFonts w:cstheme="minorHAnsi"/>
          <w:b/>
          <w:bCs/>
          <w:sz w:val="28"/>
          <w:szCs w:val="28"/>
        </w:rPr>
        <w:t xml:space="preserve">Uygulamamızın çalışma prensipleri: </w:t>
      </w:r>
    </w:p>
    <w:p w14:paraId="54DAD49B" w14:textId="3463E2F3" w:rsidR="00B814AC" w:rsidRPr="0022280B" w:rsidRDefault="00B814AC" w:rsidP="00FB5519">
      <w:pPr>
        <w:rPr>
          <w:rFonts w:cstheme="minorHAnsi"/>
          <w:sz w:val="28"/>
          <w:szCs w:val="28"/>
        </w:rPr>
      </w:pPr>
      <w:r w:rsidRPr="0022280B">
        <w:rPr>
          <w:rFonts w:cstheme="minorHAnsi"/>
          <w:sz w:val="28"/>
          <w:szCs w:val="28"/>
        </w:rPr>
        <w:t>Kullanıcılar uygu</w:t>
      </w:r>
      <w:r w:rsidR="00FB5519" w:rsidRPr="0022280B">
        <w:rPr>
          <w:rFonts w:cstheme="minorHAnsi"/>
          <w:sz w:val="28"/>
          <w:szCs w:val="28"/>
        </w:rPr>
        <w:t>lmaya kayıt olup giriş yaptıktan sonra ilaç ekleme işlemi yapabilirler ve ilaç eklerken hatırlatıcı koyup öncesinde gelen bildirimle ilaçlarını vaktinde içmeyi sağlayabilirler.Gün gün hangi ilaçları içmeleri gerektiğini ana ekrandan takip edebilirler.</w:t>
      </w:r>
    </w:p>
    <w:p w14:paraId="2568BF1B" w14:textId="3E783731" w:rsidR="00FB5519" w:rsidRPr="0022280B" w:rsidRDefault="00FB5519" w:rsidP="00FB5519">
      <w:pPr>
        <w:rPr>
          <w:rFonts w:cstheme="minorHAnsi"/>
          <w:sz w:val="28"/>
          <w:szCs w:val="28"/>
        </w:rPr>
      </w:pPr>
    </w:p>
    <w:p w14:paraId="74228ED4" w14:textId="77777777" w:rsidR="00710EB0" w:rsidRPr="0022280B" w:rsidRDefault="00FB5519" w:rsidP="00FB5519">
      <w:pPr>
        <w:pStyle w:val="GvdeMetni"/>
        <w:spacing w:before="196" w:line="259" w:lineRule="auto"/>
        <w:ind w:right="748"/>
        <w:rPr>
          <w:rFonts w:asciiTheme="minorHAnsi" w:hAnsiTheme="minorHAnsi" w:cstheme="minorHAnsi"/>
          <w:b/>
          <w:bCs/>
        </w:rPr>
      </w:pPr>
      <w:r w:rsidRPr="0022280B">
        <w:rPr>
          <w:rFonts w:asciiTheme="minorHAnsi" w:hAnsiTheme="minorHAnsi" w:cstheme="minorHAnsi"/>
          <w:b/>
          <w:bCs/>
        </w:rPr>
        <w:t xml:space="preserve">Hedef kitlesi: </w:t>
      </w:r>
    </w:p>
    <w:p w14:paraId="018488CC" w14:textId="4BB83052" w:rsidR="00FB5519" w:rsidRPr="0022280B" w:rsidRDefault="00FB5519" w:rsidP="00FB5519">
      <w:pPr>
        <w:pStyle w:val="GvdeMetni"/>
        <w:spacing w:before="196" w:line="259" w:lineRule="auto"/>
        <w:ind w:right="748"/>
        <w:rPr>
          <w:rFonts w:asciiTheme="minorHAnsi" w:hAnsiTheme="minorHAnsi" w:cstheme="minorHAnsi"/>
        </w:rPr>
      </w:pPr>
      <w:r w:rsidRPr="0022280B">
        <w:rPr>
          <w:rFonts w:asciiTheme="minorHAnsi" w:hAnsiTheme="minorHAnsi" w:cstheme="minorHAnsi"/>
        </w:rPr>
        <w:t>Hasta olan kişiler, Alzheimer rahatsızlığı olan yaşlı kimseler, kronik rahatsızlığı</w:t>
      </w:r>
      <w:r w:rsidRPr="0022280B">
        <w:rPr>
          <w:rFonts w:asciiTheme="minorHAnsi" w:hAnsiTheme="minorHAnsi" w:cstheme="minorHAnsi"/>
          <w:spacing w:val="-61"/>
        </w:rPr>
        <w:t xml:space="preserve"> </w:t>
      </w:r>
      <w:r w:rsidRPr="0022280B">
        <w:rPr>
          <w:rFonts w:asciiTheme="minorHAnsi" w:hAnsiTheme="minorHAnsi" w:cstheme="minorHAnsi"/>
        </w:rPr>
        <w:t>olan ve sürekli ilaç kullanması gereken kişiler. Özellikle Alzheimer hastaları</w:t>
      </w:r>
      <w:r w:rsidRPr="0022280B">
        <w:rPr>
          <w:rFonts w:asciiTheme="minorHAnsi" w:hAnsiTheme="minorHAnsi" w:cstheme="minorHAnsi"/>
          <w:spacing w:val="1"/>
        </w:rPr>
        <w:t xml:space="preserve"> </w:t>
      </w:r>
      <w:r w:rsidRPr="0022280B">
        <w:rPr>
          <w:rFonts w:asciiTheme="minorHAnsi" w:hAnsiTheme="minorHAnsi" w:cstheme="minorHAnsi"/>
        </w:rPr>
        <w:t>unutma</w:t>
      </w:r>
      <w:r w:rsidRPr="0022280B">
        <w:rPr>
          <w:rFonts w:asciiTheme="minorHAnsi" w:hAnsiTheme="minorHAnsi" w:cstheme="minorHAnsi"/>
          <w:spacing w:val="-2"/>
        </w:rPr>
        <w:t xml:space="preserve"> </w:t>
      </w:r>
      <w:r w:rsidRPr="0022280B">
        <w:rPr>
          <w:rFonts w:asciiTheme="minorHAnsi" w:hAnsiTheme="minorHAnsi" w:cstheme="minorHAnsi"/>
        </w:rPr>
        <w:t>sebebiyle</w:t>
      </w:r>
      <w:r w:rsidRPr="0022280B">
        <w:rPr>
          <w:rFonts w:asciiTheme="minorHAnsi" w:hAnsiTheme="minorHAnsi" w:cstheme="minorHAnsi"/>
          <w:spacing w:val="-2"/>
        </w:rPr>
        <w:t xml:space="preserve"> </w:t>
      </w:r>
      <w:r w:rsidRPr="0022280B">
        <w:rPr>
          <w:rFonts w:asciiTheme="minorHAnsi" w:hAnsiTheme="minorHAnsi" w:cstheme="minorHAnsi"/>
        </w:rPr>
        <w:t>ya</w:t>
      </w:r>
      <w:r w:rsidRPr="0022280B">
        <w:rPr>
          <w:rFonts w:asciiTheme="minorHAnsi" w:hAnsiTheme="minorHAnsi" w:cstheme="minorHAnsi"/>
          <w:spacing w:val="-2"/>
        </w:rPr>
        <w:t xml:space="preserve"> </w:t>
      </w:r>
      <w:r w:rsidRPr="0022280B">
        <w:rPr>
          <w:rFonts w:asciiTheme="minorHAnsi" w:hAnsiTheme="minorHAnsi" w:cstheme="minorHAnsi"/>
        </w:rPr>
        <w:t>çok</w:t>
      </w:r>
      <w:r w:rsidRPr="0022280B">
        <w:rPr>
          <w:rFonts w:asciiTheme="minorHAnsi" w:hAnsiTheme="minorHAnsi" w:cstheme="minorHAnsi"/>
          <w:spacing w:val="-1"/>
        </w:rPr>
        <w:t xml:space="preserve"> </w:t>
      </w:r>
      <w:r w:rsidRPr="0022280B">
        <w:rPr>
          <w:rFonts w:asciiTheme="minorHAnsi" w:hAnsiTheme="minorHAnsi" w:cstheme="minorHAnsi"/>
        </w:rPr>
        <w:t>fazla</w:t>
      </w:r>
      <w:r w:rsidRPr="0022280B">
        <w:rPr>
          <w:rFonts w:asciiTheme="minorHAnsi" w:hAnsiTheme="minorHAnsi" w:cstheme="minorHAnsi"/>
          <w:spacing w:val="-5"/>
        </w:rPr>
        <w:t xml:space="preserve"> </w:t>
      </w:r>
      <w:r w:rsidRPr="0022280B">
        <w:rPr>
          <w:rFonts w:asciiTheme="minorHAnsi" w:hAnsiTheme="minorHAnsi" w:cstheme="minorHAnsi"/>
        </w:rPr>
        <w:t>dozda</w:t>
      </w:r>
      <w:r w:rsidRPr="0022280B">
        <w:rPr>
          <w:rFonts w:asciiTheme="minorHAnsi" w:hAnsiTheme="minorHAnsi" w:cstheme="minorHAnsi"/>
          <w:spacing w:val="-1"/>
        </w:rPr>
        <w:t xml:space="preserve"> </w:t>
      </w:r>
      <w:r w:rsidRPr="0022280B">
        <w:rPr>
          <w:rFonts w:asciiTheme="minorHAnsi" w:hAnsiTheme="minorHAnsi" w:cstheme="minorHAnsi"/>
        </w:rPr>
        <w:t>ilaç</w:t>
      </w:r>
      <w:r w:rsidRPr="0022280B">
        <w:rPr>
          <w:rFonts w:asciiTheme="minorHAnsi" w:hAnsiTheme="minorHAnsi" w:cstheme="minorHAnsi"/>
          <w:spacing w:val="-1"/>
        </w:rPr>
        <w:t xml:space="preserve"> </w:t>
      </w:r>
      <w:r w:rsidRPr="0022280B">
        <w:rPr>
          <w:rFonts w:asciiTheme="minorHAnsi" w:hAnsiTheme="minorHAnsi" w:cstheme="minorHAnsi"/>
        </w:rPr>
        <w:t>almaktalar</w:t>
      </w:r>
      <w:r w:rsidRPr="0022280B">
        <w:rPr>
          <w:rFonts w:asciiTheme="minorHAnsi" w:hAnsiTheme="minorHAnsi" w:cstheme="minorHAnsi"/>
          <w:spacing w:val="-1"/>
        </w:rPr>
        <w:t xml:space="preserve"> </w:t>
      </w:r>
      <w:r w:rsidRPr="0022280B">
        <w:rPr>
          <w:rFonts w:asciiTheme="minorHAnsi" w:hAnsiTheme="minorHAnsi" w:cstheme="minorHAnsi"/>
        </w:rPr>
        <w:t>ya</w:t>
      </w:r>
      <w:r w:rsidRPr="0022280B">
        <w:rPr>
          <w:rFonts w:asciiTheme="minorHAnsi" w:hAnsiTheme="minorHAnsi" w:cstheme="minorHAnsi"/>
          <w:spacing w:val="2"/>
        </w:rPr>
        <w:t xml:space="preserve"> </w:t>
      </w:r>
      <w:r w:rsidRPr="0022280B">
        <w:rPr>
          <w:rFonts w:asciiTheme="minorHAnsi" w:hAnsiTheme="minorHAnsi" w:cstheme="minorHAnsi"/>
        </w:rPr>
        <w:t>da</w:t>
      </w:r>
      <w:r w:rsidRPr="0022280B">
        <w:rPr>
          <w:rFonts w:asciiTheme="minorHAnsi" w:hAnsiTheme="minorHAnsi" w:cstheme="minorHAnsi"/>
          <w:spacing w:val="-2"/>
        </w:rPr>
        <w:t xml:space="preserve"> </w:t>
      </w:r>
      <w:r w:rsidRPr="0022280B">
        <w:rPr>
          <w:rFonts w:asciiTheme="minorHAnsi" w:hAnsiTheme="minorHAnsi" w:cstheme="minorHAnsi"/>
        </w:rPr>
        <w:t>ilaç</w:t>
      </w:r>
      <w:r w:rsidRPr="0022280B">
        <w:rPr>
          <w:rFonts w:asciiTheme="minorHAnsi" w:hAnsiTheme="minorHAnsi" w:cstheme="minorHAnsi"/>
          <w:spacing w:val="-1"/>
        </w:rPr>
        <w:t xml:space="preserve"> </w:t>
      </w:r>
      <w:r w:rsidRPr="0022280B">
        <w:rPr>
          <w:rFonts w:asciiTheme="minorHAnsi" w:hAnsiTheme="minorHAnsi" w:cstheme="minorHAnsi"/>
        </w:rPr>
        <w:t>saatlerini tamamen</w:t>
      </w:r>
      <w:r w:rsidRPr="0022280B">
        <w:rPr>
          <w:rFonts w:asciiTheme="minorHAnsi" w:hAnsiTheme="minorHAnsi" w:cstheme="minorHAnsi"/>
          <w:spacing w:val="-3"/>
        </w:rPr>
        <w:t xml:space="preserve"> </w:t>
      </w:r>
      <w:r w:rsidRPr="0022280B">
        <w:rPr>
          <w:rFonts w:asciiTheme="minorHAnsi" w:hAnsiTheme="minorHAnsi" w:cstheme="minorHAnsi"/>
        </w:rPr>
        <w:t>unutmaktadırlar.</w:t>
      </w:r>
    </w:p>
    <w:p w14:paraId="75CB6587" w14:textId="1702D339" w:rsidR="000C36DA" w:rsidRPr="0022280B" w:rsidRDefault="000C36DA" w:rsidP="00FB5519">
      <w:pPr>
        <w:pStyle w:val="GvdeMetni"/>
        <w:spacing w:before="196" w:line="259" w:lineRule="auto"/>
        <w:ind w:right="748"/>
        <w:rPr>
          <w:rFonts w:asciiTheme="minorHAnsi" w:hAnsiTheme="minorHAnsi" w:cstheme="minorHAnsi"/>
        </w:rPr>
      </w:pPr>
    </w:p>
    <w:p w14:paraId="626DE9D4" w14:textId="1C048930" w:rsidR="000C36DA" w:rsidRPr="0022280B" w:rsidRDefault="000C36DA" w:rsidP="00FB5519">
      <w:pPr>
        <w:pStyle w:val="GvdeMetni"/>
        <w:spacing w:before="196" w:line="259" w:lineRule="auto"/>
        <w:ind w:right="748"/>
        <w:rPr>
          <w:rFonts w:asciiTheme="minorHAnsi" w:hAnsiTheme="minorHAnsi" w:cstheme="minorHAnsi"/>
        </w:rPr>
      </w:pPr>
      <w:r w:rsidRPr="0022280B">
        <w:rPr>
          <w:rFonts w:asciiTheme="minorHAnsi" w:hAnsiTheme="minorHAnsi" w:cstheme="minorHAnsi"/>
          <w:b/>
          <w:bCs/>
        </w:rPr>
        <w:t xml:space="preserve">Rakipler: </w:t>
      </w:r>
    </w:p>
    <w:p w14:paraId="19634EAA" w14:textId="77777777" w:rsidR="0004020E" w:rsidRPr="0022280B" w:rsidRDefault="000C36DA" w:rsidP="00FB5519">
      <w:pPr>
        <w:pStyle w:val="GvdeMetni"/>
        <w:spacing w:before="196" w:line="259" w:lineRule="auto"/>
        <w:ind w:right="748"/>
        <w:rPr>
          <w:rFonts w:asciiTheme="minorHAnsi" w:hAnsiTheme="minorHAnsi" w:cstheme="minorHAnsi"/>
        </w:rPr>
      </w:pPr>
      <w:r w:rsidRPr="0022280B">
        <w:rPr>
          <w:rFonts w:asciiTheme="minorHAnsi" w:hAnsiTheme="minorHAnsi" w:cstheme="minorHAnsi"/>
        </w:rPr>
        <w:t>Alarm and Pill Reminder</w:t>
      </w:r>
    </w:p>
    <w:p w14:paraId="45A8199E" w14:textId="23C00A99" w:rsidR="000C36DA" w:rsidRPr="0022280B" w:rsidRDefault="000C36DA" w:rsidP="00FB5519">
      <w:pPr>
        <w:pStyle w:val="GvdeMetni"/>
        <w:spacing w:before="196" w:line="259" w:lineRule="auto"/>
        <w:ind w:right="748"/>
        <w:rPr>
          <w:rFonts w:asciiTheme="minorHAnsi" w:hAnsiTheme="minorHAnsi" w:cstheme="minorHAnsi"/>
        </w:rPr>
      </w:pPr>
      <w:r w:rsidRPr="0022280B">
        <w:rPr>
          <w:rFonts w:asciiTheme="minorHAnsi" w:hAnsiTheme="minorHAnsi" w:cstheme="minorHAnsi"/>
        </w:rPr>
        <w:t>İlaç Alarmı ve Hap Hatırlatıcı</w:t>
      </w:r>
    </w:p>
    <w:p w14:paraId="02B02B43" w14:textId="70EC7DB7" w:rsidR="000C36DA" w:rsidRPr="0022280B" w:rsidRDefault="000C36DA" w:rsidP="00FB5519">
      <w:pPr>
        <w:pStyle w:val="GvdeMetni"/>
        <w:spacing w:before="196" w:line="259" w:lineRule="auto"/>
        <w:ind w:right="748"/>
        <w:rPr>
          <w:rFonts w:asciiTheme="minorHAnsi" w:hAnsiTheme="minorHAnsi" w:cstheme="minorHAnsi"/>
        </w:rPr>
      </w:pPr>
      <w:r w:rsidRPr="0022280B">
        <w:rPr>
          <w:rFonts w:asciiTheme="minorHAnsi" w:hAnsiTheme="minorHAnsi" w:cstheme="minorHAnsi"/>
        </w:rPr>
        <w:t>İlaç Hatırlatma</w:t>
      </w:r>
    </w:p>
    <w:p w14:paraId="3B9FCF51" w14:textId="7CE11763" w:rsidR="000C36DA" w:rsidRPr="0022280B" w:rsidRDefault="000C36DA" w:rsidP="00FB5519">
      <w:pPr>
        <w:pStyle w:val="GvdeMetni"/>
        <w:spacing w:before="196" w:line="259" w:lineRule="auto"/>
        <w:ind w:right="748"/>
        <w:rPr>
          <w:rFonts w:asciiTheme="minorHAnsi" w:hAnsiTheme="minorHAnsi" w:cstheme="minorHAnsi"/>
        </w:rPr>
      </w:pPr>
    </w:p>
    <w:p w14:paraId="447CDA6E" w14:textId="77777777" w:rsidR="00710EB0" w:rsidRPr="0022280B" w:rsidRDefault="00EF4ADB" w:rsidP="006964A3">
      <w:pPr>
        <w:pStyle w:val="GvdeMetni"/>
        <w:spacing w:before="198" w:line="259" w:lineRule="auto"/>
        <w:ind w:right="547"/>
        <w:rPr>
          <w:rFonts w:asciiTheme="minorHAnsi" w:hAnsiTheme="minorHAnsi" w:cstheme="minorHAnsi"/>
          <w:b/>
          <w:bCs/>
        </w:rPr>
      </w:pPr>
      <w:r w:rsidRPr="0022280B">
        <w:rPr>
          <w:rFonts w:asciiTheme="minorHAnsi" w:hAnsiTheme="minorHAnsi" w:cstheme="minorHAnsi"/>
          <w:b/>
          <w:bCs/>
        </w:rPr>
        <w:t xml:space="preserve">Uygulamanın amacı: </w:t>
      </w:r>
    </w:p>
    <w:p w14:paraId="6F07293A" w14:textId="6CCE616F" w:rsidR="006964A3" w:rsidRPr="0022280B" w:rsidRDefault="006964A3" w:rsidP="006964A3">
      <w:pPr>
        <w:pStyle w:val="GvdeMetni"/>
        <w:spacing w:before="198" w:line="259" w:lineRule="auto"/>
        <w:ind w:right="547"/>
        <w:rPr>
          <w:rFonts w:asciiTheme="minorHAnsi" w:hAnsiTheme="minorHAnsi" w:cstheme="minorHAnsi"/>
        </w:rPr>
      </w:pPr>
      <w:r w:rsidRPr="0022280B">
        <w:rPr>
          <w:rFonts w:asciiTheme="minorHAnsi" w:hAnsiTheme="minorHAnsi" w:cstheme="minorHAnsi"/>
        </w:rPr>
        <w:t>Unutulan ilaç alımını kolaylaştıracak kodlama sistemi sayesinde ilaçların</w:t>
      </w:r>
      <w:r w:rsidRPr="0022280B">
        <w:rPr>
          <w:rFonts w:asciiTheme="minorHAnsi" w:hAnsiTheme="minorHAnsi" w:cstheme="minorHAnsi"/>
          <w:spacing w:val="1"/>
        </w:rPr>
        <w:t xml:space="preserve"> </w:t>
      </w:r>
      <w:r w:rsidRPr="0022280B">
        <w:rPr>
          <w:rFonts w:asciiTheme="minorHAnsi" w:hAnsiTheme="minorHAnsi" w:cstheme="minorHAnsi"/>
        </w:rPr>
        <w:t>alınması gereken saatler unutulmayacaktır.</w:t>
      </w:r>
      <w:r w:rsidRPr="0022280B">
        <w:rPr>
          <w:rFonts w:cstheme="minorHAnsi"/>
        </w:rPr>
        <w:t xml:space="preserve"> </w:t>
      </w:r>
      <w:r w:rsidRPr="0022280B">
        <w:rPr>
          <w:rFonts w:asciiTheme="minorHAnsi" w:hAnsiTheme="minorHAnsi" w:cstheme="minorHAnsi"/>
        </w:rPr>
        <w:t>Yaptığımız</w:t>
      </w:r>
      <w:r w:rsidRPr="0022280B">
        <w:rPr>
          <w:rFonts w:asciiTheme="minorHAnsi" w:hAnsiTheme="minorHAnsi" w:cstheme="minorHAnsi"/>
          <w:spacing w:val="-2"/>
        </w:rPr>
        <w:t xml:space="preserve"> </w:t>
      </w:r>
      <w:r w:rsidRPr="0022280B">
        <w:rPr>
          <w:rFonts w:asciiTheme="minorHAnsi" w:hAnsiTheme="minorHAnsi" w:cstheme="minorHAnsi"/>
        </w:rPr>
        <w:t>uygulama</w:t>
      </w:r>
      <w:r w:rsidRPr="0022280B">
        <w:rPr>
          <w:rFonts w:asciiTheme="minorHAnsi" w:hAnsiTheme="minorHAnsi" w:cstheme="minorHAnsi"/>
          <w:spacing w:val="-1"/>
        </w:rPr>
        <w:t xml:space="preserve"> </w:t>
      </w:r>
      <w:r w:rsidRPr="0022280B">
        <w:rPr>
          <w:rFonts w:asciiTheme="minorHAnsi" w:hAnsiTheme="minorHAnsi" w:cstheme="minorHAnsi"/>
        </w:rPr>
        <w:t>ile</w:t>
      </w:r>
      <w:r w:rsidRPr="0022280B">
        <w:rPr>
          <w:rFonts w:asciiTheme="minorHAnsi" w:hAnsiTheme="minorHAnsi" w:cstheme="minorHAnsi"/>
          <w:spacing w:val="-2"/>
        </w:rPr>
        <w:t xml:space="preserve"> </w:t>
      </w:r>
      <w:r w:rsidRPr="0022280B">
        <w:rPr>
          <w:rFonts w:asciiTheme="minorHAnsi" w:hAnsiTheme="minorHAnsi" w:cstheme="minorHAnsi"/>
        </w:rPr>
        <w:t>ilaç</w:t>
      </w:r>
    </w:p>
    <w:p w14:paraId="624B1D4F" w14:textId="370297D2" w:rsidR="000C36DA" w:rsidRPr="0022280B" w:rsidRDefault="006964A3" w:rsidP="006964A3">
      <w:pPr>
        <w:pStyle w:val="GvdeMetni"/>
        <w:spacing w:line="340" w:lineRule="exact"/>
        <w:rPr>
          <w:rFonts w:asciiTheme="minorHAnsi" w:hAnsiTheme="minorHAnsi" w:cstheme="minorHAnsi"/>
        </w:rPr>
      </w:pPr>
      <w:r w:rsidRPr="0022280B">
        <w:rPr>
          <w:rFonts w:asciiTheme="minorHAnsi" w:hAnsiTheme="minorHAnsi" w:cstheme="minorHAnsi"/>
        </w:rPr>
        <w:t>kutumuz</w:t>
      </w:r>
      <w:r w:rsidRPr="0022280B">
        <w:rPr>
          <w:rFonts w:asciiTheme="minorHAnsi" w:hAnsiTheme="minorHAnsi" w:cstheme="minorHAnsi"/>
          <w:spacing w:val="-3"/>
        </w:rPr>
        <w:t xml:space="preserve"> </w:t>
      </w:r>
      <w:r w:rsidRPr="0022280B">
        <w:rPr>
          <w:rFonts w:asciiTheme="minorHAnsi" w:hAnsiTheme="minorHAnsi" w:cstheme="minorHAnsi"/>
        </w:rPr>
        <w:t>bize</w:t>
      </w:r>
      <w:r w:rsidRPr="0022280B">
        <w:rPr>
          <w:rFonts w:asciiTheme="minorHAnsi" w:hAnsiTheme="minorHAnsi" w:cstheme="minorHAnsi"/>
          <w:spacing w:val="-3"/>
        </w:rPr>
        <w:t xml:space="preserve"> </w:t>
      </w:r>
      <w:r w:rsidRPr="0022280B">
        <w:rPr>
          <w:rFonts w:asciiTheme="minorHAnsi" w:hAnsiTheme="minorHAnsi" w:cstheme="minorHAnsi"/>
        </w:rPr>
        <w:t>ilaçların</w:t>
      </w:r>
      <w:r w:rsidRPr="0022280B">
        <w:rPr>
          <w:rFonts w:asciiTheme="minorHAnsi" w:hAnsiTheme="minorHAnsi" w:cstheme="minorHAnsi"/>
          <w:spacing w:val="-1"/>
        </w:rPr>
        <w:t xml:space="preserve"> </w:t>
      </w:r>
      <w:r w:rsidRPr="0022280B">
        <w:rPr>
          <w:rFonts w:asciiTheme="minorHAnsi" w:hAnsiTheme="minorHAnsi" w:cstheme="minorHAnsi"/>
        </w:rPr>
        <w:t>alınması</w:t>
      </w:r>
      <w:r w:rsidRPr="0022280B">
        <w:rPr>
          <w:rFonts w:asciiTheme="minorHAnsi" w:hAnsiTheme="minorHAnsi" w:cstheme="minorHAnsi"/>
          <w:spacing w:val="-1"/>
        </w:rPr>
        <w:t xml:space="preserve"> </w:t>
      </w:r>
      <w:r w:rsidRPr="0022280B">
        <w:rPr>
          <w:rFonts w:asciiTheme="minorHAnsi" w:hAnsiTheme="minorHAnsi" w:cstheme="minorHAnsi"/>
        </w:rPr>
        <w:t>gereken</w:t>
      </w:r>
      <w:r w:rsidRPr="0022280B">
        <w:rPr>
          <w:rFonts w:asciiTheme="minorHAnsi" w:hAnsiTheme="minorHAnsi" w:cstheme="minorHAnsi"/>
          <w:spacing w:val="-1"/>
        </w:rPr>
        <w:t xml:space="preserve"> </w:t>
      </w:r>
      <w:r w:rsidRPr="0022280B">
        <w:rPr>
          <w:rFonts w:asciiTheme="minorHAnsi" w:hAnsiTheme="minorHAnsi" w:cstheme="minorHAnsi"/>
        </w:rPr>
        <w:t>saatlerde</w:t>
      </w:r>
      <w:r w:rsidRPr="0022280B">
        <w:rPr>
          <w:rFonts w:asciiTheme="minorHAnsi" w:hAnsiTheme="minorHAnsi" w:cstheme="minorHAnsi"/>
          <w:spacing w:val="-2"/>
        </w:rPr>
        <w:t xml:space="preserve"> </w:t>
      </w:r>
      <w:r w:rsidRPr="0022280B">
        <w:rPr>
          <w:rFonts w:asciiTheme="minorHAnsi" w:hAnsiTheme="minorHAnsi" w:cstheme="minorHAnsi"/>
        </w:rPr>
        <w:t>sesli</w:t>
      </w:r>
      <w:r w:rsidRPr="0022280B">
        <w:rPr>
          <w:rFonts w:asciiTheme="minorHAnsi" w:hAnsiTheme="minorHAnsi" w:cstheme="minorHAnsi"/>
          <w:spacing w:val="-1"/>
        </w:rPr>
        <w:t xml:space="preserve"> </w:t>
      </w:r>
      <w:r w:rsidRPr="0022280B">
        <w:rPr>
          <w:rFonts w:asciiTheme="minorHAnsi" w:hAnsiTheme="minorHAnsi" w:cstheme="minorHAnsi"/>
        </w:rPr>
        <w:t>uyarı</w:t>
      </w:r>
      <w:r w:rsidRPr="0022280B">
        <w:rPr>
          <w:rFonts w:asciiTheme="minorHAnsi" w:hAnsiTheme="minorHAnsi" w:cstheme="minorHAnsi"/>
          <w:spacing w:val="-1"/>
        </w:rPr>
        <w:t xml:space="preserve"> </w:t>
      </w:r>
      <w:r w:rsidRPr="0022280B">
        <w:rPr>
          <w:rFonts w:asciiTheme="minorHAnsi" w:hAnsiTheme="minorHAnsi" w:cstheme="minorHAnsi"/>
        </w:rPr>
        <w:t>vererek</w:t>
      </w:r>
      <w:r w:rsidRPr="0022280B">
        <w:rPr>
          <w:rFonts w:asciiTheme="minorHAnsi" w:hAnsiTheme="minorHAnsi" w:cstheme="minorHAnsi"/>
          <w:spacing w:val="-3"/>
        </w:rPr>
        <w:t xml:space="preserve"> </w:t>
      </w:r>
      <w:r w:rsidRPr="0022280B">
        <w:rPr>
          <w:rFonts w:asciiTheme="minorHAnsi" w:hAnsiTheme="minorHAnsi" w:cstheme="minorHAnsi"/>
        </w:rPr>
        <w:t>bizim ilaçları doğru şekilde ve zamanında almamızı sağlayacaktır.</w:t>
      </w:r>
    </w:p>
    <w:p w14:paraId="79871F90" w14:textId="4FD2D411" w:rsidR="00515DFF" w:rsidRPr="0022280B" w:rsidRDefault="00515DFF" w:rsidP="006964A3">
      <w:pPr>
        <w:pStyle w:val="GvdeMetni"/>
        <w:spacing w:line="340" w:lineRule="exact"/>
        <w:rPr>
          <w:rFonts w:asciiTheme="minorHAnsi" w:hAnsiTheme="minorHAnsi" w:cstheme="minorHAnsi"/>
        </w:rPr>
      </w:pPr>
    </w:p>
    <w:p w14:paraId="6AEE782C" w14:textId="77777777" w:rsidR="00710EB0" w:rsidRPr="0022280B" w:rsidRDefault="00111DCB" w:rsidP="00E82A2C">
      <w:pPr>
        <w:pStyle w:val="GvdeMetni"/>
        <w:spacing w:before="196"/>
        <w:rPr>
          <w:rFonts w:asciiTheme="minorHAnsi" w:hAnsiTheme="minorHAnsi" w:cstheme="minorHAnsi"/>
          <w:b/>
          <w:bCs/>
        </w:rPr>
      </w:pPr>
      <w:r w:rsidRPr="0022280B">
        <w:rPr>
          <w:rFonts w:asciiTheme="minorHAnsi" w:hAnsiTheme="minorHAnsi" w:cstheme="minorHAnsi"/>
          <w:b/>
          <w:bCs/>
        </w:rPr>
        <w:t xml:space="preserve">Uygulamanın hedefleri: </w:t>
      </w:r>
    </w:p>
    <w:p w14:paraId="624E0A37" w14:textId="04D49896" w:rsidR="00E82A2C" w:rsidRPr="0022280B" w:rsidRDefault="00E82A2C" w:rsidP="00E82A2C">
      <w:pPr>
        <w:pStyle w:val="GvdeMetni"/>
        <w:spacing w:before="196"/>
        <w:rPr>
          <w:rFonts w:asciiTheme="minorHAnsi" w:hAnsiTheme="minorHAnsi" w:cstheme="minorHAnsi"/>
        </w:rPr>
      </w:pPr>
      <w:r w:rsidRPr="0022280B">
        <w:rPr>
          <w:rFonts w:asciiTheme="minorHAnsi" w:hAnsiTheme="minorHAnsi" w:cstheme="minorHAnsi"/>
        </w:rPr>
        <w:t>Haftalık</w:t>
      </w:r>
      <w:r w:rsidRPr="0022280B">
        <w:rPr>
          <w:rFonts w:asciiTheme="minorHAnsi" w:hAnsiTheme="minorHAnsi" w:cstheme="minorHAnsi"/>
          <w:spacing w:val="-5"/>
        </w:rPr>
        <w:t xml:space="preserve"> </w:t>
      </w:r>
      <w:r w:rsidRPr="0022280B">
        <w:rPr>
          <w:rFonts w:asciiTheme="minorHAnsi" w:hAnsiTheme="minorHAnsi" w:cstheme="minorHAnsi"/>
        </w:rPr>
        <w:t>ilaç</w:t>
      </w:r>
      <w:r w:rsidRPr="0022280B">
        <w:rPr>
          <w:rFonts w:asciiTheme="minorHAnsi" w:hAnsiTheme="minorHAnsi" w:cstheme="minorHAnsi"/>
          <w:spacing w:val="-3"/>
        </w:rPr>
        <w:t xml:space="preserve"> </w:t>
      </w:r>
      <w:r w:rsidRPr="0022280B">
        <w:rPr>
          <w:rFonts w:asciiTheme="minorHAnsi" w:hAnsiTheme="minorHAnsi" w:cstheme="minorHAnsi"/>
        </w:rPr>
        <w:t>kutularının</w:t>
      </w:r>
      <w:r w:rsidRPr="0022280B">
        <w:rPr>
          <w:rFonts w:asciiTheme="minorHAnsi" w:hAnsiTheme="minorHAnsi" w:cstheme="minorHAnsi"/>
          <w:spacing w:val="-2"/>
        </w:rPr>
        <w:t xml:space="preserve"> </w:t>
      </w:r>
      <w:r w:rsidRPr="0022280B">
        <w:rPr>
          <w:rFonts w:asciiTheme="minorHAnsi" w:hAnsiTheme="minorHAnsi" w:cstheme="minorHAnsi"/>
        </w:rPr>
        <w:t>içine</w:t>
      </w:r>
      <w:r w:rsidRPr="0022280B">
        <w:rPr>
          <w:rFonts w:asciiTheme="minorHAnsi" w:hAnsiTheme="minorHAnsi" w:cstheme="minorHAnsi"/>
          <w:spacing w:val="-4"/>
        </w:rPr>
        <w:t xml:space="preserve"> </w:t>
      </w:r>
      <w:r w:rsidRPr="0022280B">
        <w:rPr>
          <w:rFonts w:asciiTheme="minorHAnsi" w:hAnsiTheme="minorHAnsi" w:cstheme="minorHAnsi"/>
        </w:rPr>
        <w:t>yerleştireceğimiz</w:t>
      </w:r>
      <w:r w:rsidRPr="0022280B">
        <w:rPr>
          <w:rFonts w:asciiTheme="minorHAnsi" w:hAnsiTheme="minorHAnsi" w:cstheme="minorHAnsi"/>
          <w:spacing w:val="-4"/>
        </w:rPr>
        <w:t xml:space="preserve"> </w:t>
      </w:r>
      <w:r w:rsidRPr="0022280B">
        <w:rPr>
          <w:rFonts w:asciiTheme="minorHAnsi" w:hAnsiTheme="minorHAnsi" w:cstheme="minorHAnsi"/>
        </w:rPr>
        <w:t>ilaçlar</w:t>
      </w:r>
      <w:r w:rsidRPr="0022280B">
        <w:rPr>
          <w:rFonts w:asciiTheme="minorHAnsi" w:hAnsiTheme="minorHAnsi" w:cstheme="minorHAnsi"/>
          <w:spacing w:val="-2"/>
        </w:rPr>
        <w:t xml:space="preserve"> </w:t>
      </w:r>
      <w:r w:rsidRPr="0022280B">
        <w:rPr>
          <w:rFonts w:asciiTheme="minorHAnsi" w:hAnsiTheme="minorHAnsi" w:cstheme="minorHAnsi"/>
        </w:rPr>
        <w:t>hatırlatıcı</w:t>
      </w:r>
      <w:r w:rsidRPr="0022280B">
        <w:rPr>
          <w:rFonts w:asciiTheme="minorHAnsi" w:hAnsiTheme="minorHAnsi" w:cstheme="minorHAnsi"/>
          <w:spacing w:val="-3"/>
        </w:rPr>
        <w:t xml:space="preserve"> </w:t>
      </w:r>
      <w:r w:rsidRPr="0022280B">
        <w:rPr>
          <w:rFonts w:asciiTheme="minorHAnsi" w:hAnsiTheme="minorHAnsi" w:cstheme="minorHAnsi"/>
        </w:rPr>
        <w:t>ile</w:t>
      </w:r>
    </w:p>
    <w:p w14:paraId="661E7AA6" w14:textId="5D9F1D6A" w:rsidR="00515DFF" w:rsidRPr="0022280B" w:rsidRDefault="00E82A2C" w:rsidP="00E82A2C">
      <w:pPr>
        <w:pStyle w:val="GvdeMetni"/>
        <w:spacing w:line="340" w:lineRule="exact"/>
        <w:rPr>
          <w:rFonts w:asciiTheme="minorHAnsi" w:hAnsiTheme="minorHAnsi" w:cstheme="minorHAnsi"/>
        </w:rPr>
      </w:pPr>
      <w:r w:rsidRPr="0022280B">
        <w:rPr>
          <w:rFonts w:asciiTheme="minorHAnsi" w:hAnsiTheme="minorHAnsi" w:cstheme="minorHAnsi"/>
        </w:rPr>
        <w:t>telefonumuza gelecek uyarı sistemi sayesinde ilaç saatimiz sesli uyarı vererek</w:t>
      </w:r>
      <w:r w:rsidRPr="0022280B">
        <w:rPr>
          <w:rFonts w:asciiTheme="minorHAnsi" w:hAnsiTheme="minorHAnsi" w:cstheme="minorHAnsi"/>
          <w:spacing w:val="1"/>
        </w:rPr>
        <w:t xml:space="preserve"> </w:t>
      </w:r>
      <w:r w:rsidRPr="0022280B">
        <w:rPr>
          <w:rFonts w:asciiTheme="minorHAnsi" w:hAnsiTheme="minorHAnsi" w:cstheme="minorHAnsi"/>
        </w:rPr>
        <w:t xml:space="preserve">haftanın hangi gününde ise zamanı belirterek, o günün ilacı zamanında alarak </w:t>
      </w:r>
      <w:r w:rsidRPr="0022280B">
        <w:rPr>
          <w:rFonts w:asciiTheme="minorHAnsi" w:hAnsiTheme="minorHAnsi" w:cstheme="minorHAnsi"/>
          <w:spacing w:val="-61"/>
        </w:rPr>
        <w:t xml:space="preserve"> </w:t>
      </w:r>
      <w:r w:rsidRPr="0022280B">
        <w:rPr>
          <w:rFonts w:asciiTheme="minorHAnsi" w:hAnsiTheme="minorHAnsi" w:cstheme="minorHAnsi"/>
        </w:rPr>
        <w:lastRenderedPageBreak/>
        <w:t>sağlığımız</w:t>
      </w:r>
      <w:r w:rsidRPr="0022280B">
        <w:rPr>
          <w:rFonts w:asciiTheme="minorHAnsi" w:hAnsiTheme="minorHAnsi" w:cstheme="minorHAnsi"/>
          <w:spacing w:val="-2"/>
        </w:rPr>
        <w:t xml:space="preserve"> </w:t>
      </w:r>
      <w:r w:rsidRPr="0022280B">
        <w:rPr>
          <w:rFonts w:asciiTheme="minorHAnsi" w:hAnsiTheme="minorHAnsi" w:cstheme="minorHAnsi"/>
        </w:rPr>
        <w:t>adına</w:t>
      </w:r>
      <w:r w:rsidRPr="0022280B">
        <w:rPr>
          <w:rFonts w:asciiTheme="minorHAnsi" w:hAnsiTheme="minorHAnsi" w:cstheme="minorHAnsi"/>
          <w:spacing w:val="-1"/>
        </w:rPr>
        <w:t xml:space="preserve"> </w:t>
      </w:r>
      <w:r w:rsidRPr="0022280B">
        <w:rPr>
          <w:rFonts w:asciiTheme="minorHAnsi" w:hAnsiTheme="minorHAnsi" w:cstheme="minorHAnsi"/>
        </w:rPr>
        <w:t>doğru bir şey yapmış oluruz.</w:t>
      </w:r>
    </w:p>
    <w:p w14:paraId="24EA181D" w14:textId="71E04E23" w:rsidR="00FB5519" w:rsidRPr="0022280B" w:rsidRDefault="00FB5519" w:rsidP="00B814AC">
      <w:pPr>
        <w:rPr>
          <w:sz w:val="28"/>
          <w:szCs w:val="28"/>
        </w:rPr>
      </w:pPr>
    </w:p>
    <w:p w14:paraId="45229A3D" w14:textId="7CE5707D" w:rsidR="00590BEF" w:rsidRPr="0022280B" w:rsidRDefault="0099738D" w:rsidP="00B814AC">
      <w:pPr>
        <w:rPr>
          <w:b/>
          <w:bCs/>
          <w:sz w:val="28"/>
          <w:szCs w:val="28"/>
        </w:rPr>
      </w:pPr>
      <w:r w:rsidRPr="0022280B">
        <w:rPr>
          <w:b/>
          <w:bCs/>
          <w:sz w:val="28"/>
          <w:szCs w:val="28"/>
        </w:rPr>
        <w:t>Gerçek hayat problemleri:</w:t>
      </w:r>
    </w:p>
    <w:p w14:paraId="091976DB" w14:textId="26F7742A" w:rsidR="0099738D" w:rsidRPr="0022280B" w:rsidRDefault="0022280B" w:rsidP="00B814AC">
      <w:pPr>
        <w:rPr>
          <w:sz w:val="28"/>
          <w:szCs w:val="28"/>
        </w:rPr>
      </w:pPr>
      <w:r w:rsidRPr="0022280B">
        <w:rPr>
          <w:sz w:val="28"/>
          <w:szCs w:val="28"/>
        </w:rPr>
        <w:t>Günlük hayatta düzenli kullanmamız gereken bazı ilçaları almayı unutabiliyoruz.Bu nedenle kullanıclar için ilaçlarını vaktinde almlarını sağlayan bunları yönetebil</w:t>
      </w:r>
      <w:r w:rsidR="00741430">
        <w:rPr>
          <w:sz w:val="28"/>
          <w:szCs w:val="28"/>
        </w:rPr>
        <w:t>e</w:t>
      </w:r>
      <w:r w:rsidRPr="0022280B">
        <w:rPr>
          <w:sz w:val="28"/>
          <w:szCs w:val="28"/>
        </w:rPr>
        <w:t>cekleri bir uygulama gerekmekteydi.</w:t>
      </w:r>
    </w:p>
    <w:sectPr w:rsidR="0099738D" w:rsidRPr="00222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4B"/>
    <w:rsid w:val="0004020E"/>
    <w:rsid w:val="000C36DA"/>
    <w:rsid w:val="00111DCB"/>
    <w:rsid w:val="0022280B"/>
    <w:rsid w:val="002244A6"/>
    <w:rsid w:val="00276F8C"/>
    <w:rsid w:val="00515DFF"/>
    <w:rsid w:val="00590BEF"/>
    <w:rsid w:val="006964A3"/>
    <w:rsid w:val="00710EB0"/>
    <w:rsid w:val="00741430"/>
    <w:rsid w:val="0099738D"/>
    <w:rsid w:val="00A06C2F"/>
    <w:rsid w:val="00B2614B"/>
    <w:rsid w:val="00B814AC"/>
    <w:rsid w:val="00C40E29"/>
    <w:rsid w:val="00D76719"/>
    <w:rsid w:val="00E82A2C"/>
    <w:rsid w:val="00EF4ADB"/>
    <w:rsid w:val="00FB55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6DC8"/>
  <w15:chartTrackingRefBased/>
  <w15:docId w15:val="{2DB4684E-BD74-404A-BBDB-6FB00282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B5519"/>
    <w:pPr>
      <w:widowControl w:val="0"/>
      <w:autoSpaceDE w:val="0"/>
      <w:autoSpaceDN w:val="0"/>
      <w:spacing w:after="0" w:line="240" w:lineRule="auto"/>
    </w:pPr>
    <w:rPr>
      <w:rFonts w:ascii="Calibri" w:eastAsia="Calibri" w:hAnsi="Calibri" w:cs="Calibri"/>
      <w:sz w:val="28"/>
      <w:szCs w:val="28"/>
    </w:rPr>
  </w:style>
  <w:style w:type="character" w:customStyle="1" w:styleId="GvdeMetniChar">
    <w:name w:val="Gövde Metni Char"/>
    <w:basedOn w:val="VarsaylanParagrafYazTipi"/>
    <w:link w:val="GvdeMetni"/>
    <w:uiPriority w:val="1"/>
    <w:rsid w:val="00FB5519"/>
    <w:rPr>
      <w:rFonts w:ascii="Calibri" w:eastAsia="Calibri" w:hAnsi="Calibri" w:cs="Calibri"/>
      <w:sz w:val="28"/>
      <w:szCs w:val="28"/>
    </w:rPr>
  </w:style>
  <w:style w:type="table" w:customStyle="1" w:styleId="TableNormal">
    <w:name w:val="Table Normal"/>
    <w:uiPriority w:val="2"/>
    <w:semiHidden/>
    <w:unhideWhenUsed/>
    <w:qFormat/>
    <w:rsid w:val="006964A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229</Words>
  <Characters>1311</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Kepçe</dc:creator>
  <cp:keywords/>
  <dc:description/>
  <cp:lastModifiedBy>Adem Kepçe</cp:lastModifiedBy>
  <cp:revision>15</cp:revision>
  <dcterms:created xsi:type="dcterms:W3CDTF">2022-12-28T17:47:00Z</dcterms:created>
  <dcterms:modified xsi:type="dcterms:W3CDTF">2022-12-29T07:36:00Z</dcterms:modified>
</cp:coreProperties>
</file>