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gif" ContentType="image/gif"/>
  <Override PartName="/word/media/image4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cs="Times New Roman" w:ascii="Times New Roman" w:hAnsi="Times New Roman"/>
          <w:sz w:val="48"/>
          <w:szCs w:val="48"/>
        </w:rPr>
        <w:t>Inteligência Artificial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48"/>
          <w:szCs w:val="48"/>
        </w:rPr>
        <w:t>Trabalho 2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48"/>
          <w:szCs w:val="48"/>
          <w:u w:val="single"/>
        </w:rPr>
        <w:t>Resolução de problemas de satisfação de restrições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1390015</wp:posOffset>
            </wp:positionH>
            <wp:positionV relativeFrom="paragraph">
              <wp:posOffset>469900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16" w:firstLine="7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28"/>
          <w:szCs w:val="28"/>
        </w:rPr>
        <w:t>Discentes: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João Santos nº </w:t>
      </w:r>
      <w:r>
        <w:rPr>
          <w:rFonts w:cs="Times New Roman" w:ascii="Times New Roman" w:hAnsi="Times New Roman"/>
          <w:sz w:val="28"/>
        </w:rPr>
        <w:t>29634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enter" w:pos="4513" w:leader="none"/>
          <w:tab w:val="left" w:pos="6405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Évora 2016</w:t>
      </w:r>
    </w:p>
    <w:p>
      <w:pPr>
        <w:pStyle w:val="Ttulo1"/>
        <w:spacing w:before="0" w:after="100"/>
        <w:rPr>
          <w:color w:val="00000A"/>
        </w:rPr>
      </w:pPr>
      <w:r>
        <w:fldChar w:fldCharType="begin"/>
      </w:r>
      <w:r>
        <w:instrText> TOC \z \o "1-3" \u \h</w:instrText>
      </w:r>
      <w:r>
        <w:fldChar w:fldCharType="separate"/>
      </w:r>
      <w:bookmarkStart w:id="1" w:name="_Toc415930710"/>
      <w:bookmarkStart w:id="2" w:name="_Toc415940145"/>
      <w:bookmarkEnd w:id="1"/>
      <w:bookmarkEnd w:id="2"/>
      <w:r>
        <w:rPr>
          <w:color w:val="00000A"/>
        </w:rPr>
        <w:t>Introdução.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Neste trabalho foi-me pedido que encarasse o problema do quadrado mágico como um problema de CSP. Neste quadrado, todos os números são dif</w:t>
      </w:r>
      <w:r>
        <w:rPr/>
        <w:t>e</w:t>
      </w:r>
      <w:r>
        <w:rPr/>
        <w:t>r</w:t>
      </w:r>
      <w:r>
        <w:rPr/>
        <w:t>e</w:t>
      </w:r>
      <w:r>
        <w:rPr/>
        <w:t>ntes e a soma das linhas, colunas e diagonais principais é igual. (ficheiros quadradomagico.pl e back.pl)</w:t>
      </w:r>
    </w:p>
    <w:p>
      <w:pPr>
        <w:pStyle w:val="Normal"/>
        <w:rPr/>
      </w:pPr>
      <w:r>
        <w:rPr/>
        <w:t>Também foi pedido a resolução do sudoku em que em todas as linhas e colunas os números são diferentes (de 1 a 9) e também nos 9 quadrados 3x3 que constituem o tabuleiro. (ficheiros sudoku.pl e backsudoku.pl)</w:t>
      </w:r>
    </w:p>
    <w:p>
      <w:pPr>
        <w:pStyle w:val="Ttulo1"/>
        <w:rPr>
          <w:color w:val="00000A"/>
        </w:rPr>
      </w:pPr>
      <w:bookmarkStart w:id="3" w:name="__DdeLink__163_1688887490"/>
      <w:bookmarkStart w:id="4" w:name="_Toc415940146"/>
      <w:r>
        <w:rPr>
          <w:color w:val="00000A"/>
        </w:rPr>
        <w:t>1 – Respostas.</w:t>
      </w:r>
      <w:bookmarkEnd w:id="3"/>
      <w:bookmarkEnd w:id="4"/>
      <w:r>
        <w:rPr>
          <w:color w:val="00000A"/>
        </w:rPr>
        <w:t xml:space="preserve"> </w:t>
      </w:r>
    </w:p>
    <w:p>
      <w:pPr>
        <w:pStyle w:val="Ttulo2"/>
        <w:ind w:firstLine="708"/>
        <w:rPr/>
      </w:pPr>
      <w:r>
        <w:rPr>
          <w:color w:val="00000A"/>
        </w:rPr>
        <w:t>a)</w:t>
      </w:r>
      <w:bookmarkStart w:id="5" w:name="__DdeLink__159_1688887490"/>
      <w:bookmarkStart w:id="6" w:name="__DdeLink__166_1688887490"/>
      <w:bookmarkEnd w:id="5"/>
      <w:bookmarkEnd w:id="6"/>
      <w:r>
        <w:rPr>
          <w:color w:val="00000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_DdeLink__168_1688887490"/>
      <w:r>
        <w:rPr/>
        <w:t xml:space="preserve">Para encarar o problema como satisfação de restrições vai ser necessário definir o estado inicial, as coordenadas possíveis e o domínio. </w:t>
      </w:r>
    </w:p>
    <w:p>
      <w:pPr>
        <w:pStyle w:val="Normal"/>
        <w:rPr/>
      </w:pPr>
      <w:r>
        <w:rPr/>
        <w:t>Os estados são definidos com um tuplo do tipo v(coordenada, domínio, valor).</w:t>
      </w:r>
    </w:p>
    <w:p>
      <w:pPr>
        <w:pStyle w:val="Normal"/>
        <w:rPr/>
      </w:pPr>
      <w:bookmarkStart w:id="8" w:name="__DdeLink__168_1688887490"/>
      <w:r>
        <w:rPr/>
        <w:t>O estado inicial é definido com o quadrado mágico vazio, com a primeira lista por afectar e a segunda lista com as posições afectadas (vazia inicialmente)</w:t>
      </w:r>
      <w:bookmarkEnd w:id="8"/>
      <w:r>
        <w:rPr/>
        <w:t>.</w:t>
      </w:r>
    </w:p>
    <w:p>
      <w:pPr>
        <w:pStyle w:val="Normal"/>
        <w:jc w:val="center"/>
        <w:rPr/>
      </w:pPr>
      <w:r>
        <w:rPr/>
        <w:t>estado_inicial(e([</w:t>
      </w:r>
    </w:p>
    <w:p>
      <w:pPr>
        <w:pStyle w:val="Normal"/>
        <w:jc w:val="center"/>
        <w:rPr/>
      </w:pPr>
      <w:r>
        <w:rPr/>
        <w:t>v(c(1,1), [1, 2, 3, 4, 5, 6, 7, 8, 9], _),</w:t>
      </w:r>
    </w:p>
    <w:p>
      <w:pPr>
        <w:pStyle w:val="Normal"/>
        <w:jc w:val="center"/>
        <w:rPr/>
      </w:pPr>
      <w:r>
        <w:rPr/>
        <w:t>v(c(1,2), [1, 2, 3, 4, 5, 6, 7, 8, 9], _),</w:t>
      </w:r>
    </w:p>
    <w:p>
      <w:pPr>
        <w:pStyle w:val="Normal"/>
        <w:jc w:val="center"/>
        <w:rPr/>
      </w:pPr>
      <w:r>
        <w:rPr/>
        <w:t>v(c(1,3), [1, 2, 3, 4, 5, 6, 7, 8, 9], _),</w:t>
      </w:r>
    </w:p>
    <w:p>
      <w:pPr>
        <w:pStyle w:val="Normal"/>
        <w:jc w:val="center"/>
        <w:rPr/>
      </w:pPr>
      <w:r>
        <w:rPr/>
        <w:t>v(c(2,1), [1, 2, 3, 4, 5, 6, 7, 8, 9], _),</w:t>
      </w:r>
    </w:p>
    <w:p>
      <w:pPr>
        <w:pStyle w:val="Normal"/>
        <w:jc w:val="center"/>
        <w:rPr/>
      </w:pPr>
      <w:r>
        <w:rPr/>
        <w:t>v(c(2,2), [1, 2, 3, 4, 5, 6, 7, 8, 9], _),</w:t>
      </w:r>
    </w:p>
    <w:p>
      <w:pPr>
        <w:pStyle w:val="Normal"/>
        <w:jc w:val="center"/>
        <w:rPr/>
      </w:pPr>
      <w:r>
        <w:rPr/>
        <w:t>v(c(2,3), [1, 2, 3, 4, 5, 6, 7, 8, 9], _),</w:t>
      </w:r>
    </w:p>
    <w:p>
      <w:pPr>
        <w:pStyle w:val="Normal"/>
        <w:jc w:val="center"/>
        <w:rPr/>
      </w:pPr>
      <w:r>
        <w:rPr/>
        <w:t>v(c(3,1), [1, 2, 3, 4, 5, 6, 7, 8, 9], _),</w:t>
      </w:r>
    </w:p>
    <w:p>
      <w:pPr>
        <w:pStyle w:val="Normal"/>
        <w:jc w:val="center"/>
        <w:rPr/>
      </w:pPr>
      <w:r>
        <w:rPr/>
        <w:t>v(c(3,2), [1, 2, 3, 4, 5, 6, 7, 8, 9], _),</w:t>
      </w:r>
    </w:p>
    <w:p>
      <w:pPr>
        <w:pStyle w:val="Normal"/>
        <w:jc w:val="center"/>
        <w:rPr/>
      </w:pPr>
      <w:r>
        <w:rPr/>
        <w:t>v(c(3,3), [1, 2, 3, 4, 5, 6, 7, 8, 9], _)], [])).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as restrições primeiro verificou-se se os números eram diferentes dentro do quadrado e de seguida verificar se estavam preenchidos e se a soma efectivamente era igual.</w:t>
      </w:r>
    </w:p>
    <w:p>
      <w:pPr>
        <w:pStyle w:val="Normal"/>
        <w:rPr/>
      </w:pPr>
      <w:r>
        <w:rPr>
          <w:rFonts w:ascii="monospace" w:hAnsi="monospace"/>
          <w:color w:val="00000A"/>
        </w:rPr>
        <w:t>ve_restricoes(e(Nafect,Afect)):-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 xml:space="preserve">\+ (member(v(c(I,J),_,Vj),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member(v(c(A,B),_,Vk),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A \= I,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J \= B,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Vk = Vj),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(\+ preenchidos(Nafect) ; soma(Afect)).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rPr/>
      </w:pPr>
      <w:r>
        <w:rPr>
          <w:rFonts w:ascii="monospace" w:hAnsi="monospace"/>
          <w:color w:val="00000A"/>
        </w:rPr>
        <w:t>soma(Afect):-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member(v(c(1,1),_,V11),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member(v(c(1,2),_,V12),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member(v(c(1,3),_,V13),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SomaL1 is V11+V12+V13,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member(v(c(2,1),_,V21),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member(v(c(2,2),_,V22),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member(v(c(2,3),_,V23),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SomaL2 is V21+V22+V23,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member(v(c(3,1),_,V31),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member(v(c(3,2),_,V32),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member(v(c(3,3),_,V33),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SomaL3 is V31+V32+V33,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member(v(c(1,1),_,V11),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member(v(c(2,1),_,V21),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member(v(c(3,1),_,V31),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SomaC1 is V11+V21+V31,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member(v(c(1,2),_,V12),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member(v(c(2,2),_,V22),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member(v(c(3,2),_,V32),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SomaC2 is V12+V22+V32,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member(v(c(1,3),_,V13),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member(v(c(2,3),_,V23),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member(v(c(3,3),_,V33),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SomaC3 is V13+V23+V33,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member(v(c(1,1),_,V11),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member(v(c(2,2),_,V22),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member(v(c(3,3),_,V33),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SomaD1 is V11+V22+V33,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member(v(c(1,3),_,V13),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member(v(c(2,2),_,V22), Afect),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 xml:space="preserve">member(v(c(3,1),_,V31), Afect), 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SomaD2 is V13+V22+V31,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SomaL1 = SomaL2,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SomaL2 = SomaL3,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SomaL3 = SomaC1,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SomaC1 = SomaC2,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SomaC2 = SomaC3,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SomaC3 = SomaD1,</w:t>
      </w:r>
    </w:p>
    <w:p>
      <w:pPr>
        <w:pStyle w:val="Normal"/>
        <w:rPr/>
      </w:pPr>
      <w:r>
        <w:rPr>
          <w:rFonts w:ascii="monospace" w:hAnsi="monospace"/>
          <w:color w:val="00000A"/>
        </w:rPr>
        <w:t xml:space="preserve">      </w:t>
      </w:r>
      <w:r>
        <w:rPr>
          <w:rFonts w:ascii="monospace" w:hAnsi="monospace"/>
          <w:color w:val="00000A"/>
        </w:rPr>
        <w:t>SomaD1 = SomaD2.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rPr/>
      </w:pPr>
      <w:r>
        <w:rPr>
          <w:rFonts w:ascii="monospace" w:hAnsi="monospace"/>
          <w:color w:val="00000A"/>
        </w:rPr>
        <w:t>Preenchidos([]).</w:t>
      </w:r>
    </w:p>
    <w:p>
      <w:pPr>
        <w:pStyle w:val="Normal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Ttulo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Para a resolução em backtracking, é necessária a afectação de valores do dominio às diferentes posições e a sua confirmação através das restrições definidas. Para esse fim serve o seguinte código: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p(Prg):- consult(Prg),estado_inicial(E0),back(E0,A), esc(A).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back(e([],A),A).</w:t>
      </w:r>
    </w:p>
    <w:p>
      <w:pPr>
        <w:pStyle w:val="Normal"/>
        <w:ind w:hanging="0"/>
        <w:rPr/>
      </w:pPr>
      <w:r>
        <w:rPr/>
        <w:t>back(E,Sol):- sucessor(E,E1), ve_restricoes(E1),</w:t>
      </w:r>
    </w:p>
    <w:p>
      <w:pPr>
        <w:pStyle w:val="Normal"/>
        <w:ind w:hanging="0"/>
        <w:rPr/>
      </w:pPr>
      <w:r>
        <w:rPr/>
        <w:t>back(E1,Sol).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sucessor(e([v(N,D,V)|R],E),e(R1,[v(N,D,V)|E])):- member(V,D).</w:t>
      </w:r>
    </w:p>
    <w:p>
      <w:pPr>
        <w:pStyle w:val="Normal"/>
        <w:ind w:hanging="0"/>
        <w:rPr/>
      </w:pPr>
      <w:r>
        <w:rPr/>
      </w:r>
    </w:p>
    <w:p>
      <w:pPr>
        <w:pStyle w:val="Ttulo2"/>
        <w:ind w:firstLine="708"/>
        <w:rPr/>
      </w:pPr>
      <w:r>
        <w:rPr>
          <w:rFonts w:ascii="monospace" w:hAnsi="monospace"/>
          <w:color w:val="00000A"/>
        </w:rPr>
        <w:t>c)</w:t>
      </w:r>
      <w:bookmarkStart w:id="9" w:name="__DdeLink__170_16888874901"/>
      <w:bookmarkEnd w:id="9"/>
      <w:r>
        <w:rPr>
          <w:rFonts w:ascii="monospace" w:hAnsi="monospace"/>
          <w:color w:val="00000A"/>
        </w:rPr>
        <w:t>.</w:t>
      </w:r>
    </w:p>
    <w:p>
      <w:pPr>
        <w:pStyle w:val="Normal"/>
        <w:ind w:firstLine="708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Para a resolução em forward checking é necessário, ao fazer uma atribuição, remover dos dominios com a qual interfere, todas as opções que causam conflito. Neste caso, ao atribuir um valor a uma posição, é necessário remover do dominio de toda a linha toda a coluna e todo o quadrado associado a essa posição esse mesmo valor. No predicado sucessor foi adicionado o “remove”.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sucessor(e([v(N,D,V)|R],E),e(R1,[v(N,D,V)|E])):- member(V,D), remove(N,V,R,R1).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remove(c(I,J),V,R,R3):-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linha(I,V,R,R1),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coluna(J,V,R1,R2),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diagonais(c(I,J),V,R2,R3).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linha(_,_,[],[]).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linha(Linha,Valor,[v(c(Linha,Col),D,_)|R],[v(c(Linha,Col),D2,_)|R1]):-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removeLista(Valor,D,D2),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linha(Linha,Valor,R,R1),!.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linha(Linha,Valor,[I|R],[I|R1]):-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linha(Linha,Valor,R,R1),!.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coluna(_,_,[],[]).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coluna(Col,Valor,[v(c(Linha,Col),D,_)|R],[v(c(Linha,Col),D2,_)|R1]):-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removeLista(Valor,D,D2),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coluna(Col,Valor,R,R1),!.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coluna(Col,Valor,[I|R],[I|R1]):-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coluna(Col,Valor,R,R1),!.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diagonais(N,V,R,R1):-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diagonal(N,Lista),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removeDiagonais(Lista,V,R,R1).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removeDiagonais([],_,R,R).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removeDiagonais([N|L],V,R,R2):-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member(v(N,_,_),R),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findRemove(v(N,_,_),V,R,R1),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removeDiagonais(L,V,R1,R2).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removeDiagonais([N|L],V,R,R1):-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\+ member(v(N,_,_),R),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removeDiagonais(L,V,R,R1).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findRemove(v(N,_,_),V,[v(N,D,L)|R],[v(N,D2,L)|R]):-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removeLista(V,D,D2),!.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findRemove(v(N,_,_),V,[I|R],[I|R1]):-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findRemove(v(N,_,_),V,R,R1).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removeLista(_,[],[]):-!.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removeLista(Valor,[Valor|R],R):-!.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removeLista(Valor,[X|R],[X|R1]):-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removeLista(Valor,R,R1).</w:t>
      </w:r>
    </w:p>
    <w:p>
      <w:pPr>
        <w:pStyle w:val="Normal"/>
        <w:ind w:hanging="0"/>
        <w:rPr/>
      </w:pPr>
      <w:r>
        <w:rPr/>
      </w:r>
    </w:p>
    <w:p>
      <w:pPr>
        <w:pStyle w:val="Ttulo2"/>
        <w:ind w:firstLine="708"/>
        <w:rPr/>
      </w:pPr>
      <w:bookmarkStart w:id="10" w:name="__DdeLink__903_1688887490"/>
      <w:r>
        <w:rPr>
          <w:rFonts w:ascii="monospace" w:hAnsi="monospace"/>
          <w:color w:val="00000A"/>
        </w:rPr>
        <w:t>e)</w:t>
      </w:r>
      <w:bookmarkStart w:id="11" w:name="__DdeLink__170_1688887490"/>
      <w:bookmarkEnd w:id="10"/>
      <w:bookmarkEnd w:id="11"/>
      <w:r>
        <w:rPr>
          <w:rFonts w:ascii="monospace" w:hAnsi="monospace"/>
          <w:color w:val="00000A"/>
        </w:rPr>
        <w:t>.</w:t>
      </w:r>
    </w:p>
    <w:p>
      <w:pPr>
        <w:pStyle w:val="Normal"/>
        <w:ind w:firstLine="708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firstLine="708"/>
        <w:rPr/>
      </w:pPr>
      <w:r>
        <w:rPr>
          <w:rFonts w:ascii="monospace" w:hAnsi="monospace"/>
          <w:color w:val="00000A"/>
        </w:rPr>
        <w:t>Quadrado vazio: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261620</wp:posOffset>
            </wp:positionH>
            <wp:positionV relativeFrom="paragraph">
              <wp:posOffset>-95250</wp:posOffset>
            </wp:positionV>
            <wp:extent cx="1924050" cy="952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ab/>
        <w:t>Posição (2,3) preenchida com um 4: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213995</wp:posOffset>
            </wp:positionH>
            <wp:positionV relativeFrom="paragraph">
              <wp:posOffset>0</wp:posOffset>
            </wp:positionV>
            <wp:extent cx="2095500" cy="361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ab/>
      </w:r>
      <w:r>
        <w:rPr>
          <w:rFonts w:ascii="monospace" w:hAnsi="monospace"/>
          <w:color w:val="00000A"/>
        </w:rPr>
        <w:t>Posição (1,3) preenchida com um 4: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433070</wp:posOffset>
            </wp:positionH>
            <wp:positionV relativeFrom="paragraph">
              <wp:posOffset>-76835</wp:posOffset>
            </wp:positionV>
            <wp:extent cx="2095500" cy="10382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ab/>
        <w:t>Posição (1,1) preenchida com um 8: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423545</wp:posOffset>
            </wp:positionH>
            <wp:positionV relativeFrom="paragraph">
              <wp:posOffset>8890</wp:posOffset>
            </wp:positionV>
            <wp:extent cx="1981200" cy="8953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Ttulo1"/>
        <w:ind w:hanging="0"/>
        <w:rPr/>
      </w:pPr>
      <w:r>
        <w:rPr>
          <w:rFonts w:ascii="monospace" w:hAnsi="monospace"/>
          <w:color w:val="00000A"/>
        </w:rPr>
        <w:t>2</w:t>
      </w:r>
      <w:bookmarkStart w:id="12" w:name="_Toc4159401461"/>
      <w:bookmarkEnd w:id="12"/>
      <w:r>
        <w:rPr>
          <w:rFonts w:ascii="monospace" w:hAnsi="monospace"/>
          <w:color w:val="00000A"/>
        </w:rPr>
        <w:t xml:space="preserve"> – Respostas.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Ttulo2"/>
        <w:ind w:firstLine="708"/>
        <w:rPr/>
      </w:pPr>
      <w:bookmarkStart w:id="13" w:name="__DdeLink__172_1688887490"/>
      <w:bookmarkEnd w:id="13"/>
      <w:r>
        <w:rPr>
          <w:rFonts w:ascii="monospace" w:hAnsi="monospace"/>
          <w:color w:val="00000A"/>
        </w:rPr>
        <w:t>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encarar o problema como satisfação de restrições vai ser necessário definir o estado inicial, as coordenadas possíveis e o domínio. </w:t>
      </w:r>
    </w:p>
    <w:p>
      <w:pPr>
        <w:pStyle w:val="Normal"/>
        <w:rPr/>
      </w:pPr>
      <w:r>
        <w:rPr/>
        <w:t>Os estados são definidos com um tuplo do tipo v(coordenada, domínio, valor).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O estado inicial é definido com o sudoku com algumas posições preenchidas (porque vazio fica em loop infinito à procura de soluções), com a primeira lista com as posições que faltam  afectar e a segunda lista com as posições afectadas.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estado_inicial(e([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v(c(5,6),[1,2,3,4,5,6,7,8,9],_),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v(c(2,5),[1,2,3,4,5,6,7,8,9],_),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v(c(3,5),[1,2,3,4,5,6,7,8,9],_),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v(c(3,7),[1,2,3,4,5,6,7,8,9],_),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v(c(3,8),[1,2,3,4,5,6,7,8,9],_),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v(c(3,9),[1,2,3,4,5,6,7,8,9],_),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v(c(4,4),[1,2,3,4,5,6,7,8,9],_),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v(c(4,5),[1,2,3,4,5,6,7,8,9],_),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v(c(4,6),[1,2,3,4,5,6,7,8,9],_),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v(c(4,7),[1,2,3,4,5,6,7,8,9],_),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v(c(4,8),[1,2,3,4,5,6,7,8,9],_),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v(c(4,9),[1,2,3,4,5,6,7,8,9],_),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v(c(5,7),[1,2,3,4,5,6,7,8,9],_),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v(c(5,8),[1,2,3,4,5,6,7,8,9],_),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v(c(5,9),[1,2,3,4,5,6,7,8,9],_),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v(c(9,2),[1,2,3,4,5,6,7,8,9],_)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], 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[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v(c(1,1),[1,2,3,4,5,6,7,8,9],5),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v(c(1,2),[1,2,3,4,5,6,7,8,9],8),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v(c(1,3),[1,2,3,4,5,6,7,8,9],6),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v(c(1,4),[1,2,3,4,5,6,7,8,9],3),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v(c(1,5),[1,2,3,4,5,6,7,8,9],7),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v(c(1,6),[1,2,3,4,5,6,7,8,9],4),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v(c(1,7),[1,2,3,4,5,6,7,8,9],9),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v(c(1,8),[1,2,3,4,5,6,7,8,9],1),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v(c(1,9),[1,2,3,4,5,6,7,8,9],2),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v(c(2,1),[1,2,3,4,5,6,7,8,9],1),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v(c(2,2),[1,2,3,4,5,6,7,8,9],3),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…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v(c(9,6),[1,2,3,4,5,6,7,8,9],5),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v(c(9,7),[1,2,3,4,5,6,7,8,9],4),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v(c(9,8),[1,2,3,4,5,6,7,8,9],2),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v(c(9,9),[1,2,3,4,5,6,7,8,9],7)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])).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Foram seguidas as restrições descritas na introdução.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ve_restricoes(e(_,Afect)):-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\+ (member(v(c(I,J),_,Vj), Afect), member(v(c(I,K),_,Vk),Afect),  K \=J,Vk=Vj),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\+ (member(v(c(I,J),_,Vi), Afect), member(v(c(K,J),_,Vk),Afect),  K \=I,Vi=Vk),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ve_quadrado(1, 1, Afect).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ve_quadrado(10, 10, _).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ve_quadrado(I, 10, Afect):-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 xml:space="preserve">I &lt; 8, 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I2 is I+3,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</w:t>
      </w:r>
      <w:r>
        <w:rPr>
          <w:rFonts w:ascii="monospace" w:hAnsi="monospace"/>
          <w:color w:val="00000A"/>
        </w:rPr>
        <w:t>ve_quadrado(I2,1,Afect).</w:t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>
          <w:rFonts w:ascii="monospace" w:hAnsi="monospace"/>
          <w:color w:val="00000A"/>
        </w:rPr>
      </w:pPr>
      <w:r>
        <w:rPr>
          <w:rFonts w:ascii="monospace" w:hAnsi="monospace"/>
          <w:color w:val="00000A"/>
        </w:rPr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>ve_quadrado(I,J,Afect):-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I1 is I+1,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J1 is J+1,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\+ (member(v(c(I,J),_,Vi), Afect), member(v(c(I1,J1),_,Vj),Afect),  Vi=Vj),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I2 is I1+1,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J2 is J1+1,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\+ (member(v(c(I1,J1),_,Vi), Afect), member(v(c(I2,J2),_,Vj),Afect),  Vi=Vj),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\+ (member(v(c(I1,J1),_,Vi), Afect), member(v(c(I1,J2),_,Vj),Afect),  Vi=Vj),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\+ (member(v(c(I1,J1),_,Vi), Afect), member(v(c(I2,J1),_,Vj),Afect),  Vi=Vj),</w:t>
      </w:r>
    </w:p>
    <w:p>
      <w:pPr>
        <w:pStyle w:val="Normal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J3 is J2+1,</w:t>
      </w:r>
    </w:p>
    <w:p>
      <w:pPr>
        <w:pStyle w:val="Normal"/>
        <w:spacing w:before="0" w:after="200"/>
        <w:ind w:hanging="0"/>
        <w:rPr/>
      </w:pPr>
      <w:r>
        <w:rPr>
          <w:rFonts w:ascii="monospace" w:hAnsi="monospace"/>
          <w:color w:val="00000A"/>
        </w:rPr>
        <w:t xml:space="preserve">    </w:t>
      </w:r>
      <w:r>
        <w:rPr>
          <w:rFonts w:ascii="monospace" w:hAnsi="monospace"/>
          <w:color w:val="00000A"/>
        </w:rPr>
        <w:t>ve_quadrado(I, J3, Afect).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5a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94824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"/>
    <w:uiPriority w:val="99"/>
    <w:qFormat/>
    <w:rsid w:val="007041db"/>
    <w:rPr/>
  </w:style>
  <w:style w:type="character" w:styleId="FooterChar" w:customStyle="1">
    <w:name w:val="Footer Char"/>
    <w:basedOn w:val="DefaultParagraphFont"/>
    <w:link w:val="Rodap"/>
    <w:uiPriority w:val="99"/>
    <w:qFormat/>
    <w:rsid w:val="007041db"/>
    <w:rPr/>
  </w:style>
  <w:style w:type="character" w:styleId="Heading1Char" w:customStyle="1">
    <w:name w:val="Heading 1 Char"/>
    <w:basedOn w:val="DefaultParagraphFont"/>
    <w:link w:val="Ttulo1"/>
    <w:uiPriority w:val="9"/>
    <w:qFormat/>
    <w:rsid w:val="007041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1d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uiPriority w:val="99"/>
    <w:unhideWhenUsed/>
    <w:qFormat/>
    <w:rsid w:val="007041db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Ttulo2"/>
    <w:uiPriority w:val="9"/>
    <w:qFormat/>
    <w:rsid w:val="00625c4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 w:customStyle="1">
    <w:name w:val="ListLabel 1"/>
    <w:qFormat/>
    <w:rPr>
      <w:rFonts w:cs="Courier New"/>
    </w:rPr>
  </w:style>
  <w:style w:type="character" w:styleId="Vnculodendice" w:customStyle="1">
    <w:name w:val="Vínculo de índice"/>
    <w:qFormat/>
    <w:rPr/>
  </w:style>
  <w:style w:type="character" w:styleId="InternetLink">
    <w:name w:val="Internet Link"/>
    <w:basedOn w:val="DefaultParagraphFont"/>
    <w:uiPriority w:val="99"/>
    <w:unhideWhenUsed/>
    <w:rsid w:val="00741f18"/>
    <w:rPr>
      <w:color w:val="0000FF" w:themeColor="hyperlink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sid w:val="00a9482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1" w:customStyle="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 w:customStyle="1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 w:customStyle="1">
    <w:name w:val="Títul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Lista" w:customStyle="1">
    <w:name w:val="Lista"/>
    <w:basedOn w:val="Corpodotexto"/>
    <w:qFormat/>
    <w:pPr/>
    <w:rPr>
      <w:rFonts w:cs="FreeSans"/>
    </w:rPr>
  </w:style>
  <w:style w:type="paragraph" w:styleId="Legenda" w:customStyle="1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bealho" w:customStyle="1">
    <w:name w:val="Cabeçalho"/>
    <w:basedOn w:val="Normal"/>
    <w:link w:val="Head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Foot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basedOn w:val="Ttulo1"/>
    <w:next w:val="Normal"/>
    <w:uiPriority w:val="39"/>
    <w:semiHidden/>
    <w:unhideWhenUsed/>
    <w:qFormat/>
    <w:rsid w:val="007041db"/>
    <w:pPr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1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1" w:customStyle="1">
    <w:name w:val="Sumário 1"/>
    <w:basedOn w:val="Normal"/>
    <w:next w:val="Normal"/>
    <w:autoRedefine/>
    <w:uiPriority w:val="39"/>
    <w:unhideWhenUsed/>
    <w:qFormat/>
    <w:rsid w:val="00d57047"/>
    <w:pPr>
      <w:tabs>
        <w:tab w:val="right" w:pos="8494" w:leader="dot"/>
      </w:tabs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e021c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8e02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umrio2" w:customStyle="1">
    <w:name w:val="Sumário 2"/>
    <w:basedOn w:val="Normal"/>
    <w:next w:val="Normal"/>
    <w:autoRedefine/>
    <w:uiPriority w:val="39"/>
    <w:unhideWhenUsed/>
    <w:qFormat/>
    <w:rsid w:val="00b23555"/>
    <w:pPr>
      <w:tabs>
        <w:tab w:val="right" w:pos="8494" w:leader="dot"/>
      </w:tabs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a6082b"/>
    <w:pPr>
      <w:widowControl/>
      <w:suppressAutoHyphens w:val="true"/>
      <w:bidi w:val="0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Contents1">
    <w:name w:val="Contents 1"/>
    <w:basedOn w:val="Normal"/>
    <w:next w:val="Normal"/>
    <w:autoRedefine/>
    <w:uiPriority w:val="39"/>
    <w:unhideWhenUsed/>
    <w:rsid w:val="00741f18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741f18"/>
    <w:pPr>
      <w:spacing w:before="0" w:after="100"/>
      <w:ind w:left="2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824"/>
    <w:pPr>
      <w:suppressAutoHyphens w:val="false"/>
    </w:pPr>
    <w:rPr>
      <w:lang w:val="en-US" w:eastAsia="ja-JP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DD8D1-81FE-4F44-B817-6BC776FC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Application>LibreOffice/5.0.6.3$Linux_X86_64 LibreOffice_project/00m0$Build-3</Application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2015-04-04T16:42:00Z</dcterms:created>
  <dc:creator>Andre</dc:creator>
  <dc:language>pt-BR</dc:language>
  <cp:lastPrinted>2015-04-05T02:56:00Z</cp:lastPrinted>
  <dcterms:modified xsi:type="dcterms:W3CDTF">2016-07-14T10:38:05Z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