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57" w:rsidRDefault="00F86F9D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3120" behindDoc="0" locked="0" layoutInCell="1" allowOverlap="1">
                <wp:simplePos x="0" y="0"/>
                <wp:positionH relativeFrom="margin">
                  <wp:posOffset>259715</wp:posOffset>
                </wp:positionH>
                <wp:positionV relativeFrom="paragraph">
                  <wp:posOffset>577850</wp:posOffset>
                </wp:positionV>
                <wp:extent cx="2465705" cy="287020"/>
                <wp:effectExtent l="254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a4"/>
                              <w:shd w:val="clear" w:color="auto" w:fill="auto"/>
                            </w:pPr>
                            <w:r>
                              <w:t>УПРАУЛЕННЕ ПА ПРАЦЫ, ЗАНЯТАСЦ1 I САЦЫЯЛЬНАЙ АБАРОНЕ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5pt;margin-top:45.5pt;width:194.15pt;height:22.6pt;z-index: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8qrQIAAKo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a4"/>
                        <w:shd w:val="clear" w:color="auto" w:fill="auto"/>
                      </w:pPr>
                      <w:r>
                        <w:t>УПРАУЛЕННЕ ПА ПРАЦЫ, ЗАНЯТАСЦ1 I САЦЫЯЛЬНАЙ АБАРОНЕ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5168" behindDoc="0" locked="0" layoutInCell="1" allowOverlap="1">
                <wp:simplePos x="0" y="0"/>
                <wp:positionH relativeFrom="margin">
                  <wp:posOffset>3380740</wp:posOffset>
                </wp:positionH>
                <wp:positionV relativeFrom="paragraph">
                  <wp:posOffset>577850</wp:posOffset>
                </wp:positionV>
                <wp:extent cx="2447290" cy="292100"/>
                <wp:effectExtent l="0" t="0" r="127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a4"/>
                              <w:shd w:val="clear" w:color="auto" w:fill="auto"/>
                              <w:spacing w:line="230" w:lineRule="exact"/>
                              <w:ind w:right="20"/>
                            </w:pPr>
                            <w:r>
                              <w:t>УПРАВЛЕНИЕ ПО ТРУДУ, ЗАНЯТОСТИ И СОЦИАЛЬНОЙ ЗАЩИТЕ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6.2pt;margin-top:45.5pt;width:192.7pt;height:23pt;z-index: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QtsAIAALA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a4"/>
                        <w:shd w:val="clear" w:color="auto" w:fill="auto"/>
                        <w:spacing w:line="230" w:lineRule="exact"/>
                        <w:ind w:right="20"/>
                      </w:pPr>
                      <w:r>
                        <w:t>УПРАВЛЕНИЕ ПО ТРУДУ, ЗАНЯТОСТИ И СОЦИАЛЬНОЙ ЗАЩИТЕ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54144" behindDoc="1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5541010" cy="267970"/>
            <wp:effectExtent l="0" t="0" r="2540" b="0"/>
            <wp:wrapNone/>
            <wp:docPr id="7" name="Рисунок 4" descr="C:\Users\73B5~1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3B5~1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6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B57" w:rsidRDefault="002D7B57">
      <w:pPr>
        <w:spacing w:line="360" w:lineRule="exact"/>
      </w:pPr>
    </w:p>
    <w:p w:rsidR="002D7B57" w:rsidRDefault="002D7B57">
      <w:pPr>
        <w:spacing w:line="693" w:lineRule="exact"/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244" w:right="4" w:bottom="378" w:left="2414" w:header="0" w:footer="3" w:gutter="0"/>
          <w:cols w:space="720"/>
          <w:noEndnote/>
          <w:docGrid w:linePitch="360"/>
        </w:sectPr>
      </w:pPr>
    </w:p>
    <w:p w:rsidR="002D7B57" w:rsidRDefault="002D7B57">
      <w:pPr>
        <w:spacing w:line="212" w:lineRule="exact"/>
        <w:rPr>
          <w:sz w:val="17"/>
          <w:szCs w:val="17"/>
        </w:rPr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1896" w:right="0" w:bottom="460" w:left="0" w:header="0" w:footer="3" w:gutter="0"/>
          <w:cols w:space="720"/>
          <w:noEndnote/>
          <w:docGrid w:linePitch="360"/>
        </w:sectPr>
      </w:pPr>
    </w:p>
    <w:p w:rsidR="002D7B57" w:rsidRDefault="00F476C7">
      <w:pPr>
        <w:pStyle w:val="30"/>
        <w:shd w:val="clear" w:color="auto" w:fill="auto"/>
      </w:pPr>
      <w:r>
        <w:lastRenderedPageBreak/>
        <w:t>ДЗЯРЖАУНАЯ УСТАНОВА</w:t>
      </w:r>
      <w:r>
        <w:br/>
        <w:t>«БЯРЭ31НСК1 ТЭРЫТАРЫЯЛЬНЫ</w:t>
      </w:r>
      <w:r>
        <w:br/>
        <w:t>ЦЭНТР САЦЫЯЛЬНАГА</w:t>
      </w:r>
      <w:r>
        <w:br/>
        <w:t>АБСЛУГОУВАННЯ НАСЕЛЬНЩТВА”</w:t>
      </w:r>
    </w:p>
    <w:p w:rsidR="002D7B57" w:rsidRDefault="00F476C7">
      <w:pPr>
        <w:pStyle w:val="30"/>
        <w:shd w:val="clear" w:color="auto" w:fill="auto"/>
        <w:ind w:right="40"/>
        <w:sectPr w:rsidR="002D7B57">
          <w:type w:val="continuous"/>
          <w:pgSz w:w="11909" w:h="16834"/>
          <w:pgMar w:top="1896" w:right="4" w:bottom="460" w:left="2606" w:header="0" w:footer="3" w:gutter="0"/>
          <w:cols w:num="2" w:space="168"/>
          <w:noEndnote/>
          <w:docGrid w:linePitch="360"/>
        </w:sectPr>
      </w:pPr>
      <w:r>
        <w:br w:type="column"/>
      </w:r>
      <w:r>
        <w:lastRenderedPageBreak/>
        <w:t>ГОСУДАРСТВЕННОЕ УЧРЕЖДЕНИЕ</w:t>
      </w:r>
      <w:r>
        <w:br/>
        <w:t>«БЕРЕЗИНСКИЙ ТЕРРИТОРИАПЬНЫ!</w:t>
      </w:r>
      <w:r>
        <w:br/>
        <w:t>ЦЕНТР СОЦИАЛЬНОГО</w:t>
      </w:r>
      <w:r>
        <w:br/>
        <w:t>ОБСЛУЖИВАНИЯ НАСЕЛЕНИЯ»</w:t>
      </w:r>
    </w:p>
    <w:p w:rsidR="002D7B57" w:rsidRDefault="002D7B57">
      <w:pPr>
        <w:spacing w:line="155" w:lineRule="exact"/>
        <w:rPr>
          <w:sz w:val="12"/>
          <w:szCs w:val="12"/>
        </w:rPr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1896" w:right="0" w:bottom="460" w:left="0" w:header="0" w:footer="3" w:gutter="0"/>
          <w:cols w:space="720"/>
          <w:noEndnote/>
          <w:docGrid w:linePitch="360"/>
        </w:sectPr>
      </w:pPr>
    </w:p>
    <w:p w:rsidR="002D7B57" w:rsidRDefault="00F476C7">
      <w:pPr>
        <w:pStyle w:val="40"/>
        <w:shd w:val="clear" w:color="auto" w:fill="auto"/>
      </w:pPr>
      <w:r>
        <w:lastRenderedPageBreak/>
        <w:t>вул.Красша, 1</w:t>
      </w:r>
    </w:p>
    <w:p w:rsidR="002D7B57" w:rsidRDefault="00F476C7">
      <w:pPr>
        <w:pStyle w:val="40"/>
        <w:shd w:val="clear" w:color="auto" w:fill="auto"/>
      </w:pPr>
      <w:r>
        <w:t>223311. г.Бераз</w:t>
      </w:r>
      <w:r>
        <w:rPr>
          <w:rStyle w:val="4Candara105pt"/>
        </w:rPr>
        <w:t>1</w:t>
      </w:r>
      <w:r>
        <w:t>'но, М|'нскай вобл.</w:t>
      </w:r>
      <w:r>
        <w:br/>
        <w:t>Тэл./факс (017 15)5 40 59</w:t>
      </w:r>
      <w:r>
        <w:br/>
        <w:t>Р.р.3604060201823 у ЦБУ 602 ф-</w:t>
      </w:r>
      <w:r>
        <w:t>ле №612</w:t>
      </w:r>
      <w:r>
        <w:br/>
        <w:t>ААА «АСБ Беларусбанк», код 810</w:t>
      </w:r>
      <w:r>
        <w:br w:type="column"/>
      </w:r>
      <w:r>
        <w:lastRenderedPageBreak/>
        <w:t>ул. Красина, 1</w:t>
      </w:r>
    </w:p>
    <w:p w:rsidR="002D7B57" w:rsidRDefault="00F476C7">
      <w:pPr>
        <w:pStyle w:val="40"/>
        <w:shd w:val="clear" w:color="auto" w:fill="auto"/>
        <w:ind w:right="20"/>
        <w:sectPr w:rsidR="002D7B57">
          <w:type w:val="continuous"/>
          <w:pgSz w:w="11909" w:h="16834"/>
          <w:pgMar w:top="1896" w:right="211" w:bottom="460" w:left="2760" w:header="0" w:footer="3" w:gutter="0"/>
          <w:cols w:num="2" w:space="879"/>
          <w:noEndnote/>
          <w:docGrid w:linePitch="360"/>
        </w:sectPr>
      </w:pPr>
      <w:r>
        <w:t>223311. г. Березино, Минской обл.</w:t>
      </w:r>
      <w:r>
        <w:br/>
        <w:t>Тел./факс (017 15) 5 40 59</w:t>
      </w:r>
      <w:r>
        <w:br/>
        <w:t>Р.с. 3604060201823 в ЦБУ 602 ф-ле №612</w:t>
      </w:r>
      <w:r>
        <w:br/>
        <w:t>ОАО «АСБ Беларусбанк», код 810</w:t>
      </w:r>
    </w:p>
    <w:p w:rsidR="002D7B57" w:rsidRDefault="002D7B57">
      <w:pPr>
        <w:spacing w:line="240" w:lineRule="exact"/>
        <w:rPr>
          <w:sz w:val="19"/>
          <w:szCs w:val="19"/>
        </w:rPr>
      </w:pPr>
    </w:p>
    <w:p w:rsidR="002D7B57" w:rsidRDefault="002D7B57">
      <w:pPr>
        <w:spacing w:before="30" w:after="30" w:line="240" w:lineRule="exact"/>
        <w:rPr>
          <w:sz w:val="19"/>
          <w:szCs w:val="19"/>
        </w:rPr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440" w:right="0" w:bottom="480" w:left="0" w:header="0" w:footer="3" w:gutter="0"/>
          <w:cols w:space="720"/>
          <w:noEndnote/>
          <w:docGrid w:linePitch="360"/>
        </w:sectPr>
      </w:pPr>
    </w:p>
    <w:p w:rsidR="002D7B57" w:rsidRDefault="00F86F9D">
      <w:pPr>
        <w:pStyle w:val="50"/>
        <w:shd w:val="clear" w:color="auto" w:fill="auto"/>
        <w:spacing w:after="964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112395" distL="63500" distR="1454150" simplePos="0" relativeHeight="251659264" behindDoc="1" locked="0" layoutInCell="1" allowOverlap="1">
                <wp:simplePos x="0" y="0"/>
                <wp:positionH relativeFrom="margin">
                  <wp:posOffset>561340</wp:posOffset>
                </wp:positionH>
                <wp:positionV relativeFrom="paragraph">
                  <wp:posOffset>-54610</wp:posOffset>
                </wp:positionV>
                <wp:extent cx="1603375" cy="177800"/>
                <wp:effectExtent l="0" t="2540" r="0" b="2540"/>
                <wp:wrapSquare wrapText="right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50"/>
                              <w:shd w:val="clear" w:color="auto" w:fill="auto"/>
                              <w:spacing w:after="0" w:line="280" w:lineRule="exact"/>
                            </w:pPr>
                            <w:r>
                              <w:rPr>
                                <w:rStyle w:val="5Exact0"/>
                              </w:rPr>
                              <w:t>21.12.2018 №Ж/06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4.2pt;margin-top:-4.3pt;width:126.25pt;height:14pt;z-index:-251657216;visibility:visible;mso-wrap-style:square;mso-width-percent:0;mso-height-percent:0;mso-wrap-distance-left:5pt;mso-wrap-distance-top:0;mso-wrap-distance-right:114.5pt;mso-wrap-distance-bottom:8.8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50"/>
                        <w:shd w:val="clear" w:color="auto" w:fill="auto"/>
                        <w:spacing w:after="0" w:line="280" w:lineRule="exact"/>
                      </w:pPr>
                      <w:r>
                        <w:rPr>
                          <w:rStyle w:val="5Exact0"/>
                        </w:rPr>
                        <w:t>21.12.2018 №Ж/06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F476C7">
        <w:t>Главному врачу УЗ «Березинская ЦРБ» Жизневской А.П.</w:t>
      </w:r>
    </w:p>
    <w:p w:rsidR="002D7B57" w:rsidRDefault="00F476C7">
      <w:pPr>
        <w:pStyle w:val="50"/>
        <w:shd w:val="clear" w:color="auto" w:fill="auto"/>
        <w:spacing w:after="0" w:line="322" w:lineRule="exact"/>
        <w:ind w:firstLine="740"/>
        <w:jc w:val="both"/>
      </w:pPr>
      <w:r>
        <w:t>ГУ «Березинский ТЦСОН» предоставляет информацию о выполнен] пунктов Плана по реализации комплекса мер по профилактике суицидально поведения населения Березинского района на 2015-2019 годы, утвержденно ком</w:t>
      </w:r>
      <w:r>
        <w:t>иссией по профилактике алкоголизма, наркомании и суицидов от 30.06.20 года за 2018 год.</w:t>
      </w:r>
    </w:p>
    <w:p w:rsidR="002D7B57" w:rsidRDefault="00F476C7">
      <w:pPr>
        <w:pStyle w:val="50"/>
        <w:shd w:val="clear" w:color="auto" w:fill="auto"/>
        <w:spacing w:after="0" w:line="322" w:lineRule="exact"/>
        <w:ind w:firstLine="740"/>
        <w:jc w:val="both"/>
      </w:pPr>
      <w:r>
        <w:t>П.4.1. В августе 2018 года проведено занятие в школе социально работника по профилактике кризисных состояний, охват 39 человек.</w:t>
      </w:r>
    </w:p>
    <w:p w:rsidR="002D7B57" w:rsidRDefault="00F476C7">
      <w:pPr>
        <w:pStyle w:val="50"/>
        <w:shd w:val="clear" w:color="auto" w:fill="auto"/>
        <w:spacing w:after="0" w:line="322" w:lineRule="exact"/>
        <w:ind w:firstLine="740"/>
        <w:jc w:val="both"/>
      </w:pPr>
      <w:r>
        <w:t>П.4.2. В июне 2018 года психолог ТЦСОН п</w:t>
      </w:r>
      <w:r>
        <w:t xml:space="preserve">риняла участие конференции, организованной общественной еврейской организацией </w:t>
      </w:r>
      <w:r>
        <w:rPr>
          <w:rStyle w:val="51"/>
        </w:rPr>
        <w:t xml:space="preserve">«Хэсз </w:t>
      </w:r>
      <w:r>
        <w:t>Рахамим» (г.Минск), по подведению итогов работы проекта «Мы вместе направленного на социализацию и реабилитацию людей, живущих с деменци или имеющих когнитивные нарушения.</w:t>
      </w:r>
      <w:r>
        <w:t xml:space="preserve"> В октябре 2018 года психол участвовала в практическом семинаре «Социальное сопровождение семе переживающих травматическое событие», который проходил в социальна центре «Счастливый малыш» (г.Минск).</w:t>
      </w:r>
    </w:p>
    <w:p w:rsidR="002D7B57" w:rsidRDefault="00F476C7">
      <w:pPr>
        <w:pStyle w:val="50"/>
        <w:shd w:val="clear" w:color="auto" w:fill="auto"/>
        <w:spacing w:after="0" w:line="322" w:lineRule="exact"/>
        <w:ind w:firstLine="740"/>
        <w:jc w:val="both"/>
      </w:pPr>
      <w:r>
        <w:t>П.4.4. В ходе рейдов и посещений на дому граждан района п</w:t>
      </w:r>
      <w:r>
        <w:t>роводят профилактические беседы, раздаются буклеты, разработанные специалиста: ТЦСОН; предлагаются услуги психолога и «кризисной комнаты». В 2018 го специалисты ОСАиР приняли участие в 30 рейдах, посетили 223 семьи (4 детей). За данный период обследовано 7</w:t>
      </w:r>
      <w:r>
        <w:t>03 семьи, распространено 333 э буклетов по профилактике алкогольной и наркотической зависимостей, 104 э по профилактике суицидального поведения.</w:t>
      </w:r>
    </w:p>
    <w:p w:rsidR="002D7B57" w:rsidRDefault="00F476C7">
      <w:pPr>
        <w:pStyle w:val="50"/>
        <w:shd w:val="clear" w:color="auto" w:fill="auto"/>
        <w:spacing w:after="459" w:line="322" w:lineRule="exact"/>
        <w:ind w:firstLine="740"/>
        <w:jc w:val="both"/>
      </w:pPr>
      <w:r>
        <w:t>Регулярно проводится профилактическая работа на предприятиях и организациях района. Организовано 23 лекции и вс</w:t>
      </w:r>
      <w:r>
        <w:t>тречи по профилакп семейного насилия и асоциального поведения, по укреплению института сем П9ИЩЙ</w:t>
      </w:r>
      <w:r>
        <w:rPr>
          <w:vertAlign w:val="superscript"/>
        </w:rPr>
        <w:t>изаиии</w:t>
      </w:r>
      <w:r>
        <w:t xml:space="preserve"> семейных ценностей — охват 412 чел. Из них 6 лекттий и встг</w:t>
      </w:r>
    </w:p>
    <w:p w:rsidR="002D7B57" w:rsidRDefault="00F86F9D">
      <w:pPr>
        <w:pStyle w:val="40"/>
        <w:shd w:val="clear" w:color="auto" w:fill="auto"/>
        <w:tabs>
          <w:tab w:val="left" w:leader="underscore" w:pos="1603"/>
        </w:tabs>
        <w:spacing w:line="274" w:lineRule="exact"/>
        <w:ind w:right="980" w:firstLine="6060"/>
        <w:jc w:val="left"/>
      </w:pPr>
      <w:r>
        <w:rPr>
          <w:noProof/>
          <w:lang w:bidi="ar-SA"/>
        </w:rPr>
        <mc:AlternateContent>
          <mc:Choice Requires="wps">
            <w:drawing>
              <wp:anchor distT="39370" distB="243205" distL="63500" distR="63500" simplePos="0" relativeHeight="251660288" behindDoc="1" locked="0" layoutInCell="1" allowOverlap="1">
                <wp:simplePos x="0" y="0"/>
                <wp:positionH relativeFrom="margin">
                  <wp:posOffset>4142740</wp:posOffset>
                </wp:positionH>
                <wp:positionV relativeFrom="paragraph">
                  <wp:posOffset>267970</wp:posOffset>
                </wp:positionV>
                <wp:extent cx="1115695" cy="266700"/>
                <wp:effectExtent l="0" t="1270" r="0" b="0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6"/>
                              <w:shd w:val="clear" w:color="auto" w:fill="auto"/>
                              <w:spacing w:line="420" w:lineRule="exact"/>
                            </w:pPr>
                            <w:r>
                              <w:rPr>
                                <w:rStyle w:val="6Tahoma21ptExact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Style w:val="6Exact0"/>
                                <w:b/>
                                <w:bCs/>
                                <w:i/>
                                <w:iCs/>
                              </w:rPr>
                              <w:t>“//С</w:t>
                            </w:r>
                            <w:r>
                              <w:rPr>
                                <w:vertAlign w:val="superscript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26.2pt;margin-top:21.1pt;width:87.85pt;height:21pt;z-index:-251656192;visibility:visible;mso-wrap-style:square;mso-width-percent:0;mso-height-percent:0;mso-wrap-distance-left:5pt;mso-wrap-distance-top:3.1pt;mso-wrap-distance-right:5pt;mso-wrap-distance-bottom:19.1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6"/>
                        <w:shd w:val="clear" w:color="auto" w:fill="auto"/>
                        <w:spacing w:line="420" w:lineRule="exact"/>
                      </w:pPr>
                      <w:r>
                        <w:rPr>
                          <w:rStyle w:val="6Tahoma21ptExact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Style w:val="6Exact0"/>
                          <w:b/>
                          <w:bCs/>
                          <w:i/>
                          <w:iCs/>
                        </w:rPr>
                        <w:t>“//С</w:t>
                      </w:r>
                      <w:r>
                        <w:rPr>
                          <w:vertAlign w:val="superscript"/>
                        </w:rPr>
                        <w:t>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6C7">
        <w:t>|УЗ “Березинская ЦЕБ” ! Входящей №</w:t>
      </w:r>
      <w:r w:rsidR="00F476C7">
        <w:tab/>
      </w:r>
      <w:r w:rsidR="00F476C7">
        <w:rPr>
          <w:rStyle w:val="4TimesNewRoman11pt1pt"/>
          <w:rFonts w:eastAsia="Arial Unicode MS"/>
        </w:rPr>
        <w:t>Зв'з.</w:t>
      </w:r>
      <w:r w:rsidR="00F476C7">
        <w:br w:type="page"/>
      </w:r>
    </w:p>
    <w:p w:rsidR="002D7B57" w:rsidRDefault="00F476C7">
      <w:pPr>
        <w:pStyle w:val="70"/>
        <w:shd w:val="clear" w:color="auto" w:fill="auto"/>
        <w:spacing w:line="660" w:lineRule="exact"/>
      </w:pPr>
      <w:r>
        <w:lastRenderedPageBreak/>
        <w:t>/</w:t>
      </w:r>
    </w:p>
    <w:p w:rsidR="002D7B57" w:rsidRDefault="00F476C7">
      <w:pPr>
        <w:pStyle w:val="80"/>
        <w:shd w:val="clear" w:color="auto" w:fill="auto"/>
        <w:spacing w:line="340" w:lineRule="exact"/>
      </w:pPr>
      <w:r>
        <w:t>/</w:t>
      </w:r>
    </w:p>
    <w:p w:rsidR="002D7B57" w:rsidRDefault="00F476C7">
      <w:pPr>
        <w:pStyle w:val="50"/>
        <w:shd w:val="clear" w:color="auto" w:fill="auto"/>
        <w:spacing w:after="0" w:line="317" w:lineRule="exact"/>
        <w:jc w:val="both"/>
      </w:pPr>
      <w:r>
        <w:rPr>
          <w:rStyle w:val="51"/>
          <w:lang w:val="en-US" w:eastAsia="en-US" w:bidi="en-US"/>
        </w:rPr>
        <w:t>f</w:t>
      </w:r>
      <w:r w:rsidRPr="00F86F9D">
        <w:rPr>
          <w:lang w:eastAsia="en-US" w:bidi="en-US"/>
        </w:rPr>
        <w:t xml:space="preserve"> </w:t>
      </w:r>
      <w:r>
        <w:t xml:space="preserve">П.4.5., </w:t>
      </w:r>
      <w:r w:rsidRPr="00F86F9D">
        <w:rPr>
          <w:lang w:eastAsia="en-US" w:bidi="en-US"/>
        </w:rPr>
        <w:t xml:space="preserve">4.6. </w:t>
      </w:r>
      <w:r>
        <w:t xml:space="preserve">По состоянию на </w:t>
      </w:r>
      <w:r>
        <w:t xml:space="preserve">01.12.2018 года на учете в ТЦСОН состоит 29 семей (50 родителей) 61 несовершеннолетний, находящихся в социальноопасном положении. Из них поставлены на учет в СОП по причине злоупотребления спиртными напитками 16 семей (в них 19 родителей). Всем родителям, </w:t>
      </w:r>
      <w:r>
        <w:t>злоупотребляющим спиртными напитками, оказана социальнопсихологическая и консультационно-информационная помощь. Обследование неблагополучных семей проводится специалистами центра постоянно.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</w:pPr>
      <w:r>
        <w:t>За 12 месяцев 2018 года из Березинского РОВД поступило 49 информир</w:t>
      </w:r>
      <w:r>
        <w:t xml:space="preserve">ованных согласий. Всем гражданам, пострадавшим от насилия предоставлена информация: об оказываемых услугах в ТЦСОН жертвам насилия, о телефонах экстренной психологической помощи, предложена услуга временного приюта в «кризисной комнате», оказана первичная </w:t>
      </w:r>
      <w:r>
        <w:t>психологическая и/или социальная консультация.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</w:pPr>
      <w:r>
        <w:t>На базе отделения круглосуточного пребывания для граждан пожилого возраста и инвалидов ежемесячно работает психолог ТЦСОН, проходят заседания клуба «Серебряная нить».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</w:pPr>
      <w:r>
        <w:t>Для родителей, оказавшихся в тяжелой жизне</w:t>
      </w:r>
      <w:r>
        <w:t>нной ситуации, в ТЦСОН работает клуб «Доверие», основной целью которого является осознание зависимости здоровья от здорового образа жизни и вредных привычек; проводятся мероприятия, направленные на профилактику суицидального поведения, пьянства, алкоголизм</w:t>
      </w:r>
      <w:r>
        <w:t>а, наркомании, привитие негативного отношения к распространению пристрастия к алкоголю.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</w:pPr>
      <w:r>
        <w:t>За 2018 год психологическая помощь оказана 236 людям.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</w:pPr>
      <w:r>
        <w:t>П.5.1. Информация о работе психолога ТЦСОН и «кризисной комнаты», номер телефона «экстренной психологической помощ</w:t>
      </w:r>
      <w:r>
        <w:t>и» размещены на сайте райисполкома - раздел «ГУ «Березинский ТЦСОН», в ТЦСОН на стенде, в сельских исполнительных комитетах, в отделении круглосуточного пребывания для граждан пожилого возраста и инвалидов, регулярно размещается в газете «Бярэзшская панара</w:t>
      </w:r>
      <w:r>
        <w:t>ма».</w:t>
      </w:r>
    </w:p>
    <w:p w:rsidR="002D7B57" w:rsidRDefault="00F476C7">
      <w:pPr>
        <w:pStyle w:val="50"/>
        <w:shd w:val="clear" w:color="auto" w:fill="auto"/>
        <w:spacing w:after="0" w:line="317" w:lineRule="exact"/>
        <w:ind w:firstLine="760"/>
        <w:jc w:val="both"/>
        <w:sectPr w:rsidR="002D7B57">
          <w:type w:val="continuous"/>
          <w:pgSz w:w="11909" w:h="16834"/>
          <w:pgMar w:top="440" w:right="235" w:bottom="480" w:left="1843" w:header="0" w:footer="3" w:gutter="0"/>
          <w:cols w:space="720"/>
          <w:noEndnote/>
          <w:docGrid w:linePitch="360"/>
        </w:sectPr>
      </w:pPr>
      <w:r>
        <w:t xml:space="preserve">В ГУ «Березинский ТЦСОН» разработан и распространяется буклет «Позвоните, Вам помогут!», в котором даны телефоны различных круглосуточных психологических и наркологических служб. Также в организациях распространяется листовка УЗ </w:t>
      </w:r>
      <w:r>
        <w:t xml:space="preserve">«Минский областной клинический центр «Психиатрия-наркология» с телефонами экстренной психологической помощи, листовка сайта </w:t>
      </w:r>
      <w:r w:rsidRPr="00F86F9D">
        <w:rPr>
          <w:lang w:eastAsia="en-US" w:bidi="en-US"/>
        </w:rPr>
        <w:t>«</w:t>
      </w:r>
      <w:r>
        <w:rPr>
          <w:lang w:val="en-US" w:eastAsia="en-US" w:bidi="en-US"/>
        </w:rPr>
        <w:t>POMOGUT</w:t>
      </w:r>
      <w:r w:rsidRPr="00F86F9D">
        <w:rPr>
          <w:lang w:eastAsia="en-US" w:bidi="en-US"/>
        </w:rPr>
        <w:t>.</w:t>
      </w:r>
      <w:r>
        <w:rPr>
          <w:lang w:val="en-US" w:eastAsia="en-US" w:bidi="en-US"/>
        </w:rPr>
        <w:t>BY</w:t>
      </w:r>
      <w:r w:rsidRPr="00F86F9D">
        <w:rPr>
          <w:lang w:eastAsia="en-US" w:bidi="en-US"/>
        </w:rPr>
        <w:t xml:space="preserve">» </w:t>
      </w:r>
      <w:r>
        <w:t>- информационный ресурс для людей, столкнувшихся с проблемой наркомании.</w:t>
      </w:r>
    </w:p>
    <w:p w:rsidR="002D7B57" w:rsidRDefault="002D7B57">
      <w:pPr>
        <w:spacing w:before="99" w:after="99" w:line="240" w:lineRule="exact"/>
        <w:rPr>
          <w:sz w:val="19"/>
          <w:szCs w:val="19"/>
        </w:rPr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442" w:right="0" w:bottom="442" w:left="0" w:header="0" w:footer="3" w:gutter="0"/>
          <w:cols w:space="720"/>
          <w:noEndnote/>
          <w:docGrid w:linePitch="360"/>
        </w:sectPr>
      </w:pPr>
    </w:p>
    <w:p w:rsidR="002D7B57" w:rsidRDefault="00F86F9D">
      <w:pPr>
        <w:spacing w:line="360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63500" simplePos="0" relativeHeight="251657216" behindDoc="0" locked="0" layoutInCell="1" allowOverlap="1">
                <wp:simplePos x="0" y="0"/>
                <wp:positionH relativeFrom="margin">
                  <wp:posOffset>198755</wp:posOffset>
                </wp:positionH>
                <wp:positionV relativeFrom="paragraph">
                  <wp:posOffset>116840</wp:posOffset>
                </wp:positionV>
                <wp:extent cx="1737360" cy="177800"/>
                <wp:effectExtent l="0" t="254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50"/>
                              <w:shd w:val="clear" w:color="auto" w:fill="auto"/>
                              <w:spacing w:after="0" w:line="280" w:lineRule="exact"/>
                            </w:pPr>
                            <w:r>
                              <w:rPr>
                                <w:rStyle w:val="5Exact"/>
                              </w:rPr>
                              <w:t xml:space="preserve">И.о. директора </w:t>
                            </w:r>
                            <w:r>
                              <w:rPr>
                                <w:rStyle w:val="5Exact"/>
                              </w:rPr>
                              <w:t>центра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5.65pt;margin-top:9.2pt;width:136.8pt;height:14pt;z-index:25165721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50"/>
                        <w:shd w:val="clear" w:color="auto" w:fill="auto"/>
                        <w:spacing w:after="0" w:line="280" w:lineRule="exact"/>
                      </w:pPr>
                      <w:r>
                        <w:rPr>
                          <w:rStyle w:val="5Exact"/>
                        </w:rPr>
                        <w:t xml:space="preserve">И.о. директора </w:t>
                      </w:r>
                      <w:r>
                        <w:rPr>
                          <w:rStyle w:val="5Exact"/>
                        </w:rPr>
                        <w:t>центра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3500" simplePos="0" relativeHeight="251656192" behindDoc="1" locked="0" layoutInCell="1" allowOverlap="1">
            <wp:simplePos x="0" y="0"/>
            <wp:positionH relativeFrom="margin">
              <wp:posOffset>3298190</wp:posOffset>
            </wp:positionH>
            <wp:positionV relativeFrom="paragraph">
              <wp:posOffset>0</wp:posOffset>
            </wp:positionV>
            <wp:extent cx="951230" cy="499745"/>
            <wp:effectExtent l="0" t="0" r="1270" b="0"/>
            <wp:wrapNone/>
            <wp:docPr id="8" name="Рисунок 8" descr="C:\Users\73B5~1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3B5~1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paragraph">
                  <wp:posOffset>101600</wp:posOffset>
                </wp:positionV>
                <wp:extent cx="850265" cy="177800"/>
                <wp:effectExtent l="0" t="0" r="0" b="127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50"/>
                              <w:shd w:val="clear" w:color="auto" w:fill="auto"/>
                              <w:spacing w:after="0" w:line="280" w:lineRule="exact"/>
                            </w:pPr>
                            <w:r>
                              <w:rPr>
                                <w:rStyle w:val="5Exact"/>
                              </w:rPr>
                              <w:t>Т.Д.Галуза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09.5pt;margin-top:8pt;width:66.95pt;height:14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+GasQIAAK8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50"/>
                        <w:shd w:val="clear" w:color="auto" w:fill="auto"/>
                        <w:spacing w:after="0" w:line="280" w:lineRule="exact"/>
                      </w:pPr>
                      <w:r>
                        <w:rPr>
                          <w:rStyle w:val="5Exact"/>
                        </w:rPr>
                        <w:t>Т.Д.Галуза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7B57" w:rsidRDefault="002D7B57">
      <w:pPr>
        <w:spacing w:line="414" w:lineRule="exact"/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442" w:right="466" w:bottom="442" w:left="1611" w:header="0" w:footer="3" w:gutter="0"/>
          <w:cols w:space="720"/>
          <w:noEndnote/>
          <w:docGrid w:linePitch="360"/>
        </w:sectPr>
      </w:pPr>
    </w:p>
    <w:p w:rsidR="002D7B57" w:rsidRDefault="00F476C7">
      <w:pPr>
        <w:pStyle w:val="90"/>
        <w:shd w:val="clear" w:color="auto" w:fill="auto"/>
        <w:spacing w:after="97"/>
      </w:pPr>
      <w:r>
        <w:lastRenderedPageBreak/>
        <w:t>УПРАУЛЕННЕ ПА ПРАЦЫ, ЗАНЯТАСЦ1</w:t>
      </w:r>
      <w:r>
        <w:br/>
        <w:t>IСАЦЫЯЛЬНАЙ АБАРОНЕ</w:t>
      </w:r>
    </w:p>
    <w:p w:rsidR="002D7B57" w:rsidRDefault="00F476C7">
      <w:pPr>
        <w:pStyle w:val="100"/>
        <w:shd w:val="clear" w:color="auto" w:fill="auto"/>
        <w:spacing w:before="0" w:after="143"/>
      </w:pPr>
      <w:r>
        <w:t>ДЗЯРЖАУНАЯ УСТАНОВА</w:t>
      </w:r>
      <w:r>
        <w:br/>
        <w:t>«БЯРЭ31НСК1 ТЭРЫТАРЫЯЛЬНЫ</w:t>
      </w:r>
      <w:r>
        <w:br/>
        <w:t>ЦЭНТР САЦЫЯЛЬНАГА</w:t>
      </w:r>
      <w:r>
        <w:br/>
        <w:t>АБСЛУГОУВАННЯ НАСЕЛЬНЩТВА”</w:t>
      </w:r>
    </w:p>
    <w:p w:rsidR="002D7B57" w:rsidRDefault="00F476C7">
      <w:pPr>
        <w:pStyle w:val="90"/>
        <w:shd w:val="clear" w:color="auto" w:fill="auto"/>
        <w:spacing w:after="0"/>
      </w:pPr>
      <w:r>
        <w:t>вул.КрасЫа, 1</w:t>
      </w:r>
    </w:p>
    <w:p w:rsidR="002D7B57" w:rsidRDefault="00F476C7">
      <w:pPr>
        <w:pStyle w:val="90"/>
        <w:shd w:val="clear" w:color="auto" w:fill="auto"/>
        <w:spacing w:after="0"/>
      </w:pPr>
      <w:r>
        <w:t>223311. г.Беразшо, Мжскэй вобл.</w:t>
      </w:r>
      <w:r>
        <w:br/>
        <w:t xml:space="preserve">Тэл./факс (017 15) 5 </w:t>
      </w:r>
      <w:r>
        <w:t>40 59</w:t>
      </w:r>
      <w:r>
        <w:br/>
        <w:t>Р.р.3604060201823 у ЦБУ 602 ф-ле №612</w:t>
      </w:r>
      <w:r>
        <w:br/>
        <w:t>ААА «АСБ Беларусбанк», код 810</w:t>
      </w:r>
    </w:p>
    <w:p w:rsidR="002D7B57" w:rsidRDefault="00F476C7">
      <w:pPr>
        <w:pStyle w:val="90"/>
        <w:shd w:val="clear" w:color="auto" w:fill="auto"/>
        <w:spacing w:after="93"/>
      </w:pPr>
      <w:r>
        <w:br w:type="column"/>
      </w:r>
      <w:r>
        <w:lastRenderedPageBreak/>
        <w:t>УПРАВЛЕНИЕ ПО ТРУДУ, ЗАНЯТОСТИ</w:t>
      </w:r>
      <w:r>
        <w:br/>
        <w:t>И СОЦИАЛЬНОЙ ЗАЩИТЕ</w:t>
      </w:r>
    </w:p>
    <w:p w:rsidR="002D7B57" w:rsidRDefault="00F476C7">
      <w:pPr>
        <w:pStyle w:val="100"/>
        <w:shd w:val="clear" w:color="auto" w:fill="auto"/>
        <w:spacing w:before="0" w:after="147" w:line="187" w:lineRule="exact"/>
      </w:pPr>
      <w:r>
        <w:t>ГОСУДАРСТВЕННОЕ УЧРЕЖДЕНИЕ</w:t>
      </w:r>
      <w:r>
        <w:br/>
        <w:t>«БЕРЕЗИНСКИЙ ТЕРРИТОРИАЛЬНЫЙ</w:t>
      </w:r>
      <w:r>
        <w:br/>
        <w:t>ЦЕНТР СОЦИАЛЬНОГО</w:t>
      </w:r>
      <w:r>
        <w:br/>
        <w:t>ОБСЛУЖИВАНИЯ НАСЕЛЕНИЯ»</w:t>
      </w:r>
    </w:p>
    <w:p w:rsidR="002D7B57" w:rsidRDefault="00F476C7">
      <w:pPr>
        <w:pStyle w:val="90"/>
        <w:shd w:val="clear" w:color="auto" w:fill="auto"/>
        <w:spacing w:after="0"/>
      </w:pPr>
      <w:r>
        <w:t>ул. Красина, 1</w:t>
      </w:r>
    </w:p>
    <w:p w:rsidR="002D7B57" w:rsidRDefault="00F476C7">
      <w:pPr>
        <w:pStyle w:val="90"/>
        <w:shd w:val="clear" w:color="auto" w:fill="auto"/>
        <w:spacing w:after="0"/>
        <w:sectPr w:rsidR="002D7B57">
          <w:pgSz w:w="11909" w:h="16834"/>
          <w:pgMar w:top="3239" w:right="2005" w:bottom="3745" w:left="3593" w:header="0" w:footer="3" w:gutter="0"/>
          <w:cols w:num="2" w:space="102"/>
          <w:noEndnote/>
          <w:docGrid w:linePitch="360"/>
        </w:sectPr>
      </w:pPr>
      <w:r>
        <w:t>223311. г. Береэино, Минской обл.</w:t>
      </w:r>
      <w:r>
        <w:br/>
        <w:t>Тел./факс (017 15) 5 40 59</w:t>
      </w:r>
      <w:r>
        <w:br/>
        <w:t>Р.с. 3604060201823 в ЦБУ 602 ф-ле №612</w:t>
      </w:r>
      <w:r>
        <w:br/>
        <w:t>ОАО «АСБ Беларусбанк», код 810</w:t>
      </w:r>
    </w:p>
    <w:p w:rsidR="002D7B57" w:rsidRDefault="002D7B57">
      <w:pPr>
        <w:spacing w:before="53" w:after="53" w:line="240" w:lineRule="exact"/>
        <w:rPr>
          <w:sz w:val="19"/>
          <w:szCs w:val="19"/>
        </w:rPr>
      </w:pPr>
    </w:p>
    <w:p w:rsidR="002D7B57" w:rsidRDefault="002D7B57">
      <w:pPr>
        <w:rPr>
          <w:sz w:val="2"/>
          <w:szCs w:val="2"/>
        </w:rPr>
        <w:sectPr w:rsidR="002D7B57">
          <w:type w:val="continuous"/>
          <w:pgSz w:w="11909" w:h="16834"/>
          <w:pgMar w:top="3164" w:right="0" w:bottom="3789" w:left="0" w:header="0" w:footer="3" w:gutter="0"/>
          <w:cols w:space="720"/>
          <w:noEndnote/>
          <w:docGrid w:linePitch="360"/>
        </w:sectPr>
      </w:pPr>
    </w:p>
    <w:p w:rsidR="002D7B57" w:rsidRDefault="00F86F9D">
      <w:pPr>
        <w:pStyle w:val="20"/>
        <w:shd w:val="clear" w:color="auto" w:fill="auto"/>
        <w:spacing w:after="604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51435" distL="63500" distR="981710" simplePos="0" relativeHeight="251661312" behindDoc="1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-47625</wp:posOffset>
                </wp:positionV>
                <wp:extent cx="1097280" cy="139700"/>
                <wp:effectExtent l="2540" t="0" r="0" b="0"/>
                <wp:wrapSquare wrapText="right"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2Exact0"/>
                              </w:rPr>
                              <w:t xml:space="preserve">21.12.2018 </w:t>
                            </w:r>
                            <w:r>
                              <w:rPr>
                                <w:rStyle w:val="211ptExact"/>
                              </w:rPr>
                              <w:t>J&amp;dM</w:t>
                            </w:r>
                            <w:r>
                              <w:rPr>
                                <w:rStyle w:val="2Exact0"/>
                              </w:rPr>
                              <w:t>/06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1.45pt;margin-top:-3.75pt;width:86.4pt;height:11pt;z-index:-251655168;visibility:visible;mso-wrap-style:square;mso-width-percent:0;mso-height-percent:0;mso-wrap-distance-left:5pt;mso-wrap-distance-top:0;mso-wrap-distance-right:77.3pt;mso-wrap-distance-bottom:4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HVosQIAALE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" filled="f" stroked="f">
                <v:textbox style="mso-fit-shape-to-text:t" inset="0,0,0,0">
                  <w:txbxContent>
                    <w:p w:rsidR="002D7B57" w:rsidRDefault="00F476C7">
                      <w:pPr>
                        <w:pStyle w:val="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2Exact0"/>
                        </w:rPr>
                        <w:t xml:space="preserve">21.12.2018 </w:t>
                      </w:r>
                      <w:r>
                        <w:rPr>
                          <w:rStyle w:val="211ptExact"/>
                        </w:rPr>
                        <w:t>J&amp;dM</w:t>
                      </w:r>
                      <w:r>
                        <w:rPr>
                          <w:rStyle w:val="2Exact0"/>
                        </w:rPr>
                        <w:t>/06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F476C7">
        <w:t>Главному врачу УЗ «Березинская ЦРБ» Жизневской А.П.</w:t>
      </w:r>
    </w:p>
    <w:p w:rsidR="002D7B57" w:rsidRDefault="00F476C7">
      <w:pPr>
        <w:pStyle w:val="20"/>
        <w:shd w:val="clear" w:color="auto" w:fill="auto"/>
        <w:tabs>
          <w:tab w:val="left" w:pos="4486"/>
        </w:tabs>
        <w:spacing w:after="0" w:line="216" w:lineRule="exact"/>
        <w:ind w:firstLine="520"/>
        <w:jc w:val="both"/>
      </w:pPr>
      <w:r>
        <w:t xml:space="preserve">ГУ «Березинский ТЦСОН» предоставляет информацию о выполнении пунктов Плана по реализации комплекса мер по профилактике суицидального поведения населения Березинского района на 2015-2019 годы, утвержденного комиссией по профилактике алкоголизма, наркомании </w:t>
      </w:r>
      <w:r>
        <w:t>и суицидов от 30.06.2015 года за 2018 год.</w:t>
      </w:r>
      <w:r>
        <w:tab/>
      </w:r>
      <w:r>
        <w:rPr>
          <w:lang w:val="en-US" w:eastAsia="en-US" w:bidi="en-US"/>
        </w:rPr>
        <w:t>i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П.4.1. В августе 2018 года проведено занятйе в школе социального работника по профилактике кризисных состояний, охйат 39 человек.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П.4.2. В июне 2018 года психолог ТЦСОН приняла участие в конференции, организован</w:t>
      </w:r>
      <w:r>
        <w:t>ной общественной еврейской организацией «Хэсэд- Рахамим» (г.Минск), по подведению итогов работы проекта «Мы вместе», направленного на социализацию и реабилитацию людей, живущих с деменцией или имеющих когнитивные нарушения. В октябре 2018 года психолог уча</w:t>
      </w:r>
      <w:r>
        <w:t>ствовала в практическом семинаре «Социальное сопровождение семей, переживающих травматическое событие», который проходил в социальном центре «Счастливый малыш» (г.Минск).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П.4.4. В ходе рейдов и посещений на дому граждан района проводятся профилактические б</w:t>
      </w:r>
      <w:r>
        <w:t>еседы, раздаются буклеты, разработанные специалистами ТЦСОН; предлагаются услуги психолога и «кризисной комнаты». В 2018 году специалисты ОСАиР приняли участие в 30 рейдах, посетили 223 семьи (427 детей). За данный период обследовано 703 семьи, распростран</w:t>
      </w:r>
      <w:r>
        <w:t>ено 333 экз. буклетов по профилактике алкогольной и наркотической зависимостей, 104 экз. по профилактике суицидального поведения.</w:t>
      </w:r>
    </w:p>
    <w:p w:rsidR="002D7B57" w:rsidRDefault="00F476C7">
      <w:pPr>
        <w:pStyle w:val="20"/>
        <w:shd w:val="clear" w:color="auto" w:fill="auto"/>
        <w:tabs>
          <w:tab w:val="left" w:pos="4486"/>
        </w:tabs>
        <w:spacing w:after="0" w:line="216" w:lineRule="exact"/>
        <w:ind w:firstLine="520"/>
        <w:jc w:val="both"/>
      </w:pPr>
      <w:r>
        <w:t>Регулярно проводится профилактическая работа на предприятиях и в организациях района. Организовано 23 лекции и встречи по проф</w:t>
      </w:r>
      <w:r>
        <w:t>илактике семейного насилия и асоциального поведения, по укреплению института семьи, популяризации семейных ценностей - охват 412 чел. Из них 6 лекций и встреч - охват 107 человек по вопросу кризисных состояний (суициды) и оказания помощи.</w:t>
      </w:r>
      <w:r>
        <w:tab/>
        <w:t>,</w:t>
      </w:r>
      <w:r>
        <w:br w:type="page"/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lastRenderedPageBreak/>
        <w:t>П.4.5., 4.6. П</w:t>
      </w:r>
      <w:r>
        <w:t>о состоянию на 01.12.2018 года на учете в ТЦСОН состоит 29 семей (50 родителей) 61 несовершеннолетний, находящихся в социально- опасном положении. Из них поставлены на учет в СОП по причине злоупотребления спиртными напитками 16 семей (в них 19 родителей).</w:t>
      </w:r>
      <w:r>
        <w:t xml:space="preserve"> Всем родителям, злоупотребляющим спиртными напитками,, оказана социальнопсихологическая и консультационно-информационная помощь. Обследование неблагополучных семей проводится специалистами центра постоянно.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За 12 месяцев 2018 года из Березинского РОВД пос</w:t>
      </w:r>
      <w:r>
        <w:t xml:space="preserve">тупило 49 информированных согласий. Всем гражданам, пострадавшим от насилия предоставлена информация: об оказываемых услугах в ТЦСОН жертвам насилия, о телефонах экстренной психологической помощи, предложена услуга временного приюта в «кризисной комнате», </w:t>
      </w:r>
      <w:r>
        <w:t>оказана первичная психологическая и/или социальная консультация.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На базе отделения круглосуточного пребывания для граждан пожилого возраста и инвалидов ежемесячно работает психолог ТЦСОН, проходят заседания клуба «Серебряная нить».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Для родителей, оказавших</w:t>
      </w:r>
      <w:r>
        <w:t xml:space="preserve">ся в тяжелой жизненной, ситуации, в ТЦСОН работает клуб «Доверие», основной целью которого, является осознание зависимости здоровья от здорового образа жизни и вредных привычек; проводятся мероприятия, направленные на профилактику суицидального поведения, </w:t>
      </w:r>
      <w:r>
        <w:t>пьянства, алкоголизма, наркомании, привитие негативного отношения к распространению пристрастия к алкоголю.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За 2018 год психологическая помощь оказана 236 людям.</w:t>
      </w:r>
    </w:p>
    <w:p w:rsidR="002D7B57" w:rsidRDefault="00F476C7">
      <w:pPr>
        <w:pStyle w:val="20"/>
        <w:shd w:val="clear" w:color="auto" w:fill="auto"/>
        <w:spacing w:after="0" w:line="216" w:lineRule="exact"/>
        <w:ind w:firstLine="520"/>
        <w:jc w:val="both"/>
      </w:pPr>
      <w:r>
        <w:t>П.5.1. Информация о работе психолога ТЦСОН и «кризисной комнаты», номер телефона «экстренной п</w:t>
      </w:r>
      <w:r>
        <w:t>сихологической помощи» размещены на сайте райисполкома - раздел «ГУ «Березинский ТЦСОН», в ТЦСОН на стенде, в сельских исполнительных комитетах, в отделении круглосуточного пребывания для граждан пожилого возраста и инвалидов, регулярно размещается в газет</w:t>
      </w:r>
      <w:r>
        <w:t>е «Бярэзшская панарама».</w:t>
      </w:r>
    </w:p>
    <w:p w:rsidR="002D7B57" w:rsidRDefault="00F86F9D">
      <w:pPr>
        <w:pStyle w:val="20"/>
        <w:shd w:val="clear" w:color="auto" w:fill="auto"/>
        <w:spacing w:after="0" w:line="216" w:lineRule="exact"/>
        <w:ind w:firstLine="520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254000" distL="63500" distR="243840" simplePos="0" relativeHeight="251662336" behindDoc="1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814070</wp:posOffset>
                </wp:positionV>
                <wp:extent cx="3983990" cy="1354455"/>
                <wp:effectExtent l="635" t="4445" r="0" b="4445"/>
                <wp:wrapTopAndBottom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135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98"/>
                              <w:gridCol w:w="538"/>
                              <w:gridCol w:w="1138"/>
                            </w:tblGrid>
                            <w:tr w:rsidR="002D7B5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03"/>
                                <w:jc w:val="center"/>
                              </w:trPr>
                              <w:tc>
                                <w:tcPr>
                                  <w:tcW w:w="4598" w:type="dxa"/>
                                  <w:shd w:val="clear" w:color="auto" w:fill="FFFFFF"/>
                                </w:tcPr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after="0" w:line="190" w:lineRule="exact"/>
                                  </w:pPr>
                                  <w:r>
                                    <w:rPr>
                                      <w:rStyle w:val="21"/>
                                    </w:rPr>
                                    <w:t>людей, столкнувшихся с проблемой наркомании.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FFFFF"/>
                                </w:tcPr>
                                <w:p w:rsidR="002D7B57" w:rsidRDefault="002D7B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  <w:shd w:val="clear" w:color="auto" w:fill="FFFFFF"/>
                                </w:tcPr>
                                <w:p w:rsidR="002D7B57" w:rsidRDefault="002D7B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 w:rsidR="002D7B5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946"/>
                                <w:jc w:val="center"/>
                              </w:trPr>
                              <w:tc>
                                <w:tcPr>
                                  <w:tcW w:w="4598" w:type="dxa"/>
                                  <w:shd w:val="clear" w:color="auto" w:fill="FFFFFF"/>
                                  <w:vAlign w:val="center"/>
                                </w:tcPr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after="60" w:line="190" w:lineRule="exact"/>
                                  </w:pPr>
                                  <w:r>
                                    <w:rPr>
                                      <w:rStyle w:val="21"/>
                                    </w:rPr>
                                    <w:t xml:space="preserve">И.о. директора центра </w:t>
                                  </w:r>
                                  <w:r>
                                    <w:rPr>
                                      <w:rStyle w:val="21"/>
                                      <w:vertAlign w:val="superscript"/>
                                    </w:rPr>
                                    <w:t>_</w:t>
                                  </w:r>
                                </w:p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before="60" w:after="0" w:line="190" w:lineRule="exact"/>
                                    <w:ind w:left="3500"/>
                                  </w:pPr>
                                  <w:r>
                                    <w:rPr>
                                      <w:rStyle w:val="21"/>
                                    </w:rPr>
                                    <w:t>.. /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FFFFF"/>
                                </w:tcPr>
                                <w:p w:rsidR="002D7B57" w:rsidRDefault="002D7B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  <w:shd w:val="clear" w:color="auto" w:fill="FFFFFF"/>
                                  <w:vAlign w:val="center"/>
                                </w:tcPr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after="0" w:line="190" w:lineRule="exact"/>
                                    <w:ind w:left="240"/>
                                  </w:pPr>
                                  <w:r>
                                    <w:rPr>
                                      <w:rStyle w:val="21"/>
                                    </w:rPr>
                                    <w:t>Т.Д.Галуза</w:t>
                                  </w:r>
                                </w:p>
                              </w:tc>
                            </w:tr>
                            <w:tr w:rsidR="002D7B5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49"/>
                                <w:jc w:val="center"/>
                              </w:trPr>
                              <w:tc>
                                <w:tcPr>
                                  <w:tcW w:w="4598" w:type="dxa"/>
                                  <w:shd w:val="clear" w:color="auto" w:fill="FFFFFF"/>
                                  <w:vAlign w:val="bottom"/>
                                </w:tcPr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after="0" w:line="100" w:lineRule="exact"/>
                                  </w:pPr>
                                  <w:r>
                                    <w:rPr>
                                      <w:rStyle w:val="2ArialUnicodeMS5pt"/>
                                    </w:rPr>
                                    <w:t>Крот</w:t>
                                  </w:r>
                                </w:p>
                                <w:p w:rsidR="002D7B57" w:rsidRDefault="00F476C7">
                                  <w:pPr>
                                    <w:pStyle w:val="20"/>
                                    <w:shd w:val="clear" w:color="auto" w:fill="auto"/>
                                    <w:spacing w:after="0" w:line="100" w:lineRule="exact"/>
                                  </w:pPr>
                                  <w:r>
                                    <w:rPr>
                                      <w:rStyle w:val="2ArialUnicodeMS5pt"/>
                                    </w:rPr>
                                    <w:t>55596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FFFFF"/>
                                </w:tcPr>
                                <w:p w:rsidR="002D7B57" w:rsidRDefault="002D7B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  <w:shd w:val="clear" w:color="auto" w:fill="FFFFFF"/>
                                </w:tcPr>
                                <w:p w:rsidR="002D7B57" w:rsidRDefault="002D7B5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7B57" w:rsidRDefault="002D7B5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.05pt;margin-top:64.1pt;width:313.7pt;height:106.65pt;z-index:-251654144;visibility:visible;mso-wrap-style:square;mso-width-percent:0;mso-height-percent:0;mso-wrap-distance-left:5pt;mso-wrap-distance-top:0;mso-wrap-distance-right:19.2pt;mso-wrap-distance-bottom:20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0" w:type="auto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98"/>
                        <w:gridCol w:w="538"/>
                        <w:gridCol w:w="1138"/>
                      </w:tblGrid>
                      <w:tr w:rsidR="002D7B5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03"/>
                          <w:jc w:val="center"/>
                        </w:trPr>
                        <w:tc>
                          <w:tcPr>
                            <w:tcW w:w="4598" w:type="dxa"/>
                            <w:shd w:val="clear" w:color="auto" w:fill="FFFFFF"/>
                          </w:tcPr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0" w:line="190" w:lineRule="exact"/>
                            </w:pPr>
                            <w:r>
                              <w:rPr>
                                <w:rStyle w:val="21"/>
                              </w:rPr>
                              <w:t>людей, столкнувшихся с проблемой наркомании.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FFFFF"/>
                          </w:tcPr>
                          <w:p w:rsidR="002D7B57" w:rsidRDefault="002D7B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  <w:shd w:val="clear" w:color="auto" w:fill="FFFFFF"/>
                          </w:tcPr>
                          <w:p w:rsidR="002D7B57" w:rsidRDefault="002D7B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 w:rsidR="002D7B5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946"/>
                          <w:jc w:val="center"/>
                        </w:trPr>
                        <w:tc>
                          <w:tcPr>
                            <w:tcW w:w="4598" w:type="dxa"/>
                            <w:shd w:val="clear" w:color="auto" w:fill="FFFFFF"/>
                            <w:vAlign w:val="center"/>
                          </w:tcPr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60" w:line="190" w:lineRule="exact"/>
                            </w:pPr>
                            <w:r>
                              <w:rPr>
                                <w:rStyle w:val="21"/>
                              </w:rPr>
                              <w:t xml:space="preserve">И.о. директора центра </w:t>
                            </w:r>
                            <w:r>
                              <w:rPr>
                                <w:rStyle w:val="21"/>
                                <w:vertAlign w:val="superscript"/>
                              </w:rPr>
                              <w:t>_</w:t>
                            </w:r>
                          </w:p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before="60" w:after="0" w:line="190" w:lineRule="exact"/>
                              <w:ind w:left="3500"/>
                            </w:pPr>
                            <w:r>
                              <w:rPr>
                                <w:rStyle w:val="21"/>
                              </w:rPr>
                              <w:t>.. /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FFFFF"/>
                          </w:tcPr>
                          <w:p w:rsidR="002D7B57" w:rsidRDefault="002D7B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  <w:shd w:val="clear" w:color="auto" w:fill="FFFFFF"/>
                            <w:vAlign w:val="center"/>
                          </w:tcPr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0" w:line="190" w:lineRule="exact"/>
                              <w:ind w:left="240"/>
                            </w:pPr>
                            <w:r>
                              <w:rPr>
                                <w:rStyle w:val="21"/>
                              </w:rPr>
                              <w:t>Т.Д.Галуза</w:t>
                            </w:r>
                          </w:p>
                        </w:tc>
                      </w:tr>
                      <w:tr w:rsidR="002D7B5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49"/>
                          <w:jc w:val="center"/>
                        </w:trPr>
                        <w:tc>
                          <w:tcPr>
                            <w:tcW w:w="4598" w:type="dxa"/>
                            <w:shd w:val="clear" w:color="auto" w:fill="FFFFFF"/>
                            <w:vAlign w:val="bottom"/>
                          </w:tcPr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0" w:line="100" w:lineRule="exact"/>
                            </w:pPr>
                            <w:r>
                              <w:rPr>
                                <w:rStyle w:val="2ArialUnicodeMS5pt"/>
                              </w:rPr>
                              <w:t>Крот</w:t>
                            </w:r>
                          </w:p>
                          <w:p w:rsidR="002D7B57" w:rsidRDefault="00F476C7">
                            <w:pPr>
                              <w:pStyle w:val="20"/>
                              <w:shd w:val="clear" w:color="auto" w:fill="auto"/>
                              <w:spacing w:after="0" w:line="100" w:lineRule="exact"/>
                            </w:pPr>
                            <w:r>
                              <w:rPr>
                                <w:rStyle w:val="2ArialUnicodeMS5pt"/>
                              </w:rPr>
                              <w:t>55596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FFFFF"/>
                          </w:tcPr>
                          <w:p w:rsidR="002D7B57" w:rsidRDefault="002D7B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  <w:shd w:val="clear" w:color="auto" w:fill="FFFFFF"/>
                          </w:tcPr>
                          <w:p w:rsidR="002D7B57" w:rsidRDefault="002D7B5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 w:rsidR="002D7B57" w:rsidRDefault="002D7B5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76C7">
        <w:t>В ГУ «Березинский ТЦСОН» разработан и распространяется буклет «Позвоните, Вам помогут!», в котором даны телефоны различных круглосуточных психологических и наркологических служб. Также в организациях распространяется листовка УЗ «Минский областной клиничес</w:t>
      </w:r>
      <w:r w:rsidR="00F476C7">
        <w:t xml:space="preserve">кий </w:t>
      </w:r>
      <w:bookmarkStart w:id="0" w:name="_GoBack"/>
      <w:r w:rsidR="00F476C7">
        <w:t xml:space="preserve">центр «Психиатрия-наркология» с телефонами экстренной психологической </w:t>
      </w:r>
      <w:bookmarkEnd w:id="0"/>
      <w:r w:rsidR="00F476C7">
        <w:lastRenderedPageBreak/>
        <w:t xml:space="preserve">помощи, листовка сайта </w:t>
      </w:r>
      <w:r w:rsidR="00F476C7" w:rsidRPr="00F86F9D">
        <w:rPr>
          <w:lang w:eastAsia="en-US" w:bidi="en-US"/>
        </w:rPr>
        <w:t>«</w:t>
      </w:r>
      <w:r w:rsidR="00F476C7">
        <w:rPr>
          <w:lang w:val="en-US" w:eastAsia="en-US" w:bidi="en-US"/>
        </w:rPr>
        <w:t>POMOGUT</w:t>
      </w:r>
      <w:r w:rsidR="00F476C7" w:rsidRPr="00F86F9D">
        <w:rPr>
          <w:lang w:eastAsia="en-US" w:bidi="en-US"/>
        </w:rPr>
        <w:t>.</w:t>
      </w:r>
      <w:r w:rsidR="00F476C7">
        <w:rPr>
          <w:lang w:val="en-US" w:eastAsia="en-US" w:bidi="en-US"/>
        </w:rPr>
        <w:t>BY</w:t>
      </w:r>
      <w:r w:rsidR="00F476C7" w:rsidRPr="00F86F9D">
        <w:rPr>
          <w:lang w:eastAsia="en-US" w:bidi="en-US"/>
        </w:rPr>
        <w:t xml:space="preserve">» </w:t>
      </w:r>
      <w:r w:rsidR="00F476C7">
        <w:t>- информационный ресурс для</w:t>
      </w:r>
    </w:p>
    <w:sectPr w:rsidR="002D7B57">
      <w:type w:val="continuous"/>
      <w:pgSz w:w="11909" w:h="16834"/>
      <w:pgMar w:top="3164" w:right="1804" w:bottom="3789" w:left="344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6C7" w:rsidRDefault="00F476C7">
      <w:r>
        <w:separator/>
      </w:r>
    </w:p>
  </w:endnote>
  <w:endnote w:type="continuationSeparator" w:id="0">
    <w:p w:rsidR="00F476C7" w:rsidRDefault="00F4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neva">
    <w:panose1 w:val="020B05030304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6C7" w:rsidRDefault="00F476C7"/>
  </w:footnote>
  <w:footnote w:type="continuationSeparator" w:id="0">
    <w:p w:rsidR="00F476C7" w:rsidRDefault="00F476C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57"/>
    <w:rsid w:val="002D7B57"/>
    <w:rsid w:val="00F476C7"/>
    <w:rsid w:val="00F8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andara105pt">
    <w:name w:val="Основной текст (4) + Candara;10;5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0">
    <w:name w:val="Основной текст (5) Exact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single"/>
    </w:rPr>
  </w:style>
  <w:style w:type="character" w:customStyle="1" w:styleId="6Exact">
    <w:name w:val="Основной текст (6) Exact"/>
    <w:basedOn w:val="a0"/>
    <w:link w:val="6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6Tahoma21ptExact">
    <w:name w:val="Основной текст (6) + Tahoma;21 pt;Не курсив Exact"/>
    <w:basedOn w:val="6Exact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6Exact0">
    <w:name w:val="Основной текст (6) Exact"/>
    <w:basedOn w:val="6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1">
    <w:name w:val="Основной текст (5) +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TimesNewRoman11pt1pt">
    <w:name w:val="Основной текст (4) + Times New Roman;11 pt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ahoma" w:eastAsia="Tahoma" w:hAnsi="Tahoma" w:cs="Tahoma"/>
      <w:b/>
      <w:bCs/>
      <w:i w:val="0"/>
      <w:iCs w:val="0"/>
      <w:smallCaps w:val="0"/>
      <w:strike w:val="0"/>
      <w:sz w:val="66"/>
      <w:szCs w:val="66"/>
      <w:u w:val="none"/>
    </w:rPr>
  </w:style>
  <w:style w:type="character" w:customStyle="1" w:styleId="8">
    <w:name w:val="Основной текст (8)_"/>
    <w:basedOn w:val="a0"/>
    <w:link w:val="80"/>
    <w:rPr>
      <w:rFonts w:ascii="Geneva" w:eastAsia="Geneva" w:hAnsi="Geneva" w:cs="Genev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9">
    <w:name w:val="Основной текст (9)_"/>
    <w:basedOn w:val="a0"/>
    <w:link w:val="90"/>
    <w:rPr>
      <w:rFonts w:ascii="Tahoma" w:eastAsia="Tahoma" w:hAnsi="Tahoma" w:cs="Tahom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0">
    <w:name w:val="Основной текст (10)_"/>
    <w:basedOn w:val="a0"/>
    <w:link w:val="100"/>
    <w:rPr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single"/>
    </w:rPr>
  </w:style>
  <w:style w:type="character" w:customStyle="1" w:styleId="211ptExact">
    <w:name w:val="Основной текст (2) + 11 pt;Полужирный;Курсив Exac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2"/>
      <w:szCs w:val="22"/>
      <w:u w:val="singl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UnicodeMS5pt">
    <w:name w:val="Основной текст (2) + Arial Unicode MS;5 pt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26" w:lineRule="exact"/>
      <w:jc w:val="center"/>
    </w:pPr>
    <w:rPr>
      <w:b/>
      <w:bCs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74" w:lineRule="exact"/>
      <w:jc w:val="center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6" w:lineRule="exact"/>
      <w:jc w:val="center"/>
    </w:pPr>
    <w:rPr>
      <w:sz w:val="20"/>
      <w:szCs w:val="2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960" w:line="326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66"/>
      <w:szCs w:val="6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rFonts w:ascii="Geneva" w:eastAsia="Geneva" w:hAnsi="Geneva" w:cs="Geneva"/>
      <w:sz w:val="34"/>
      <w:szCs w:val="34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120" w:line="154" w:lineRule="exact"/>
      <w:jc w:val="center"/>
    </w:pPr>
    <w:rPr>
      <w:rFonts w:ascii="Tahoma" w:eastAsia="Tahoma" w:hAnsi="Tahoma" w:cs="Tahoma"/>
      <w:sz w:val="14"/>
      <w:szCs w:val="14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120" w:after="120" w:line="182" w:lineRule="exact"/>
      <w:jc w:val="center"/>
    </w:pPr>
    <w:rPr>
      <w:sz w:val="16"/>
      <w:szCs w:val="1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0" w:line="221" w:lineRule="exact"/>
    </w:pPr>
    <w:rPr>
      <w:rFonts w:ascii="Times New Roman" w:eastAsia="Times New Roman" w:hAnsi="Times New Roman" w:cs="Times New Roman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andara105pt">
    <w:name w:val="Основной текст (4) + Candara;10;5 pt"/>
    <w:basedOn w:val="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Exact">
    <w:name w:val="Основной текст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Exact0">
    <w:name w:val="Основной текст (5) Exact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single"/>
    </w:rPr>
  </w:style>
  <w:style w:type="character" w:customStyle="1" w:styleId="6Exact">
    <w:name w:val="Основной текст (6) Exact"/>
    <w:basedOn w:val="a0"/>
    <w:link w:val="6"/>
    <w:rPr>
      <w:rFonts w:ascii="Times New Roman" w:eastAsia="Times New Roman" w:hAnsi="Times New Roman" w:cs="Times New Roman"/>
      <w:b/>
      <w:bCs/>
      <w:i/>
      <w:iCs/>
      <w:smallCaps w:val="0"/>
      <w:strike w:val="0"/>
      <w:sz w:val="24"/>
      <w:szCs w:val="24"/>
      <w:u w:val="none"/>
    </w:rPr>
  </w:style>
  <w:style w:type="character" w:customStyle="1" w:styleId="6Tahoma21ptExact">
    <w:name w:val="Основной текст (6) + Tahoma;21 pt;Не курсив Exact"/>
    <w:basedOn w:val="6Exact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42"/>
      <w:szCs w:val="42"/>
      <w:u w:val="none"/>
      <w:lang w:val="ru-RU" w:eastAsia="ru-RU" w:bidi="ru-RU"/>
    </w:rPr>
  </w:style>
  <w:style w:type="character" w:customStyle="1" w:styleId="6Exact0">
    <w:name w:val="Основной текст (6) Exact"/>
    <w:basedOn w:val="6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51">
    <w:name w:val="Основной текст (5) +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TimesNewRoman11pt1pt">
    <w:name w:val="Основной текст (4) + Times New Roman;11 pt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ahoma" w:eastAsia="Tahoma" w:hAnsi="Tahoma" w:cs="Tahoma"/>
      <w:b/>
      <w:bCs/>
      <w:i w:val="0"/>
      <w:iCs w:val="0"/>
      <w:smallCaps w:val="0"/>
      <w:strike w:val="0"/>
      <w:sz w:val="66"/>
      <w:szCs w:val="66"/>
      <w:u w:val="none"/>
    </w:rPr>
  </w:style>
  <w:style w:type="character" w:customStyle="1" w:styleId="8">
    <w:name w:val="Основной текст (8)_"/>
    <w:basedOn w:val="a0"/>
    <w:link w:val="80"/>
    <w:rPr>
      <w:rFonts w:ascii="Geneva" w:eastAsia="Geneva" w:hAnsi="Geneva" w:cs="Genev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9">
    <w:name w:val="Основной текст (9)_"/>
    <w:basedOn w:val="a0"/>
    <w:link w:val="90"/>
    <w:rPr>
      <w:rFonts w:ascii="Tahoma" w:eastAsia="Tahoma" w:hAnsi="Tahoma" w:cs="Tahom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0">
    <w:name w:val="Основной текст (10)_"/>
    <w:basedOn w:val="a0"/>
    <w:link w:val="100"/>
    <w:rPr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Основной текст (2) Exac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single"/>
    </w:rPr>
  </w:style>
  <w:style w:type="character" w:customStyle="1" w:styleId="211ptExact">
    <w:name w:val="Основной текст (2) + 11 pt;Полужирный;Курсив Exac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2"/>
      <w:szCs w:val="22"/>
      <w:u w:val="singl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ArialUnicodeMS5pt">
    <w:name w:val="Основной текст (2) + Arial Unicode MS;5 pt"/>
    <w:basedOn w:val="2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26" w:lineRule="exact"/>
      <w:jc w:val="center"/>
    </w:pPr>
    <w:rPr>
      <w:b/>
      <w:bCs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74" w:lineRule="exact"/>
      <w:jc w:val="center"/>
    </w:pPr>
    <w:rPr>
      <w:b/>
      <w:bCs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26" w:lineRule="exact"/>
      <w:jc w:val="center"/>
    </w:pPr>
    <w:rPr>
      <w:sz w:val="20"/>
      <w:szCs w:val="2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after="960" w:line="326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66"/>
      <w:szCs w:val="6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rFonts w:ascii="Geneva" w:eastAsia="Geneva" w:hAnsi="Geneva" w:cs="Geneva"/>
      <w:sz w:val="34"/>
      <w:szCs w:val="34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120" w:line="154" w:lineRule="exact"/>
      <w:jc w:val="center"/>
    </w:pPr>
    <w:rPr>
      <w:rFonts w:ascii="Tahoma" w:eastAsia="Tahoma" w:hAnsi="Tahoma" w:cs="Tahoma"/>
      <w:sz w:val="14"/>
      <w:szCs w:val="14"/>
    </w:rPr>
  </w:style>
  <w:style w:type="paragraph" w:customStyle="1" w:styleId="100">
    <w:name w:val="Основной текст (10)"/>
    <w:basedOn w:val="a"/>
    <w:link w:val="10"/>
    <w:pPr>
      <w:shd w:val="clear" w:color="auto" w:fill="FFFFFF"/>
      <w:spacing w:before="120" w:after="120" w:line="182" w:lineRule="exact"/>
      <w:jc w:val="center"/>
    </w:pPr>
    <w:rPr>
      <w:sz w:val="16"/>
      <w:szCs w:val="1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0" w:line="221" w:lineRule="exact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УЗ "Березинская ЦРБ"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Инженер-программист</dc:creator>
  <cp:lastModifiedBy>Инженер-программист</cp:lastModifiedBy>
  <cp:revision>1</cp:revision>
  <dcterms:created xsi:type="dcterms:W3CDTF">2019-01-09T08:33:00Z</dcterms:created>
  <dcterms:modified xsi:type="dcterms:W3CDTF">2019-01-09T08:34:00Z</dcterms:modified>
</cp:coreProperties>
</file>