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DB7E6C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DB7E6C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613DF5A7" w:rsidR="00823650" w:rsidRP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sectPr w:rsidR="00823650" w:rsidRPr="0082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14"/>
    <w:rsid w:val="00000331"/>
    <w:rsid w:val="0000509E"/>
    <w:rsid w:val="000072C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A8E1E-20A3-4A8D-977E-D0E3635E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26878</TotalTime>
  <Pages>21</Pages>
  <Words>1715</Words>
  <Characters>9776</Characters>
  <Application>Microsoft Office Word</Application>
  <DocSecurity>0</DocSecurity>
  <Lines>81</Lines>
  <Paragraphs>22</Paragraphs>
  <ScaleCrop>false</ScaleCrop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傅 圣照</cp:lastModifiedBy>
  <cp:revision>336</cp:revision>
  <dcterms:created xsi:type="dcterms:W3CDTF">2022-11-15T03:41:00Z</dcterms:created>
  <dcterms:modified xsi:type="dcterms:W3CDTF">2023-07-28T07:52:00Z</dcterms:modified>
</cp:coreProperties>
</file>