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82154" w14:textId="77777777" w:rsidR="00377887" w:rsidRDefault="00377887" w:rsidP="00FE670A">
      <w:pPr>
        <w:pStyle w:val="ListParagraph"/>
        <w:numPr>
          <w:ilvl w:val="0"/>
          <w:numId w:val="1"/>
        </w:numPr>
      </w:pPr>
      <w:r>
        <w:t xml:space="preserve">Protagonist is assumed </w:t>
      </w:r>
      <w:proofErr w:type="gramStart"/>
      <w:r>
        <w:t>to be the</w:t>
      </w:r>
      <w:proofErr w:type="gramEnd"/>
      <w:r>
        <w:t xml:space="preserve"> player’s </w:t>
      </w:r>
      <w:proofErr w:type="spellStart"/>
      <w:r>
        <w:t>fursona</w:t>
      </w:r>
      <w:proofErr w:type="spellEnd"/>
      <w:r>
        <w:t>, so he’s just some normal guy. Nothing is special about the player.</w:t>
      </w:r>
    </w:p>
    <w:p w14:paraId="4C434EEF" w14:textId="77777777" w:rsidR="00377887" w:rsidRDefault="00377887" w:rsidP="00FE670A">
      <w:pPr>
        <w:pStyle w:val="ListParagraph"/>
        <w:numPr>
          <w:ilvl w:val="0"/>
          <w:numId w:val="1"/>
        </w:numPr>
      </w:pPr>
      <w:r>
        <w:t>No one knows/cares about the plague in the beginning, everyone just takes its effects in stride.</w:t>
      </w:r>
    </w:p>
    <w:p w14:paraId="4D38023C" w14:textId="77777777" w:rsidR="00377887" w:rsidRDefault="00377887" w:rsidP="00FE670A">
      <w:pPr>
        <w:pStyle w:val="ListParagraph"/>
        <w:numPr>
          <w:ilvl w:val="0"/>
          <w:numId w:val="1"/>
        </w:numPr>
      </w:pPr>
      <w:r>
        <w:t>Player gradually learns more and more about it by accident/coincidence as he progresses through the beginning/introduction/prologue before actually deciding to try and save the world</w:t>
      </w:r>
    </w:p>
    <w:p w14:paraId="78BAA8B6" w14:textId="77777777" w:rsidR="00377887" w:rsidRDefault="002B3385" w:rsidP="002B3385">
      <w:r>
        <w:t>Introduction</w:t>
      </w:r>
    </w:p>
    <w:p w14:paraId="2BE7440E" w14:textId="77777777" w:rsidR="002B3385" w:rsidRDefault="002A4225" w:rsidP="002A4225">
      <w:pPr>
        <w:ind w:firstLine="720"/>
      </w:pPr>
      <w:r>
        <w:t xml:space="preserve">You are rudely awoken in the morning (or afternoon, since everyone is becoming lazy) by </w:t>
      </w:r>
      <w:r w:rsidR="004E06FC">
        <w:t>obnoxious</w:t>
      </w:r>
      <w:r>
        <w:t xml:space="preserve"> knocking on your door</w:t>
      </w:r>
      <w:r w:rsidR="004E06FC">
        <w:t xml:space="preserve">. Getting up and dragging yourself out of bed, you go to answer the door to find a </w:t>
      </w:r>
      <w:r w:rsidR="003659FA">
        <w:t xml:space="preserve">Child of </w:t>
      </w:r>
      <w:proofErr w:type="spellStart"/>
      <w:r w:rsidR="003659FA">
        <w:t>Thorestein</w:t>
      </w:r>
      <w:proofErr w:type="spellEnd"/>
      <w:r w:rsidR="000A0EF7">
        <w:t xml:space="preserve"> here to solicit you</w:t>
      </w:r>
      <w:r w:rsidR="003659FA">
        <w:t xml:space="preserve">. </w:t>
      </w:r>
      <w:r w:rsidR="000A0EF7">
        <w:t xml:space="preserve">This is the first time </w:t>
      </w:r>
      <w:proofErr w:type="gramStart"/>
      <w:r w:rsidR="000A0EF7">
        <w:t>you’ve</w:t>
      </w:r>
      <w:proofErr w:type="gramEnd"/>
      <w:r w:rsidR="000A0EF7">
        <w:t xml:space="preserve"> encountered something like this though because the Children of </w:t>
      </w:r>
      <w:proofErr w:type="spellStart"/>
      <w:r w:rsidR="000A0EF7">
        <w:t>Thorestein</w:t>
      </w:r>
      <w:proofErr w:type="spellEnd"/>
      <w:r w:rsidR="000A0EF7">
        <w:t xml:space="preserve"> have only recently </w:t>
      </w:r>
      <w:r w:rsidR="000F66DE">
        <w:t xml:space="preserve">become a thing and </w:t>
      </w:r>
      <w:r w:rsidR="000A0EF7">
        <w:t xml:space="preserve">started soliciting people with their beliefs, so you don’t know why he’s here. He preaches to you about the evils of the plague and the sloth and gluttony </w:t>
      </w:r>
      <w:proofErr w:type="gramStart"/>
      <w:r w:rsidR="000A0EF7">
        <w:t>it</w:t>
      </w:r>
      <w:r w:rsidR="000F66DE">
        <w:t>’</w:t>
      </w:r>
      <w:r w:rsidR="000A0EF7">
        <w:t>s</w:t>
      </w:r>
      <w:proofErr w:type="gramEnd"/>
      <w:r w:rsidR="000A0EF7">
        <w:t xml:space="preserve"> brought upon </w:t>
      </w:r>
      <w:proofErr w:type="spellStart"/>
      <w:r w:rsidR="000A0EF7">
        <w:t>Karthund</w:t>
      </w:r>
      <w:proofErr w:type="spellEnd"/>
      <w:r w:rsidR="000A0EF7">
        <w:t xml:space="preserve">. Unlike almost everyone else, this intrigues you rather than annoying you. </w:t>
      </w:r>
      <w:bookmarkStart w:id="0" w:name="_GoBack"/>
      <w:bookmarkEnd w:id="0"/>
    </w:p>
    <w:p w14:paraId="622AA354" w14:textId="77777777" w:rsidR="000A0EF7" w:rsidRDefault="000A0EF7" w:rsidP="002A4225">
      <w:pPr>
        <w:ind w:firstLine="720"/>
      </w:pPr>
      <w:r>
        <w:t xml:space="preserve">Once he leaves, you figure you might as well get up and go about your day. Walking around town, you notice a surprising number of Children (of </w:t>
      </w:r>
      <w:proofErr w:type="spellStart"/>
      <w:r>
        <w:t>Thorestein</w:t>
      </w:r>
      <w:proofErr w:type="spellEnd"/>
      <w:r>
        <w:t>) in town doing the same to other homes as well as preaching in the streets.</w:t>
      </w:r>
      <w:r w:rsidR="002C6D32">
        <w:t xml:space="preserve"> They are distinguishable by their peculiar</w:t>
      </w:r>
      <w:r w:rsidR="007568A9">
        <w:t xml:space="preserve"> garbs</w:t>
      </w:r>
      <w:r w:rsidR="002C6D32">
        <w:t>.</w:t>
      </w:r>
      <w:r>
        <w:t xml:space="preserve"> However, </w:t>
      </w:r>
      <w:r w:rsidR="00375702">
        <w:t xml:space="preserve">you notice </w:t>
      </w:r>
      <w:r>
        <w:t xml:space="preserve">most everyone either ignores them or are disgusted/annoyed/offended/etc. by their claims. </w:t>
      </w:r>
      <w:r w:rsidR="00234A9E">
        <w:t xml:space="preserve">The citizens of </w:t>
      </w:r>
      <w:proofErr w:type="spellStart"/>
      <w:r w:rsidR="00234A9E">
        <w:t>Staphshire</w:t>
      </w:r>
      <w:proofErr w:type="spellEnd"/>
      <w:r w:rsidR="00234A9E">
        <w:t xml:space="preserve"> would run the Children out of town if they could, but they </w:t>
      </w:r>
      <w:proofErr w:type="gramStart"/>
      <w:r w:rsidR="00234A9E">
        <w:t>are still protected</w:t>
      </w:r>
      <w:proofErr w:type="gramEnd"/>
      <w:r w:rsidR="00234A9E">
        <w:t xml:space="preserve"> of free speech under </w:t>
      </w:r>
      <w:proofErr w:type="spellStart"/>
      <w:r w:rsidR="00234A9E">
        <w:t>Staphian</w:t>
      </w:r>
      <w:proofErr w:type="spellEnd"/>
      <w:r w:rsidR="00234A9E">
        <w:t xml:space="preserve"> law (reference to crazy soliciting religious nuts). </w:t>
      </w:r>
      <w:r w:rsidR="00375702">
        <w:t xml:space="preserve">Curious, you continue exploring town to see/hear more of </w:t>
      </w:r>
      <w:proofErr w:type="gramStart"/>
      <w:r w:rsidR="00375702">
        <w:t>what’s</w:t>
      </w:r>
      <w:proofErr w:type="gramEnd"/>
      <w:r w:rsidR="00375702">
        <w:t xml:space="preserve"> goi</w:t>
      </w:r>
      <w:r w:rsidR="002C6D32">
        <w:t>ng on.</w:t>
      </w:r>
    </w:p>
    <w:p w14:paraId="18C8A9FB" w14:textId="211D46FD" w:rsidR="002C6D32" w:rsidRPr="007568A9" w:rsidRDefault="002C6D32" w:rsidP="002A4225">
      <w:pPr>
        <w:ind w:firstLine="720"/>
        <w:rPr>
          <w:vertAlign w:val="subscript"/>
        </w:rPr>
      </w:pPr>
      <w:r>
        <w:t xml:space="preserve">Eventually, as you enter a restaurant (because </w:t>
      </w:r>
      <w:r w:rsidR="007568A9">
        <w:t xml:space="preserve">the </w:t>
      </w:r>
      <w:r>
        <w:t xml:space="preserve">restaurant is, without a doubt, one of the first things the player will look for) you notice </w:t>
      </w:r>
      <w:r w:rsidR="007568A9">
        <w:t xml:space="preserve">a Child sitting alone at a table in the back corner, as far from those hostile to him as possible and likely being served reluctantly. </w:t>
      </w:r>
      <w:r w:rsidR="0093509B">
        <w:t xml:space="preserve">You approach him and sit across from him, </w:t>
      </w:r>
      <w:commentRangeStart w:id="1"/>
      <w:r w:rsidR="0093509B">
        <w:t>a gargantuan plate in front of him</w:t>
      </w:r>
      <w:commentRangeEnd w:id="1"/>
      <w:r w:rsidR="0093509B">
        <w:rPr>
          <w:rStyle w:val="CommentReference"/>
        </w:rPr>
        <w:commentReference w:id="1"/>
      </w:r>
      <w:r w:rsidR="0093509B">
        <w:t>.</w:t>
      </w:r>
      <w:r w:rsidR="00926CF4">
        <w:t xml:space="preserve"> Looking around warily and in a hushed tone, you curiously strike up conversation with him about the Children and what </w:t>
      </w:r>
      <w:proofErr w:type="gramStart"/>
      <w:r w:rsidR="00926CF4">
        <w:t>they’re</w:t>
      </w:r>
      <w:proofErr w:type="gramEnd"/>
      <w:r w:rsidR="00926CF4">
        <w:t xml:space="preserve"> preaching. </w:t>
      </w:r>
      <w:r w:rsidR="005962DC">
        <w:t xml:space="preserve">He tells you all about his people and what they believe will happen if </w:t>
      </w:r>
      <w:proofErr w:type="spellStart"/>
      <w:r w:rsidR="005962DC">
        <w:t>Karthund</w:t>
      </w:r>
      <w:proofErr w:type="spellEnd"/>
      <w:r w:rsidR="005962DC">
        <w:t xml:space="preserve"> continues down the path </w:t>
      </w:r>
      <w:proofErr w:type="gramStart"/>
      <w:r w:rsidR="005962DC">
        <w:t>it’s</w:t>
      </w:r>
      <w:proofErr w:type="gramEnd"/>
      <w:r w:rsidR="005962DC">
        <w:t xml:space="preserve"> currently on. </w:t>
      </w:r>
      <w:r w:rsidR="00AA25F3">
        <w:t>At the end of the conversation, he leaves you with some information about where to go if you want to learn more.</w:t>
      </w:r>
    </w:p>
    <w:p w14:paraId="652DBB34" w14:textId="77777777" w:rsidR="004E06FC" w:rsidRDefault="004E06FC" w:rsidP="002A4225">
      <w:pPr>
        <w:ind w:firstLine="720"/>
      </w:pPr>
    </w:p>
    <w:p w14:paraId="2057FEE8" w14:textId="2A1C2662" w:rsidR="008128C8" w:rsidRDefault="008128C8">
      <w:r>
        <w:br w:type="page"/>
      </w:r>
    </w:p>
    <w:p w14:paraId="14F93C05" w14:textId="77777777" w:rsidR="00DD5656" w:rsidRDefault="00DD5656" w:rsidP="002A4225">
      <w:pPr>
        <w:ind w:firstLine="720"/>
      </w:pPr>
    </w:p>
    <w:p w14:paraId="6ADADDF9" w14:textId="77777777" w:rsidR="004E06FC" w:rsidRDefault="004E06FC" w:rsidP="002A4225">
      <w:pPr>
        <w:ind w:firstLine="720"/>
      </w:pPr>
      <w:proofErr w:type="spellStart"/>
      <w:r>
        <w:t>Thorestein</w:t>
      </w:r>
      <w:proofErr w:type="spellEnd"/>
      <w:r>
        <w:t xml:space="preserve"> is a façade. </w:t>
      </w:r>
      <w:r w:rsidR="003659FA">
        <w:t>“</w:t>
      </w:r>
      <w:proofErr w:type="spellStart"/>
      <w:r>
        <w:t>Thorestein</w:t>
      </w:r>
      <w:proofErr w:type="spellEnd"/>
      <w:r w:rsidR="003659FA">
        <w:t>”</w:t>
      </w:r>
      <w:r>
        <w:t xml:space="preserve"> is just a pseudonym/euphemism for the god of gluttony himself. The Children of </w:t>
      </w:r>
      <w:proofErr w:type="spellStart"/>
      <w:r>
        <w:t>Thorestein</w:t>
      </w:r>
      <w:proofErr w:type="spellEnd"/>
      <w:r>
        <w:t xml:space="preserve"> are tricked by “</w:t>
      </w:r>
      <w:proofErr w:type="spellStart"/>
      <w:r>
        <w:t>Thorestein</w:t>
      </w:r>
      <w:proofErr w:type="spellEnd"/>
      <w:r>
        <w:t xml:space="preserve">” to collect fat from the fattened people of </w:t>
      </w:r>
      <w:proofErr w:type="spellStart"/>
      <w:r>
        <w:t>Karthund</w:t>
      </w:r>
      <w:proofErr w:type="spellEnd"/>
      <w:r>
        <w:t xml:space="preserve"> and return to him in the mountains once </w:t>
      </w:r>
      <w:proofErr w:type="gramStart"/>
      <w:r>
        <w:t>themselves</w:t>
      </w:r>
      <w:proofErr w:type="gramEnd"/>
      <w:r>
        <w:t xml:space="preserve"> are fat enough to give their newfound fat to him.</w:t>
      </w:r>
    </w:p>
    <w:sectPr w:rsidR="004E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en, Jesse L" w:date="2015-12-15T18:29:00Z" w:initials="CJL">
    <w:p w14:paraId="1CB1CAFD" w14:textId="77777777" w:rsidR="0093509B" w:rsidRDefault="0093509B">
      <w:pPr>
        <w:pStyle w:val="CommentText"/>
      </w:pPr>
      <w:r>
        <w:rPr>
          <w:rStyle w:val="CommentReference"/>
        </w:rPr>
        <w:annotationRef/>
      </w:r>
      <w:hyperlink r:id="rId1" w:history="1">
        <w:r w:rsidRPr="006C69CF">
          <w:rPr>
            <w:rStyle w:val="Hyperlink"/>
          </w:rPr>
          <w:t>http://www.riderscorner.net/wp-content/uploads/2011/01/fish_sandwich_chiang_mai_pub_food-300x200.png</w:t>
        </w:r>
      </w:hyperlink>
    </w:p>
    <w:p w14:paraId="6BC514E3" w14:textId="77777777" w:rsidR="0093509B" w:rsidRDefault="0093509B">
      <w:pPr>
        <w:pStyle w:val="CommentText"/>
      </w:pPr>
    </w:p>
    <w:p w14:paraId="02BF4586" w14:textId="2E48ADF1" w:rsidR="0093509B" w:rsidRDefault="0093509B">
      <w:pPr>
        <w:pStyle w:val="CommentText"/>
      </w:pPr>
      <w:r>
        <w:t>B</w:t>
      </w:r>
      <w:r w:rsidRPr="0093509B">
        <w:t>ut the sandwich</w:t>
      </w:r>
      <w:r w:rsidR="005962DC">
        <w:t xml:space="preserve"> is two times as long and</w:t>
      </w:r>
      <w:r w:rsidRPr="0093509B">
        <w:t xml:space="preserve"> four </w:t>
      </w:r>
      <w:r>
        <w:t>fish thick with gobs of cheese oozing between each layer</w:t>
      </w:r>
      <w:r w:rsidRPr="0093509B">
        <w:t>, the fries are twice that size and three times the amount</w:t>
      </w:r>
      <w:r>
        <w:t>,</w:t>
      </w:r>
      <w:r w:rsidRPr="0093509B">
        <w:t xml:space="preserve"> and the salad, while there, is grossly over shadowed by the rest of the meal</w:t>
      </w:r>
      <w:r>
        <w:t>. Everything is practically dripping with grease while th</w:t>
      </w:r>
      <w:r w:rsidR="00773836">
        <w:t>e salad is drowning in ranch. It is the healthiest thing he could find on the menu.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BF45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CC1"/>
    <w:multiLevelType w:val="hybridMultilevel"/>
    <w:tmpl w:val="8148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25C4B"/>
    <w:multiLevelType w:val="hybridMultilevel"/>
    <w:tmpl w:val="0A82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, Jesse L">
    <w15:presenceInfo w15:providerId="None" w15:userId="Chen, Jesse 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48"/>
    <w:rsid w:val="000A0EF7"/>
    <w:rsid w:val="000F66DE"/>
    <w:rsid w:val="00234A9E"/>
    <w:rsid w:val="002A4225"/>
    <w:rsid w:val="002B3385"/>
    <w:rsid w:val="002C6D32"/>
    <w:rsid w:val="003659FA"/>
    <w:rsid w:val="00375702"/>
    <w:rsid w:val="00377887"/>
    <w:rsid w:val="004E06FC"/>
    <w:rsid w:val="005962DC"/>
    <w:rsid w:val="007568A9"/>
    <w:rsid w:val="00773836"/>
    <w:rsid w:val="007A3848"/>
    <w:rsid w:val="008128C8"/>
    <w:rsid w:val="00926CF4"/>
    <w:rsid w:val="0093509B"/>
    <w:rsid w:val="00AA25F3"/>
    <w:rsid w:val="00D73C81"/>
    <w:rsid w:val="00D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9765"/>
  <w15:chartTrackingRefBased/>
  <w15:docId w15:val="{D1135261-45D5-4450-9EC6-E8BFFE34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88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50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0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0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0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0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9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50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iderscorner.net/wp-content/uploads/2011/01/fish_sandwich_chiang_mai_pub_food-300x200.png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Jesse L</dc:creator>
  <cp:keywords/>
  <dc:description/>
  <cp:lastModifiedBy>Chen, Jesse L</cp:lastModifiedBy>
  <cp:revision>17</cp:revision>
  <dcterms:created xsi:type="dcterms:W3CDTF">2015-12-16T01:33:00Z</dcterms:created>
  <dcterms:modified xsi:type="dcterms:W3CDTF">2015-12-16T03:25:00Z</dcterms:modified>
</cp:coreProperties>
</file>