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85E" w:rsidRPr="002F1D17" w:rsidRDefault="00327DC6" w:rsidP="009D3A73">
      <w:r w:rsidRPr="002F1D17">
        <w:t>Константин Михайлович Сим</w:t>
      </w:r>
      <w:r w:rsidR="002F1D17">
        <w:t>онов  родился</w:t>
      </w:r>
      <w:r w:rsidR="002F1D17" w:rsidRPr="002F1D17">
        <w:t xml:space="preserve"> </w:t>
      </w:r>
      <w:r w:rsidRPr="002F1D17">
        <w:t>15 ноября 1915г. в Петрограде. Судьба известного советского писателя и поэта Константина Симонова непрерывно связана с теми трагическими событиями, произошедшими в 20 веке. Буквально со дня своего рождения Константин Михайлович сумел прочувствовать, что такое война  -  детство мальчик проводит  в годы Гражданской войны, родной отец мальчика пропадает без вести в годы</w:t>
      </w:r>
      <w:proofErr w:type="gramStart"/>
      <w:r w:rsidRPr="002F1D17">
        <w:t xml:space="preserve"> П</w:t>
      </w:r>
      <w:proofErr w:type="gramEnd"/>
      <w:r w:rsidRPr="002F1D17">
        <w:t>ервой мировой войны</w:t>
      </w:r>
      <w:r w:rsidR="009D3A73" w:rsidRPr="002F1D17">
        <w:t>, так никогда и не увидев сына</w:t>
      </w:r>
      <w:r w:rsidRPr="002F1D17">
        <w:t>.</w:t>
      </w:r>
      <w:r w:rsidR="009D3A73" w:rsidRPr="002F1D17">
        <w:t xml:space="preserve"> В 1919 году мать будущего писателя выходит замуж за военспеца, бывшего полковника Русской императорской армии А.Г. Иванишева, который позже становится генералом РККА.  В связи с этим мальчик проводит детство в военных городках и командирских общежитиях. </w:t>
      </w:r>
    </w:p>
    <w:p w:rsidR="0004685E" w:rsidRPr="002F1D17" w:rsidRDefault="0004685E" w:rsidP="0004685E">
      <w:pPr>
        <w:pStyle w:val="a3"/>
        <w:shd w:val="clear" w:color="auto" w:fill="FFFFFF"/>
        <w:spacing w:before="120" w:beforeAutospacing="0" w:after="120" w:afterAutospacing="0" w:line="336" w:lineRule="atLeast"/>
        <w:rPr>
          <w:rFonts w:asciiTheme="minorHAnsi" w:hAnsiTheme="minorHAnsi" w:cs="Arial"/>
          <w:color w:val="252525"/>
          <w:sz w:val="22"/>
          <w:szCs w:val="22"/>
        </w:rPr>
      </w:pPr>
      <w:r w:rsidRPr="002F1D17">
        <w:rPr>
          <w:rFonts w:asciiTheme="minorHAnsi" w:hAnsiTheme="minorHAnsi" w:cs="Arial"/>
          <w:color w:val="252525"/>
          <w:sz w:val="22"/>
          <w:szCs w:val="22"/>
        </w:rPr>
        <w:t>В</w:t>
      </w:r>
      <w:r w:rsidRPr="002F1D17">
        <w:rPr>
          <w:rStyle w:val="apple-converted-space"/>
          <w:rFonts w:asciiTheme="minorHAnsi" w:hAnsiTheme="minorHAnsi" w:cs="Arial"/>
          <w:color w:val="252525"/>
          <w:sz w:val="22"/>
          <w:szCs w:val="22"/>
        </w:rPr>
        <w:t> </w:t>
      </w:r>
      <w:hyperlink r:id="rId4" w:tooltip="1938 год" w:history="1">
        <w:r w:rsidRPr="002F1D17">
          <w:rPr>
            <w:rStyle w:val="a4"/>
            <w:rFonts w:asciiTheme="minorHAnsi" w:hAnsiTheme="minorHAnsi" w:cs="Arial"/>
            <w:color w:val="0B0080"/>
            <w:sz w:val="22"/>
            <w:szCs w:val="22"/>
            <w:u w:val="none"/>
          </w:rPr>
          <w:t>1938 году</w:t>
        </w:r>
      </w:hyperlink>
      <w:r w:rsidRPr="002F1D17">
        <w:rPr>
          <w:rStyle w:val="apple-converted-space"/>
          <w:rFonts w:asciiTheme="minorHAnsi" w:hAnsiTheme="minorHAnsi" w:cs="Arial"/>
          <w:color w:val="252525"/>
          <w:sz w:val="22"/>
          <w:szCs w:val="22"/>
        </w:rPr>
        <w:t> </w:t>
      </w:r>
      <w:r w:rsidRPr="002F1D17">
        <w:rPr>
          <w:rFonts w:asciiTheme="minorHAnsi" w:hAnsiTheme="minorHAnsi" w:cs="Arial"/>
          <w:color w:val="252525"/>
          <w:sz w:val="22"/>
          <w:szCs w:val="22"/>
        </w:rPr>
        <w:t>Константин Симонов окончил</w:t>
      </w:r>
      <w:r w:rsidRPr="002F1D17">
        <w:rPr>
          <w:rStyle w:val="apple-converted-space"/>
          <w:rFonts w:asciiTheme="minorHAnsi" w:hAnsiTheme="minorHAnsi" w:cs="Arial"/>
          <w:color w:val="252525"/>
          <w:sz w:val="22"/>
          <w:szCs w:val="22"/>
        </w:rPr>
        <w:t> </w:t>
      </w:r>
      <w:hyperlink r:id="rId5" w:tooltip="Литературный институт имени А. М. Горького" w:history="1">
        <w:r w:rsidRPr="002F1D17">
          <w:rPr>
            <w:rStyle w:val="a4"/>
            <w:rFonts w:asciiTheme="minorHAnsi" w:hAnsiTheme="minorHAnsi" w:cs="Arial"/>
            <w:color w:val="0B0080"/>
            <w:sz w:val="22"/>
            <w:szCs w:val="22"/>
            <w:u w:val="none"/>
          </w:rPr>
          <w:t>Литературный институт имени А. М. Горького</w:t>
        </w:r>
      </w:hyperlink>
      <w:r w:rsidRPr="002F1D17">
        <w:rPr>
          <w:rFonts w:asciiTheme="minorHAnsi" w:hAnsiTheme="minorHAnsi" w:cs="Arial"/>
          <w:color w:val="252525"/>
          <w:sz w:val="22"/>
          <w:szCs w:val="22"/>
        </w:rPr>
        <w:t>. К этому времени он уже написал несколько больших произведений — в</w:t>
      </w:r>
      <w:r w:rsidRPr="002F1D17">
        <w:rPr>
          <w:rStyle w:val="apple-converted-space"/>
          <w:rFonts w:asciiTheme="minorHAnsi" w:hAnsiTheme="minorHAnsi" w:cs="Arial"/>
          <w:color w:val="252525"/>
          <w:sz w:val="22"/>
          <w:szCs w:val="22"/>
        </w:rPr>
        <w:t> </w:t>
      </w:r>
      <w:hyperlink r:id="rId6" w:tooltip="1936 год" w:history="1">
        <w:r w:rsidRPr="002F1D17">
          <w:rPr>
            <w:rStyle w:val="a4"/>
            <w:rFonts w:asciiTheme="minorHAnsi" w:hAnsiTheme="minorHAnsi" w:cs="Arial"/>
            <w:color w:val="0B0080"/>
            <w:sz w:val="22"/>
            <w:szCs w:val="22"/>
            <w:u w:val="none"/>
          </w:rPr>
          <w:t>1936 году</w:t>
        </w:r>
      </w:hyperlink>
      <w:r w:rsidRPr="002F1D17">
        <w:rPr>
          <w:rStyle w:val="apple-converted-space"/>
          <w:rFonts w:asciiTheme="minorHAnsi" w:hAnsiTheme="minorHAnsi" w:cs="Arial"/>
          <w:color w:val="252525"/>
          <w:sz w:val="22"/>
          <w:szCs w:val="22"/>
        </w:rPr>
        <w:t> </w:t>
      </w:r>
      <w:r w:rsidRPr="002F1D17">
        <w:rPr>
          <w:rFonts w:asciiTheme="minorHAnsi" w:hAnsiTheme="minorHAnsi" w:cs="Arial"/>
          <w:color w:val="252525"/>
          <w:sz w:val="22"/>
          <w:szCs w:val="22"/>
        </w:rPr>
        <w:t>в журналах «</w:t>
      </w:r>
      <w:hyperlink r:id="rId7" w:tooltip="Молодая гвардия (журнал)" w:history="1">
        <w:r w:rsidRPr="002F1D17">
          <w:rPr>
            <w:rStyle w:val="a4"/>
            <w:rFonts w:asciiTheme="minorHAnsi" w:hAnsiTheme="minorHAnsi" w:cs="Arial"/>
            <w:color w:val="0B0080"/>
            <w:sz w:val="22"/>
            <w:szCs w:val="22"/>
            <w:u w:val="none"/>
          </w:rPr>
          <w:t>Молодая гвардия</w:t>
        </w:r>
      </w:hyperlink>
      <w:r w:rsidRPr="002F1D17">
        <w:rPr>
          <w:rFonts w:asciiTheme="minorHAnsi" w:hAnsiTheme="minorHAnsi" w:cs="Arial"/>
          <w:color w:val="252525"/>
          <w:sz w:val="22"/>
          <w:szCs w:val="22"/>
        </w:rPr>
        <w:t>» и</w:t>
      </w:r>
      <w:r w:rsidRPr="002F1D17">
        <w:rPr>
          <w:rStyle w:val="apple-converted-space"/>
          <w:rFonts w:asciiTheme="minorHAnsi" w:hAnsiTheme="minorHAnsi" w:cs="Arial"/>
          <w:color w:val="252525"/>
          <w:sz w:val="22"/>
          <w:szCs w:val="22"/>
        </w:rPr>
        <w:t> </w:t>
      </w:r>
      <w:hyperlink r:id="rId8" w:tooltip="Октябрь (журнал)" w:history="1">
        <w:r w:rsidRPr="002F1D17">
          <w:rPr>
            <w:rStyle w:val="a4"/>
            <w:rFonts w:asciiTheme="minorHAnsi" w:hAnsiTheme="minorHAnsi" w:cs="Arial"/>
            <w:color w:val="0B0080"/>
            <w:sz w:val="22"/>
            <w:szCs w:val="22"/>
            <w:u w:val="none"/>
          </w:rPr>
          <w:t>«Октябрь»</w:t>
        </w:r>
      </w:hyperlink>
      <w:r w:rsidRPr="002F1D17">
        <w:rPr>
          <w:rStyle w:val="apple-converted-space"/>
          <w:rFonts w:asciiTheme="minorHAnsi" w:hAnsiTheme="minorHAnsi" w:cs="Arial"/>
          <w:color w:val="252525"/>
          <w:sz w:val="22"/>
          <w:szCs w:val="22"/>
        </w:rPr>
        <w:t> </w:t>
      </w:r>
      <w:r w:rsidRPr="002F1D17">
        <w:rPr>
          <w:rFonts w:asciiTheme="minorHAnsi" w:hAnsiTheme="minorHAnsi" w:cs="Arial"/>
          <w:color w:val="252525"/>
          <w:sz w:val="22"/>
          <w:szCs w:val="22"/>
        </w:rPr>
        <w:t>были напечатаны первые стихи Симонова.</w:t>
      </w:r>
    </w:p>
    <w:p w:rsidR="0004685E" w:rsidRPr="002F1D17" w:rsidRDefault="0004685E" w:rsidP="0004685E">
      <w:pPr>
        <w:pStyle w:val="a3"/>
        <w:shd w:val="clear" w:color="auto" w:fill="FFFFFF"/>
        <w:spacing w:before="120" w:beforeAutospacing="0" w:after="120" w:afterAutospacing="0" w:line="336" w:lineRule="atLeast"/>
        <w:rPr>
          <w:rFonts w:asciiTheme="minorHAnsi" w:hAnsiTheme="minorHAnsi" w:cs="Arial"/>
          <w:color w:val="252525"/>
          <w:sz w:val="22"/>
          <w:szCs w:val="22"/>
        </w:rPr>
      </w:pPr>
      <w:proofErr w:type="gramStart"/>
      <w:r w:rsidRPr="002F1D17">
        <w:rPr>
          <w:rFonts w:asciiTheme="minorHAnsi" w:hAnsiTheme="minorHAnsi" w:cs="Arial"/>
          <w:color w:val="252525"/>
          <w:sz w:val="22"/>
          <w:szCs w:val="22"/>
        </w:rPr>
        <w:t>В</w:t>
      </w:r>
      <w:r w:rsidRPr="002F1D17">
        <w:rPr>
          <w:rStyle w:val="apple-converted-space"/>
          <w:rFonts w:asciiTheme="minorHAnsi" w:hAnsiTheme="minorHAnsi" w:cs="Arial"/>
          <w:color w:val="252525"/>
          <w:sz w:val="22"/>
          <w:szCs w:val="22"/>
        </w:rPr>
        <w:t> </w:t>
      </w:r>
      <w:hyperlink r:id="rId9" w:tooltip="1939 год" w:history="1">
        <w:r w:rsidRPr="002F1D17">
          <w:rPr>
            <w:rStyle w:val="a4"/>
            <w:rFonts w:asciiTheme="minorHAnsi" w:hAnsiTheme="minorHAnsi" w:cs="Arial"/>
            <w:color w:val="0B0080"/>
            <w:sz w:val="22"/>
            <w:szCs w:val="22"/>
            <w:u w:val="none"/>
          </w:rPr>
          <w:t>1939 году</w:t>
        </w:r>
      </w:hyperlink>
      <w:r w:rsidRPr="002F1D17">
        <w:rPr>
          <w:rStyle w:val="apple-converted-space"/>
          <w:rFonts w:asciiTheme="minorHAnsi" w:hAnsiTheme="minorHAnsi" w:cs="Arial"/>
          <w:color w:val="252525"/>
          <w:sz w:val="22"/>
          <w:szCs w:val="22"/>
        </w:rPr>
        <w:t> </w:t>
      </w:r>
      <w:r w:rsidRPr="002F1D17">
        <w:rPr>
          <w:rFonts w:asciiTheme="minorHAnsi" w:hAnsiTheme="minorHAnsi" w:cs="Arial"/>
          <w:color w:val="252525"/>
          <w:sz w:val="22"/>
          <w:szCs w:val="22"/>
        </w:rPr>
        <w:t>направлен в качестве военного корреспондента на</w:t>
      </w:r>
      <w:r w:rsidRPr="002F1D17">
        <w:rPr>
          <w:rStyle w:val="apple-converted-space"/>
          <w:rFonts w:asciiTheme="minorHAnsi" w:hAnsiTheme="minorHAnsi" w:cs="Arial"/>
          <w:color w:val="252525"/>
          <w:sz w:val="22"/>
          <w:szCs w:val="22"/>
        </w:rPr>
        <w:t> </w:t>
      </w:r>
      <w:hyperlink r:id="rId10" w:tooltip="Бои на Халхин-Голе" w:history="1">
        <w:r w:rsidRPr="002F1D17">
          <w:rPr>
            <w:rStyle w:val="a4"/>
            <w:rFonts w:asciiTheme="minorHAnsi" w:hAnsiTheme="minorHAnsi" w:cs="Arial"/>
            <w:color w:val="0B0080"/>
            <w:sz w:val="22"/>
            <w:szCs w:val="22"/>
          </w:rPr>
          <w:t>Халхин-Гол</w:t>
        </w:r>
      </w:hyperlink>
      <w:r w:rsidRPr="002F1D17">
        <w:rPr>
          <w:rFonts w:asciiTheme="minorHAnsi" w:hAnsiTheme="minorHAnsi" w:cs="Arial"/>
          <w:color w:val="252525"/>
          <w:sz w:val="22"/>
          <w:szCs w:val="22"/>
        </w:rPr>
        <w:t>, в институт не вернулся.</w:t>
      </w:r>
      <w:proofErr w:type="gramEnd"/>
    </w:p>
    <w:p w:rsidR="0004685E" w:rsidRDefault="0004685E" w:rsidP="009D3A73">
      <w:pPr>
        <w:rPr>
          <w:rFonts w:cs="Arial"/>
          <w:color w:val="252525"/>
          <w:shd w:val="clear" w:color="auto" w:fill="FFFFFF"/>
          <w:lang w:val="en-US"/>
        </w:rPr>
      </w:pPr>
      <w:r w:rsidRPr="002F1D17">
        <w:rPr>
          <w:rFonts w:cs="Arial"/>
          <w:color w:val="252525"/>
          <w:shd w:val="clear" w:color="auto" w:fill="FFFFFF"/>
        </w:rPr>
        <w:t>С началом</w:t>
      </w:r>
      <w:r w:rsidRPr="002F1D17">
        <w:rPr>
          <w:rStyle w:val="apple-converted-space"/>
          <w:rFonts w:cs="Arial"/>
          <w:color w:val="252525"/>
          <w:shd w:val="clear" w:color="auto" w:fill="FFFFFF"/>
        </w:rPr>
        <w:t> </w:t>
      </w:r>
      <w:hyperlink r:id="rId11" w:tooltip="Великая Отечественная война" w:history="1">
        <w:r w:rsidRPr="002F1D17">
          <w:rPr>
            <w:rStyle w:val="a4"/>
            <w:rFonts w:cs="Arial"/>
            <w:color w:val="0B0080"/>
            <w:shd w:val="clear" w:color="auto" w:fill="FFFFFF"/>
          </w:rPr>
          <w:t>войны</w:t>
        </w:r>
      </w:hyperlink>
      <w:r w:rsidRPr="002F1D17">
        <w:rPr>
          <w:rStyle w:val="apple-converted-space"/>
          <w:rFonts w:cs="Arial"/>
          <w:color w:val="252525"/>
          <w:shd w:val="clear" w:color="auto" w:fill="FFFFFF"/>
        </w:rPr>
        <w:t> </w:t>
      </w:r>
      <w:proofErr w:type="gramStart"/>
      <w:r w:rsidRPr="002F1D17">
        <w:rPr>
          <w:rFonts w:cs="Arial"/>
          <w:color w:val="252525"/>
          <w:shd w:val="clear" w:color="auto" w:fill="FFFFFF"/>
        </w:rPr>
        <w:t>призван</w:t>
      </w:r>
      <w:proofErr w:type="gramEnd"/>
      <w:r w:rsidRPr="002F1D17">
        <w:rPr>
          <w:rFonts w:cs="Arial"/>
          <w:color w:val="252525"/>
          <w:shd w:val="clear" w:color="auto" w:fill="FFFFFF"/>
        </w:rPr>
        <w:t xml:space="preserve"> в армию, работал в газете «Боевое знамя». В</w:t>
      </w:r>
      <w:r w:rsidRPr="002F1D17">
        <w:rPr>
          <w:rStyle w:val="apple-converted-space"/>
          <w:rFonts w:cs="Arial"/>
          <w:color w:val="252525"/>
          <w:shd w:val="clear" w:color="auto" w:fill="FFFFFF"/>
        </w:rPr>
        <w:t> </w:t>
      </w:r>
      <w:hyperlink r:id="rId12" w:tooltip="1942 год" w:history="1">
        <w:r w:rsidRPr="002F1D17">
          <w:rPr>
            <w:rStyle w:val="a4"/>
            <w:rFonts w:cs="Arial"/>
            <w:color w:val="0B0080"/>
            <w:shd w:val="clear" w:color="auto" w:fill="FFFFFF"/>
          </w:rPr>
          <w:t>1942 году</w:t>
        </w:r>
      </w:hyperlink>
      <w:r w:rsidRPr="002F1D17">
        <w:rPr>
          <w:rStyle w:val="apple-converted-space"/>
          <w:rFonts w:cs="Arial"/>
          <w:color w:val="252525"/>
          <w:shd w:val="clear" w:color="auto" w:fill="FFFFFF"/>
        </w:rPr>
        <w:t> </w:t>
      </w:r>
      <w:r w:rsidRPr="002F1D17">
        <w:rPr>
          <w:rFonts w:cs="Arial"/>
          <w:color w:val="252525"/>
          <w:shd w:val="clear" w:color="auto" w:fill="FFFFFF"/>
        </w:rPr>
        <w:t>ему было присвоено звание старшего батальонного комиссара, в</w:t>
      </w:r>
      <w:r w:rsidRPr="002F1D17">
        <w:rPr>
          <w:rStyle w:val="apple-converted-space"/>
          <w:rFonts w:cs="Arial"/>
          <w:color w:val="252525"/>
          <w:shd w:val="clear" w:color="auto" w:fill="FFFFFF"/>
        </w:rPr>
        <w:t> </w:t>
      </w:r>
      <w:hyperlink r:id="rId13" w:tooltip="1943 год" w:history="1">
        <w:r w:rsidRPr="002F1D17">
          <w:rPr>
            <w:rStyle w:val="a4"/>
            <w:rFonts w:cs="Arial"/>
            <w:color w:val="0B0080"/>
            <w:shd w:val="clear" w:color="auto" w:fill="FFFFFF"/>
          </w:rPr>
          <w:t>1943 году</w:t>
        </w:r>
      </w:hyperlink>
      <w:r w:rsidRPr="002F1D17">
        <w:rPr>
          <w:rFonts w:cs="Arial"/>
          <w:color w:val="252525"/>
          <w:shd w:val="clear" w:color="auto" w:fill="FFFFFF"/>
        </w:rPr>
        <w:t> — звание подполковника, а после войны — полковника</w:t>
      </w: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cs="Arial"/>
          <w:color w:val="252525"/>
          <w:shd w:val="clear" w:color="auto" w:fill="FFFFFF"/>
          <w:lang w:val="en-US"/>
        </w:rPr>
      </w:pPr>
    </w:p>
    <w:p w:rsidR="002F1D17" w:rsidRDefault="002F1D17" w:rsidP="009D3A73">
      <w:pPr>
        <w:rPr>
          <w:rFonts w:ascii="Arial" w:hAnsi="Arial" w:cs="Arial"/>
          <w:color w:val="464E62"/>
          <w:sz w:val="21"/>
          <w:szCs w:val="21"/>
          <w:shd w:val="clear" w:color="auto" w:fill="FFFFFF"/>
          <w:lang w:val="en-US"/>
        </w:rPr>
      </w:pPr>
      <w:r>
        <w:rPr>
          <w:rFonts w:ascii="Arial" w:hAnsi="Arial" w:cs="Arial"/>
          <w:color w:val="464E62"/>
          <w:sz w:val="21"/>
          <w:szCs w:val="21"/>
          <w:shd w:val="clear" w:color="auto" w:fill="FFFFFF"/>
        </w:rPr>
        <w:lastRenderedPageBreak/>
        <w:t xml:space="preserve">    Константина Симонова считают основателем “панорамного” романа о Великой Отечественной войне. Теме Отечественной войны посвятили свои произведения такие известные авторы, как Ю.Бондарев, В.Быков, А. Ананьев, Г. Бакланов, В. Богомолов и другие, выступавшие в традиционных жанрах. Однако трилогия Симонова “Живые и мертвые”, благодаря широте охвата событий и отражения судеб людей на войне, получила особое название — “панорамного” романа или романа-события. В один ряд с </w:t>
      </w:r>
      <w:proofErr w:type="spellStart"/>
      <w:r>
        <w:rPr>
          <w:rFonts w:ascii="Arial" w:hAnsi="Arial" w:cs="Arial"/>
          <w:color w:val="464E62"/>
          <w:sz w:val="21"/>
          <w:szCs w:val="21"/>
          <w:shd w:val="clear" w:color="auto" w:fill="FFFFFF"/>
        </w:rPr>
        <w:t>симоновской</w:t>
      </w:r>
      <w:proofErr w:type="spellEnd"/>
      <w:r>
        <w:rPr>
          <w:rFonts w:ascii="Arial" w:hAnsi="Arial" w:cs="Arial"/>
          <w:color w:val="464E62"/>
          <w:sz w:val="21"/>
          <w:szCs w:val="21"/>
          <w:shd w:val="clear" w:color="auto" w:fill="FFFFFF"/>
        </w:rPr>
        <w:t xml:space="preserve"> трилогией ставятся “Война” и “Москва, 41-й” И. </w:t>
      </w:r>
      <w:proofErr w:type="spellStart"/>
      <w:r>
        <w:rPr>
          <w:rFonts w:ascii="Arial" w:hAnsi="Arial" w:cs="Arial"/>
          <w:color w:val="464E62"/>
          <w:sz w:val="21"/>
          <w:szCs w:val="21"/>
          <w:shd w:val="clear" w:color="auto" w:fill="FFFFFF"/>
        </w:rPr>
        <w:t>Стаднюка</w:t>
      </w:r>
      <w:proofErr w:type="spellEnd"/>
      <w:r>
        <w:rPr>
          <w:rFonts w:ascii="Arial" w:hAnsi="Arial" w:cs="Arial"/>
          <w:color w:val="464E62"/>
          <w:sz w:val="21"/>
          <w:szCs w:val="21"/>
          <w:shd w:val="clear" w:color="auto" w:fill="FFFFFF"/>
        </w:rPr>
        <w:t>, “Блокада” А. Чаковского.</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Сам Симонов признавался, что центральное в его романе — это человек на войне. “Мне кажется, что в “Живых и мертвых” я напрасно отдал дань мнимой обязательности для романа наличия в нем семейных линий. И как раз это оказалось самым слабым в моей книге”, — признает К. Симонов. Главная задача автора состояла в изображении правды войны. Это потребовало от него введения большого количества действующих лиц — свыше 200. Причем судьбы многих из них остаются незавершенными. Тем самым Симонов показывает одну из главных драм войны — когда люди пропадали без вести. “Я оборвал эти судьбы сознательно”, — говорит автор трилогии. При этом даже эпизодические герои отличаются у Симонова индивидуальностью.</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Вот как представлен в романе самый бесстрашный из командиров дивизий, который погибает немного ранее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“Талызин, бирюковатый по натуре и казавшийся по первому впечатлению малообразованным, на самом деле был хорошо начитан, знал службу и командовал своей дивизией хотя и </w:t>
      </w:r>
      <w:proofErr w:type="spellStart"/>
      <w:r>
        <w:rPr>
          <w:rFonts w:ascii="Arial" w:hAnsi="Arial" w:cs="Arial"/>
          <w:color w:val="464E62"/>
          <w:sz w:val="21"/>
          <w:szCs w:val="21"/>
          <w:shd w:val="clear" w:color="auto" w:fill="FFFFFF"/>
        </w:rPr>
        <w:t>небезошибочно</w:t>
      </w:r>
      <w:proofErr w:type="spellEnd"/>
      <w:r>
        <w:rPr>
          <w:rFonts w:ascii="Arial" w:hAnsi="Arial" w:cs="Arial"/>
          <w:color w:val="464E62"/>
          <w:sz w:val="21"/>
          <w:szCs w:val="21"/>
          <w:shd w:val="clear" w:color="auto" w:fill="FFFFFF"/>
        </w:rPr>
        <w:t xml:space="preserve">, но честно: не раздувал успехов и не прятал неудач. И вообще, по составившемуся у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мнению, был человек </w:t>
      </w:r>
      <w:proofErr w:type="spellStart"/>
      <w:r>
        <w:rPr>
          <w:rFonts w:ascii="Arial" w:hAnsi="Arial" w:cs="Arial"/>
          <w:color w:val="464E62"/>
          <w:sz w:val="21"/>
          <w:szCs w:val="21"/>
          <w:shd w:val="clear" w:color="auto" w:fill="FFFFFF"/>
        </w:rPr>
        <w:t>высокопорядочный</w:t>
      </w:r>
      <w:proofErr w:type="spellEnd"/>
      <w:r>
        <w:rPr>
          <w:rFonts w:ascii="Arial" w:hAnsi="Arial" w:cs="Arial"/>
          <w:color w:val="464E62"/>
          <w:sz w:val="21"/>
          <w:szCs w:val="21"/>
          <w:shd w:val="clear" w:color="auto" w:fill="FFFFFF"/>
        </w:rPr>
        <w:t>...” Далее в нескольких предложениях Симонов рассказывает об этом человеке буквально все. В сорок первом он вместе с несколькими другими генералами был отдан на Западном фронте под трибунал. Талызину предъявлялось обвинение в трусости и утере управления дивизией.</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За это он был приговорен к расстрелу, замененному десятью годами лишения свободы. Из лагеря просился на фронт и летом сорок второго был послан вновь заместителем командира полка.</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Человек на войне у Симонова — это практически реальный человек, то есть взятый из жизни. Судьба Талызина — это художественное воплощение в романе реальных событий. То же можно сказать и о большинстве судеб героев романа.</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При написании трилогии К. Симонов придерживался принципа историзма. В своей работе он опирался на документы, свидетельства очевидцев, свой собственный опыт.</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Я думаю, что наиболее широко тему сочинения можно раскрыть на примере образа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являющегося одним из центральных в повествовании. Образ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прошедшего во время войны путь от командира полка до командарма, считается открытием Симонова. С этим образом входят в военную прозу люди трагической судьбы — те, кто был подвергнут репрессиям в 30-е годы. Федор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был осужден без суда и следствия на десять лет, несмотря на то, что он не признал предъявленных ему обвинений.</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“Фигура комбрига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сложилась у меня из воспоминаний двоякого рода, — писал Симонов, — во-первых, у меня в памяти осталось несколько встреч в разные годы войны с людьми, превосходно воевавшими и имевшими... ту же самую нелегкую биографию... Во-вторых, мне врезались в память некоторые эпизоды обороны Могилева в июле 1941 года и облик командира одного из полков... человека, не желавшего отступать. И внешний, и внутренний облик этого человека лег в первооснову образа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Федора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Симонов показывает как солдата, любящего свою родину и готового до конца стоять за ее свободу. На войне раскрываются такие его качества, как мужество, стремление к победе, чувство долга. Мы видим, что душа этого человека не загрубела от ужасов войны — он сопереживает тем, кто был осужден вместе с ним, и пытается помочь этим людям.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пишет письмо в защиту друга с просьбой пересмотреть его дело: “Дорогой товарищ Сталин! Считаю своим долгом доложить Вам, что </w:t>
      </w:r>
      <w:proofErr w:type="spellStart"/>
      <w:r>
        <w:rPr>
          <w:rFonts w:ascii="Arial" w:hAnsi="Arial" w:cs="Arial"/>
          <w:color w:val="464E62"/>
          <w:sz w:val="21"/>
          <w:szCs w:val="21"/>
          <w:shd w:val="clear" w:color="auto" w:fill="FFFFFF"/>
        </w:rPr>
        <w:t>комкор</w:t>
      </w:r>
      <w:proofErr w:type="spellEnd"/>
      <w:r>
        <w:rPr>
          <w:rFonts w:ascii="Arial" w:hAnsi="Arial" w:cs="Arial"/>
          <w:color w:val="464E62"/>
          <w:sz w:val="21"/>
          <w:szCs w:val="21"/>
          <w:shd w:val="clear" w:color="auto" w:fill="FFFFFF"/>
        </w:rPr>
        <w:t xml:space="preserve"> </w:t>
      </w:r>
      <w:proofErr w:type="spellStart"/>
      <w:r>
        <w:rPr>
          <w:rFonts w:ascii="Arial" w:hAnsi="Arial" w:cs="Arial"/>
          <w:color w:val="464E62"/>
          <w:sz w:val="21"/>
          <w:szCs w:val="21"/>
          <w:shd w:val="clear" w:color="auto" w:fill="FFFFFF"/>
        </w:rPr>
        <w:t>Гринько</w:t>
      </w:r>
      <w:proofErr w:type="spellEnd"/>
      <w:r>
        <w:rPr>
          <w:rFonts w:ascii="Arial" w:hAnsi="Arial" w:cs="Arial"/>
          <w:color w:val="464E62"/>
          <w:sz w:val="21"/>
          <w:szCs w:val="21"/>
          <w:shd w:val="clear" w:color="auto" w:fill="FFFFFF"/>
        </w:rPr>
        <w:t xml:space="preserve"> не меньше меня </w:t>
      </w:r>
      <w:proofErr w:type="gramStart"/>
      <w:r>
        <w:rPr>
          <w:rFonts w:ascii="Arial" w:hAnsi="Arial" w:cs="Arial"/>
          <w:color w:val="464E62"/>
          <w:sz w:val="21"/>
          <w:szCs w:val="21"/>
          <w:shd w:val="clear" w:color="auto" w:fill="FFFFFF"/>
        </w:rPr>
        <w:t>предан</w:t>
      </w:r>
      <w:proofErr w:type="gramEnd"/>
      <w:r>
        <w:rPr>
          <w:rFonts w:ascii="Arial" w:hAnsi="Arial" w:cs="Arial"/>
          <w:color w:val="464E62"/>
          <w:sz w:val="21"/>
          <w:szCs w:val="21"/>
          <w:shd w:val="clear" w:color="auto" w:fill="FFFFFF"/>
        </w:rPr>
        <w:t xml:space="preserve"> Родине и не хуже меня защищал бы ее от фашистских захватчиков. </w:t>
      </w:r>
      <w:r>
        <w:rPr>
          <w:rFonts w:ascii="Arial" w:hAnsi="Arial" w:cs="Arial"/>
          <w:color w:val="464E62"/>
          <w:sz w:val="21"/>
          <w:szCs w:val="21"/>
          <w:shd w:val="clear" w:color="auto" w:fill="FFFFFF"/>
        </w:rPr>
        <w:lastRenderedPageBreak/>
        <w:t xml:space="preserve">Если Вы верите мне, то нам с </w:t>
      </w:r>
      <w:proofErr w:type="spellStart"/>
      <w:r>
        <w:rPr>
          <w:rFonts w:ascii="Arial" w:hAnsi="Arial" w:cs="Arial"/>
          <w:color w:val="464E62"/>
          <w:sz w:val="21"/>
          <w:szCs w:val="21"/>
          <w:shd w:val="clear" w:color="auto" w:fill="FFFFFF"/>
        </w:rPr>
        <w:t>комкором</w:t>
      </w:r>
      <w:proofErr w:type="spellEnd"/>
      <w:r>
        <w:rPr>
          <w:rFonts w:ascii="Arial" w:hAnsi="Arial" w:cs="Arial"/>
          <w:color w:val="464E62"/>
          <w:sz w:val="21"/>
          <w:szCs w:val="21"/>
          <w:shd w:val="clear" w:color="auto" w:fill="FFFFFF"/>
        </w:rPr>
        <w:t xml:space="preserve"> </w:t>
      </w:r>
      <w:proofErr w:type="spellStart"/>
      <w:r>
        <w:rPr>
          <w:rFonts w:ascii="Arial" w:hAnsi="Arial" w:cs="Arial"/>
          <w:color w:val="464E62"/>
          <w:sz w:val="21"/>
          <w:szCs w:val="21"/>
          <w:shd w:val="clear" w:color="auto" w:fill="FFFFFF"/>
        </w:rPr>
        <w:t>Гринько</w:t>
      </w:r>
      <w:proofErr w:type="spellEnd"/>
      <w:r>
        <w:rPr>
          <w:rFonts w:ascii="Arial" w:hAnsi="Arial" w:cs="Arial"/>
          <w:color w:val="464E62"/>
          <w:sz w:val="21"/>
          <w:szCs w:val="21"/>
          <w:shd w:val="clear" w:color="auto" w:fill="FFFFFF"/>
        </w:rPr>
        <w:t xml:space="preserve"> обоим место на фронте, здесь, где я, а если Вы мне не верите, то, значит, нам обоим место там, где он”.</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w:t>
      </w:r>
      <w:proofErr w:type="gramStart"/>
      <w:r>
        <w:rPr>
          <w:rFonts w:ascii="Arial" w:hAnsi="Arial" w:cs="Arial"/>
          <w:color w:val="464E62"/>
          <w:sz w:val="21"/>
          <w:szCs w:val="21"/>
          <w:shd w:val="clear" w:color="auto" w:fill="FFFFFF"/>
        </w:rPr>
        <w:t>Симонов раскрывает характер этого героя и в том, как он ведет себя в военной обстановке с Барановым, которого считает одним из виновников своего ареста в 1937 году; со своим приемным сыном, когда-то публично отрекшимся от него как от врага народа; и в том, как он ведет себя в первые дни войны в ситуации паники, отступления, слухов о диверсантах.</w:t>
      </w:r>
      <w:proofErr w:type="gramEnd"/>
      <w:r>
        <w:rPr>
          <w:rFonts w:ascii="Arial" w:hAnsi="Arial" w:cs="Arial"/>
          <w:color w:val="464E62"/>
          <w:sz w:val="21"/>
          <w:szCs w:val="21"/>
          <w:shd w:val="clear" w:color="auto" w:fill="FFFFFF"/>
        </w:rPr>
        <w:t xml:space="preserve">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всем сердцем </w:t>
      </w:r>
      <w:proofErr w:type="gramStart"/>
      <w:r>
        <w:rPr>
          <w:rFonts w:ascii="Arial" w:hAnsi="Arial" w:cs="Arial"/>
          <w:color w:val="464E62"/>
          <w:sz w:val="21"/>
          <w:szCs w:val="21"/>
          <w:shd w:val="clear" w:color="auto" w:fill="FFFFFF"/>
        </w:rPr>
        <w:t>преданный</w:t>
      </w:r>
      <w:proofErr w:type="gramEnd"/>
      <w:r>
        <w:rPr>
          <w:rFonts w:ascii="Arial" w:hAnsi="Arial" w:cs="Arial"/>
          <w:color w:val="464E62"/>
          <w:sz w:val="21"/>
          <w:szCs w:val="21"/>
          <w:shd w:val="clear" w:color="auto" w:fill="FFFFFF"/>
        </w:rPr>
        <w:t xml:space="preserve"> своей стране, тяжело переживает неудачи армии. Он пытается осознать, почему это произошло. Глубокий анализ событий приводит героя к правдивому пониманию войны и личности Сталина.</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Симонов показывает, что война всецело поглощает человека. Это проявляется в раздумьях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 они не о его семье, друзьях. Чаще всего его мысли заняты событиями войны: “...после </w:t>
      </w:r>
      <w:proofErr w:type="spellStart"/>
      <w:r>
        <w:rPr>
          <w:rFonts w:ascii="Arial" w:hAnsi="Arial" w:cs="Arial"/>
          <w:color w:val="464E62"/>
          <w:sz w:val="21"/>
          <w:szCs w:val="21"/>
          <w:shd w:val="clear" w:color="auto" w:fill="FFFFFF"/>
        </w:rPr>
        <w:t>сталинградского</w:t>
      </w:r>
      <w:proofErr w:type="spellEnd"/>
      <w:r>
        <w:rPr>
          <w:rFonts w:ascii="Arial" w:hAnsi="Arial" w:cs="Arial"/>
          <w:color w:val="464E62"/>
          <w:sz w:val="21"/>
          <w:szCs w:val="21"/>
          <w:shd w:val="clear" w:color="auto" w:fill="FFFFFF"/>
        </w:rPr>
        <w:t xml:space="preserve"> разгрома немцы в марте под Харьковом показали, на что они еще способны. И надо было хоть умереть, но остановить их. Пока останавливали, представитель ставки трижды был у тебя. В последний раз разговор с ним обернулся так, что подумал: снимет с армии. И хотя делал все, что мог и умел, но, если б сняли, жаловаться было бы не на что, потому что отступал, не мог выполнить приказа — остановить немцев. Пришлось выслушать в последний раз и такое, что лучше бы не слышать...”</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Поведение человека на войне может быть разным. Такие герои трилогии “Живые и мертвые”, как член Военного Совета фронта Илья Львов, работник Генштаба Иван Алексеевич, которых в какой-то степени можно противопоставить, помогают читателю глубже понять причину тех или иных военных событий, а автору — раскрыть характеры людей на войне. Образ Ильи Львова, появляющийся в третьей книге трилогии, раскрывает социальную сторону сталинского культа, его проявление в поступках людей на фронте. Львов создавал атмосферу подозрительности, недоверия к человеку. Он фанатично претворяет в жизнь идеи Сталина. Иван Алексеевич, фамилия которого остается неизвестна читателю, напротив, во многом не поддерживает высшее руководство. “...Было все-таки что-то унизительное в том, что вся твоя жизнь зависела от вдруг мелькнувшего в голове воспоминания, которое могло и не мелькнуть, от трех-четырех слов, походя сказанных в трубку”, — думает Иван Алексеевич. Мы видим, что положение у Ивана Алексеевича в Генштабе по понятным причинам непрочное. И хотя ему “дорога возможность в меру своего разумения влиять на ход событий”, он подумывает о том, как уйти на фронт, пока тучи над ним не сгустились окончательно.</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Эти образы относятся к персонажам второго плана, но наряду с главными героями в них, а также в образах члена Военного Совета армии Захарова, начальника штаба Бойко, командующего фронтом </w:t>
      </w:r>
      <w:proofErr w:type="spellStart"/>
      <w:r>
        <w:rPr>
          <w:rFonts w:ascii="Arial" w:hAnsi="Arial" w:cs="Arial"/>
          <w:color w:val="464E62"/>
          <w:sz w:val="21"/>
          <w:szCs w:val="21"/>
          <w:shd w:val="clear" w:color="auto" w:fill="FFFFFF"/>
        </w:rPr>
        <w:t>Батюка</w:t>
      </w:r>
      <w:proofErr w:type="spellEnd"/>
      <w:r>
        <w:rPr>
          <w:rFonts w:ascii="Arial" w:hAnsi="Arial" w:cs="Arial"/>
          <w:color w:val="464E62"/>
          <w:sz w:val="21"/>
          <w:szCs w:val="21"/>
          <w:shd w:val="clear" w:color="auto" w:fill="FFFFFF"/>
        </w:rPr>
        <w:t>, раскрывается идея романа К. Симонова. Романа о войне и о людях на войне.</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Несомненная заслуга Константина Симонова в том, что в своей трилогии он отразил не только судьбы людей военного времени, но и впервые затронул ряд острых вопросов: почему начало войны было таким провальным? кто такой Сталин? Как его культ преломлялся в судьбах людей? В “Живых и мертвых” автор сам отвечает на эти вопросы, что позволяет нам узнать еще одну точку зрения на события военного времени, оказавшего огромное влияние на судьбы людей XX</w:t>
      </w:r>
    </w:p>
    <w:p w:rsidR="0077482F" w:rsidRDefault="0077482F" w:rsidP="009D3A73">
      <w:pPr>
        <w:rPr>
          <w:rFonts w:ascii="Arial" w:hAnsi="Arial" w:cs="Arial"/>
          <w:color w:val="464E62"/>
          <w:sz w:val="21"/>
          <w:szCs w:val="21"/>
          <w:shd w:val="clear" w:color="auto" w:fill="FFFFFF"/>
          <w:lang w:val="en-US"/>
        </w:rPr>
      </w:pPr>
    </w:p>
    <w:p w:rsidR="0077482F" w:rsidRDefault="0077482F" w:rsidP="009D3A73">
      <w:pPr>
        <w:rPr>
          <w:rFonts w:ascii="Arial" w:hAnsi="Arial" w:cs="Arial"/>
          <w:color w:val="464E62"/>
          <w:sz w:val="21"/>
          <w:szCs w:val="21"/>
          <w:shd w:val="clear" w:color="auto" w:fill="FFFFFF"/>
          <w:lang w:val="en-US"/>
        </w:rPr>
      </w:pPr>
    </w:p>
    <w:p w:rsidR="0077482F" w:rsidRDefault="0077482F" w:rsidP="009D3A73">
      <w:pPr>
        <w:rPr>
          <w:rFonts w:ascii="Arial" w:hAnsi="Arial" w:cs="Arial"/>
          <w:color w:val="464E62"/>
          <w:sz w:val="21"/>
          <w:szCs w:val="21"/>
          <w:shd w:val="clear" w:color="auto" w:fill="FFFFFF"/>
          <w:lang w:val="en-US"/>
        </w:rPr>
      </w:pPr>
    </w:p>
    <w:p w:rsidR="0077482F" w:rsidRDefault="0077482F" w:rsidP="009D3A73">
      <w:pPr>
        <w:rPr>
          <w:rFonts w:ascii="Arial" w:hAnsi="Arial" w:cs="Arial"/>
          <w:color w:val="464E62"/>
          <w:sz w:val="21"/>
          <w:szCs w:val="21"/>
          <w:shd w:val="clear" w:color="auto" w:fill="FFFFFF"/>
          <w:lang w:val="en-US"/>
        </w:rPr>
      </w:pPr>
    </w:p>
    <w:p w:rsidR="0077482F" w:rsidRDefault="0077482F" w:rsidP="009D3A73">
      <w:pPr>
        <w:rPr>
          <w:rFonts w:ascii="Arial" w:hAnsi="Arial" w:cs="Arial"/>
          <w:color w:val="464E62"/>
          <w:sz w:val="21"/>
          <w:szCs w:val="21"/>
          <w:shd w:val="clear" w:color="auto" w:fill="FFFFFF"/>
          <w:lang w:val="en-US"/>
        </w:rPr>
      </w:pPr>
    </w:p>
    <w:p w:rsidR="0077482F" w:rsidRDefault="0077482F" w:rsidP="009D3A73">
      <w:pPr>
        <w:rPr>
          <w:rFonts w:ascii="Arial" w:hAnsi="Arial" w:cs="Arial"/>
          <w:color w:val="464E62"/>
          <w:sz w:val="21"/>
          <w:szCs w:val="21"/>
          <w:shd w:val="clear" w:color="auto" w:fill="FFFFFF"/>
          <w:lang w:val="en-US"/>
        </w:rPr>
      </w:pPr>
    </w:p>
    <w:p w:rsidR="0077482F" w:rsidRDefault="0077482F" w:rsidP="009D3A73">
      <w:pPr>
        <w:rPr>
          <w:rFonts w:ascii="Arial" w:hAnsi="Arial" w:cs="Arial"/>
          <w:color w:val="464E62"/>
          <w:sz w:val="21"/>
          <w:szCs w:val="21"/>
          <w:shd w:val="clear" w:color="auto" w:fill="FFFFFF"/>
        </w:rPr>
      </w:pPr>
      <w:r>
        <w:rPr>
          <w:rFonts w:ascii="Arial" w:hAnsi="Arial" w:cs="Arial"/>
          <w:color w:val="464E62"/>
          <w:sz w:val="21"/>
          <w:szCs w:val="21"/>
          <w:shd w:val="clear" w:color="auto" w:fill="FFFFFF"/>
        </w:rPr>
        <w:lastRenderedPageBreak/>
        <w:t>   Советский писатель Константин Михайлович Симонов всегда был верен одной, главной теме своего творчества. Тема эта — мужество и героическое служение Родине. Образ войны постоянно присутствует в произведениях писателя как нечто реальное, чудовищное, что необходимо изучать, с чем нужно бороться, чтобы победить.</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Понятие войны в форме метафоры встречается у Симонова, но не очень часто. Это бывает, когда нужно сказать о неотвратимой неизбежности войны, когда она еще не наступила. Об этом думает в романе "Товарищи по оружию" Климович: "Для него, военного человека, война была экзаменом, который неизвестно когда состоится, но к которому надо готовиться всю жизнь". Или когда автору необходимо дать собирательный образ войны: 'Война — не новгородское вече"; или: "Война все равно никогда не сахар, особенно если не выпускать из памяти, что люди умирают каждый день и час". Все свое внимание Симонов концентрирует на тяготах войны: "Выходит, так </w:t>
      </w:r>
      <w:proofErr w:type="gramStart"/>
      <w:r>
        <w:rPr>
          <w:rFonts w:ascii="Arial" w:hAnsi="Arial" w:cs="Arial"/>
          <w:color w:val="464E62"/>
          <w:sz w:val="21"/>
          <w:szCs w:val="21"/>
          <w:shd w:val="clear" w:color="auto" w:fill="FFFFFF"/>
        </w:rPr>
        <w:t>на</w:t>
      </w:r>
      <w:proofErr w:type="gramEnd"/>
      <w:r>
        <w:rPr>
          <w:rFonts w:ascii="Arial" w:hAnsi="Arial" w:cs="Arial"/>
          <w:color w:val="464E62"/>
          <w:sz w:val="21"/>
          <w:szCs w:val="21"/>
          <w:shd w:val="clear" w:color="auto" w:fill="FFFFFF"/>
        </w:rPr>
        <w:t xml:space="preserve"> так, везде </w:t>
      </w:r>
      <w:proofErr w:type="gramStart"/>
      <w:r>
        <w:rPr>
          <w:rFonts w:ascii="Arial" w:hAnsi="Arial" w:cs="Arial"/>
          <w:color w:val="464E62"/>
          <w:sz w:val="21"/>
          <w:szCs w:val="21"/>
          <w:shd w:val="clear" w:color="auto" w:fill="FFFFFF"/>
        </w:rPr>
        <w:t>война</w:t>
      </w:r>
      <w:proofErr w:type="gramEnd"/>
      <w:r>
        <w:rPr>
          <w:rFonts w:ascii="Arial" w:hAnsi="Arial" w:cs="Arial"/>
          <w:color w:val="464E62"/>
          <w:sz w:val="21"/>
          <w:szCs w:val="21"/>
          <w:shd w:val="clear" w:color="auto" w:fill="FFFFFF"/>
        </w:rPr>
        <w:t xml:space="preserve"> людей по хребту бьет", — пишет он в романе "Солдатами не рождаются".</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Перу писателя принадлежит знаменитый роман-эпопея "Живые и мертвые". В нем все время ощущается противоборство двух сил: "Война вообще палка о двух концах — и ты за нее схватился, и противник из рук не выпускает". Это противоборство подчеркивается удачной метафорой: "Все висело на волоске и у нас, и у немцев. Но наш волосок оказался крепче. Немцы — противник такой, его и при последнем издыхании шапками не закидаешь".</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Константин Симонов представляет войну в виде механизма, бездушного, перемалывающего все живое. Так, в романе "Последнее лето", посвященном 1944 году, часто употребляются метафоры "машина войны", "машина наступления". Война идет уже давно, и в ней что-то автоматизировалось. </w:t>
      </w:r>
      <w:proofErr w:type="gramStart"/>
      <w:r>
        <w:rPr>
          <w:rFonts w:ascii="Arial" w:hAnsi="Arial" w:cs="Arial"/>
          <w:color w:val="464E62"/>
          <w:sz w:val="21"/>
          <w:szCs w:val="21"/>
          <w:shd w:val="clear" w:color="auto" w:fill="FFFFFF"/>
        </w:rPr>
        <w:t>Искусство ведения</w:t>
      </w:r>
      <w:proofErr w:type="gramEnd"/>
      <w:r>
        <w:rPr>
          <w:rFonts w:ascii="Arial" w:hAnsi="Arial" w:cs="Arial"/>
          <w:color w:val="464E62"/>
          <w:sz w:val="21"/>
          <w:szCs w:val="21"/>
          <w:shd w:val="clear" w:color="auto" w:fill="FFFFFF"/>
        </w:rPr>
        <w:t xml:space="preserve"> войны заключалось в овладении этой "машиной войны".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постоянно думает, что нужно "раскручивать машину наступления". У него возникает ощущение, что "машина войны" на участке его армии "отлажена, заправлена, смазана, теперь остается пустить ее в ход".</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Движение войны выражается в виде длительного действия какого-то существа, с которым нужно бороться, что и делали наши солдаты, такие, как Синцов, Артемьев и другие. Они "сначала, как могли, останавливали войну, когда она катилась и хотела перекатиться через них и через миллионы других людей. А теперь, остановив, катили ее обратно, туда, откуда она началась" ("Последнее лето"). Война здесь олицетворяется при помощи развернутой и повторяющейся метафоры — "война катилась", "ее катили", и это одушевление не случайно у Симонова.</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В образной форме показано, что Синцов и Артемьев не просто участники войны. Они ведут борьбу против нее самой, и в этом содержится глубокий смысл, так как, еще продолжая воевать, наша страна, уничтожая фашизм, вела борьбу за мир.</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Писатель рисует обобщенный образ войны, ее обычное, характерное состояние. "Там война пахла бензином и копотью, горелым железом и порохом, она скрежетала гусеницами, строчила из пулемётов и падала в снег, и снова поднималась под огнем на локтях и коленях, и с хриплым ура</w:t>
      </w:r>
      <w:proofErr w:type="gramStart"/>
      <w:r>
        <w:rPr>
          <w:rFonts w:ascii="Arial" w:hAnsi="Arial" w:cs="Arial"/>
          <w:color w:val="464E62"/>
          <w:sz w:val="21"/>
          <w:szCs w:val="21"/>
          <w:shd w:val="clear" w:color="auto" w:fill="FFFFFF"/>
        </w:rPr>
        <w:t xml:space="preserve"> ,</w:t>
      </w:r>
      <w:proofErr w:type="gramEnd"/>
      <w:r>
        <w:rPr>
          <w:rFonts w:ascii="Arial" w:hAnsi="Arial" w:cs="Arial"/>
          <w:color w:val="464E62"/>
          <w:sz w:val="21"/>
          <w:szCs w:val="21"/>
          <w:shd w:val="clear" w:color="auto" w:fill="FFFFFF"/>
        </w:rPr>
        <w:t xml:space="preserve"> с матерщиной, с шепотом "мама", проваливаясь в снегу, шла и бежала вперед, оставляя после себя пятна полушубков и шинелей на дымном растоптанном снегу" ("Солдатами не рождаются").</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Олицетворение войны дает образ чудовища, хищника. "Конечно, война большая, это верно, и </w:t>
      </w:r>
      <w:proofErr w:type="spellStart"/>
      <w:r>
        <w:rPr>
          <w:rFonts w:ascii="Arial" w:hAnsi="Arial" w:cs="Arial"/>
          <w:color w:val="464E62"/>
          <w:sz w:val="21"/>
          <w:szCs w:val="21"/>
          <w:shd w:val="clear" w:color="auto" w:fill="FFFFFF"/>
        </w:rPr>
        <w:t>жрет</w:t>
      </w:r>
      <w:proofErr w:type="spellEnd"/>
      <w:r>
        <w:rPr>
          <w:rFonts w:ascii="Arial" w:hAnsi="Arial" w:cs="Arial"/>
          <w:color w:val="464E62"/>
          <w:sz w:val="21"/>
          <w:szCs w:val="21"/>
          <w:shd w:val="clear" w:color="auto" w:fill="FFFFFF"/>
        </w:rPr>
        <w:t xml:space="preserve"> людей много, нынче </w:t>
      </w:r>
      <w:proofErr w:type="gramStart"/>
      <w:r>
        <w:rPr>
          <w:rFonts w:ascii="Arial" w:hAnsi="Arial" w:cs="Arial"/>
          <w:color w:val="464E62"/>
          <w:sz w:val="21"/>
          <w:szCs w:val="21"/>
          <w:shd w:val="clear" w:color="auto" w:fill="FFFFFF"/>
        </w:rPr>
        <w:t>туг</w:t>
      </w:r>
      <w:proofErr w:type="gramEnd"/>
      <w:r>
        <w:rPr>
          <w:rFonts w:ascii="Arial" w:hAnsi="Arial" w:cs="Arial"/>
          <w:color w:val="464E62"/>
          <w:sz w:val="21"/>
          <w:szCs w:val="21"/>
          <w:shd w:val="clear" w:color="auto" w:fill="FFFFFF"/>
        </w:rPr>
        <w:t xml:space="preserve">, завтра там...", — думает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В романе "Последнее лето" образ чудовища относится и к немецкой армии: с надрубленными клещами, с перерезанными венами — железными дорогами.</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Противостоящей силой чудовищу войны в романе является собирательный образ гиганта, русского богатыря, олицетворяющего народ. В частности, появляется образ большой человеческой руки. "Вчера все глубже загребали правой рукой", — думает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о правом фланге своей дивизии. "И два соседних фронта... сегодня к утру сомкнули руки позади оставшихся в мешке немецких армий"</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Описывая будничную работу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Симонов создает образ человека на войне. "На фронте думал, как говорится, о душе, а про тело думать было некогда. Оно ездило на </w:t>
      </w:r>
      <w:r>
        <w:rPr>
          <w:rFonts w:ascii="Arial" w:hAnsi="Arial" w:cs="Arial"/>
          <w:color w:val="464E62"/>
          <w:sz w:val="21"/>
          <w:szCs w:val="21"/>
          <w:shd w:val="clear" w:color="auto" w:fill="FFFFFF"/>
        </w:rPr>
        <w:lastRenderedPageBreak/>
        <w:t xml:space="preserve">"виллисах", ходило по окопам, говорило по телефону... Исполняло все, что от него требовалось, не напоминая о себе". Одушевляется также в романе и </w:t>
      </w:r>
      <w:proofErr w:type="spellStart"/>
      <w:r>
        <w:rPr>
          <w:rFonts w:ascii="Arial" w:hAnsi="Arial" w:cs="Arial"/>
          <w:color w:val="464E62"/>
          <w:sz w:val="21"/>
          <w:szCs w:val="21"/>
          <w:shd w:val="clear" w:color="auto" w:fill="FFFFFF"/>
        </w:rPr>
        <w:t>серпилинская</w:t>
      </w:r>
      <w:proofErr w:type="spellEnd"/>
      <w:r>
        <w:rPr>
          <w:rFonts w:ascii="Arial" w:hAnsi="Arial" w:cs="Arial"/>
          <w:color w:val="464E62"/>
          <w:sz w:val="21"/>
          <w:szCs w:val="21"/>
          <w:shd w:val="clear" w:color="auto" w:fill="FFFFFF"/>
        </w:rPr>
        <w:t xml:space="preserve"> дивизия, причем о ней говорится, как о едином существе, вмещающем в себя судьбу каждого бойца. "... Она отступала и контратаковала, оставляла, удерживала и снова оставляла рубежи, она истекала кровью и пополнялась и снова обливалась кровью".</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"Последнее лето" демонстрирует нам образец арм</w:t>
      </w:r>
      <w:proofErr w:type="gramStart"/>
      <w:r>
        <w:rPr>
          <w:rFonts w:ascii="Arial" w:hAnsi="Arial" w:cs="Arial"/>
          <w:color w:val="464E62"/>
          <w:sz w:val="21"/>
          <w:szCs w:val="21"/>
          <w:shd w:val="clear" w:color="auto" w:fill="FFFFFF"/>
        </w:rPr>
        <w:t>ии и ее</w:t>
      </w:r>
      <w:proofErr w:type="gramEnd"/>
      <w:r>
        <w:rPr>
          <w:rFonts w:ascii="Arial" w:hAnsi="Arial" w:cs="Arial"/>
          <w:color w:val="464E62"/>
          <w:sz w:val="21"/>
          <w:szCs w:val="21"/>
          <w:shd w:val="clear" w:color="auto" w:fill="FFFFFF"/>
        </w:rPr>
        <w:t xml:space="preserve"> командиров, В подтверждение этого автор пишет афористические фразы: "Армия, как человек, — без головы не живет"; "Командир полка, как хозяйка, — всегда в заботах"; "Хороший командир роты — это рота. Без него на батальоне сидеть, как на стуле без ножки".</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w:t>
      </w:r>
      <w:proofErr w:type="gramStart"/>
      <w:r>
        <w:rPr>
          <w:rFonts w:ascii="Arial" w:hAnsi="Arial" w:cs="Arial"/>
          <w:color w:val="464E62"/>
          <w:sz w:val="21"/>
          <w:szCs w:val="21"/>
          <w:shd w:val="clear" w:color="auto" w:fill="FFFFFF"/>
        </w:rPr>
        <w:t>При</w:t>
      </w:r>
      <w:proofErr w:type="gramEnd"/>
      <w:r>
        <w:rPr>
          <w:rFonts w:ascii="Arial" w:hAnsi="Arial" w:cs="Arial"/>
          <w:color w:val="464E62"/>
          <w:sz w:val="21"/>
          <w:szCs w:val="21"/>
          <w:shd w:val="clear" w:color="auto" w:fill="FFFFFF"/>
        </w:rPr>
        <w:t xml:space="preserve"> </w:t>
      </w:r>
      <w:proofErr w:type="gramStart"/>
      <w:r>
        <w:rPr>
          <w:rFonts w:ascii="Arial" w:hAnsi="Arial" w:cs="Arial"/>
          <w:color w:val="464E62"/>
          <w:sz w:val="21"/>
          <w:szCs w:val="21"/>
          <w:shd w:val="clear" w:color="auto" w:fill="FFFFFF"/>
        </w:rPr>
        <w:t>индивидуальной</w:t>
      </w:r>
      <w:proofErr w:type="gramEnd"/>
      <w:r>
        <w:rPr>
          <w:rFonts w:ascii="Arial" w:hAnsi="Arial" w:cs="Arial"/>
          <w:color w:val="464E62"/>
          <w:sz w:val="21"/>
          <w:szCs w:val="21"/>
          <w:shd w:val="clear" w:color="auto" w:fill="FFFFFF"/>
        </w:rPr>
        <w:t xml:space="preserve"> оценки командующих —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Бойко, </w:t>
      </w:r>
      <w:proofErr w:type="spellStart"/>
      <w:r>
        <w:rPr>
          <w:rFonts w:ascii="Arial" w:hAnsi="Arial" w:cs="Arial"/>
          <w:color w:val="464E62"/>
          <w:sz w:val="21"/>
          <w:szCs w:val="21"/>
          <w:shd w:val="clear" w:color="auto" w:fill="FFFFFF"/>
        </w:rPr>
        <w:t>Кузмича</w:t>
      </w:r>
      <w:proofErr w:type="spellEnd"/>
      <w:r>
        <w:rPr>
          <w:rFonts w:ascii="Arial" w:hAnsi="Arial" w:cs="Arial"/>
          <w:color w:val="464E62"/>
          <w:sz w:val="21"/>
          <w:szCs w:val="21"/>
          <w:shd w:val="clear" w:color="auto" w:fill="FFFFFF"/>
        </w:rPr>
        <w:t xml:space="preserve"> — Симонов использует необычные сравнения. Например, Синцову "...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в эти дни чем-то напоминал хирурга. Наступление было похоже на операцию, когда хирург торопит: "Тампон! Зажим! Тампон! Шелк! Проверьте пульс!" Командует людьми, которые помогают, а у самого нет времени ни на что постороннее..." Это сравнение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с хирургом не случайно, так как военную операцию он старался подготовить как можно искусней и провести ее для своей армии как можно безболезненней.</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В описании боя у Симонова обычно преобладает зрительное или слуховое восприятие его очевидцами. При передаче грохота боя возникает такой звуковой образ: "Казалось, у тебя над ухом кто-то все время с треском грызет огромные орехи". Это олицетворение боя опять повторяется: "Над ухом один за другим треснули два последних ореха, и наступила мгновенная пауза".</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Писатель отвергает войну как нечто противоестественное, бесчеловечное. В то же время Симонов подчеркивает, что война — это ежедневный подвиг и тяжелый труд народа на фронте и в тылу. Вся жизнь переплетена с войной, она входит в мировосприятие человека. Этим и объясняется использование военной символики даже там, где речь не идет непосредственно о войне. Например, переживая гибель жены, Синцов думает: "Страшно привыкать к мысли, что умерла. Но, может, еще страшней, затолкав эту смертельную мысль </w:t>
      </w:r>
      <w:proofErr w:type="gramStart"/>
      <w:r>
        <w:rPr>
          <w:rFonts w:ascii="Arial" w:hAnsi="Arial" w:cs="Arial"/>
          <w:color w:val="464E62"/>
          <w:sz w:val="21"/>
          <w:szCs w:val="21"/>
          <w:shd w:val="clear" w:color="auto" w:fill="FFFFFF"/>
        </w:rPr>
        <w:t>в глубь</w:t>
      </w:r>
      <w:proofErr w:type="gramEnd"/>
      <w:r>
        <w:rPr>
          <w:rFonts w:ascii="Arial" w:hAnsi="Arial" w:cs="Arial"/>
          <w:color w:val="464E62"/>
          <w:sz w:val="21"/>
          <w:szCs w:val="21"/>
          <w:shd w:val="clear" w:color="auto" w:fill="FFFFFF"/>
        </w:rPr>
        <w:t xml:space="preserve"> себя, жить с нею так, словно годами идешь по минному полю, не зная, где и когда под тобою рванет".</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У Симонова образ-символ нигде не выступает навязчиво. Он скрыт, и в него нужно проникнуть. Например, изображая "черную кашу" взрывов, автор обращает внимание на соломинку, которая становится символом человеческой судьбы на войне. "Там, впереди, дымы разрывов так закручиваются, как будто ложкой мешают черную кашу, от земли до неба. А здесь, прямо перед глазами, ледяная кромка окопа с одной вмерзшей соломинкой. Торчит, словно ее нарочно втолкнули измерять силу ударов, и подрагивает перед глазами то сильней, то слабей..." Образ соломинки, подрагивающей от взрывов, такой маленькой, но стойкой — она одна выстаивает против всей махины вражеской техники, — это и есть образ человека на войне.</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Константин Симонов, создавая образ войны, использует разнообразные художественные средства. Этим достигается огромное эмоциональное воздействие на читателя</w:t>
      </w:r>
    </w:p>
    <w:p w:rsidR="0077482F" w:rsidRDefault="0077482F" w:rsidP="009D3A73">
      <w:pPr>
        <w:rPr>
          <w:rFonts w:ascii="Arial" w:hAnsi="Arial" w:cs="Arial"/>
          <w:color w:val="464E62"/>
          <w:sz w:val="21"/>
          <w:szCs w:val="21"/>
          <w:shd w:val="clear" w:color="auto" w:fill="FFFFFF"/>
        </w:rPr>
      </w:pPr>
    </w:p>
    <w:p w:rsidR="0077482F" w:rsidRDefault="0077482F" w:rsidP="009D3A73">
      <w:pPr>
        <w:rPr>
          <w:rFonts w:ascii="Arial" w:hAnsi="Arial" w:cs="Arial"/>
          <w:color w:val="464E62"/>
          <w:sz w:val="21"/>
          <w:szCs w:val="21"/>
          <w:shd w:val="clear" w:color="auto" w:fill="FFFFFF"/>
        </w:rPr>
      </w:pPr>
    </w:p>
    <w:p w:rsidR="0077482F" w:rsidRDefault="0077482F" w:rsidP="009D3A73">
      <w:pPr>
        <w:rPr>
          <w:rFonts w:ascii="Arial" w:hAnsi="Arial" w:cs="Arial"/>
          <w:color w:val="464E62"/>
          <w:sz w:val="21"/>
          <w:szCs w:val="21"/>
          <w:shd w:val="clear" w:color="auto" w:fill="FFFFFF"/>
        </w:rPr>
      </w:pPr>
    </w:p>
    <w:p w:rsidR="0077482F" w:rsidRDefault="0077482F" w:rsidP="009D3A73">
      <w:pPr>
        <w:rPr>
          <w:rFonts w:ascii="Arial" w:hAnsi="Arial" w:cs="Arial"/>
          <w:color w:val="464E62"/>
          <w:sz w:val="21"/>
          <w:szCs w:val="21"/>
          <w:shd w:val="clear" w:color="auto" w:fill="FFFFFF"/>
        </w:rPr>
      </w:pPr>
    </w:p>
    <w:p w:rsidR="0077482F" w:rsidRDefault="0077482F" w:rsidP="009D3A73">
      <w:pPr>
        <w:rPr>
          <w:rFonts w:ascii="Arial" w:hAnsi="Arial" w:cs="Arial"/>
          <w:color w:val="464E62"/>
          <w:sz w:val="21"/>
          <w:szCs w:val="21"/>
          <w:shd w:val="clear" w:color="auto" w:fill="FFFFFF"/>
        </w:rPr>
      </w:pPr>
    </w:p>
    <w:p w:rsidR="0077482F" w:rsidRDefault="0077482F" w:rsidP="009D3A73">
      <w:pPr>
        <w:rPr>
          <w:rFonts w:ascii="Arial" w:hAnsi="Arial" w:cs="Arial"/>
          <w:color w:val="464E62"/>
          <w:sz w:val="21"/>
          <w:szCs w:val="21"/>
          <w:shd w:val="clear" w:color="auto" w:fill="FFFFFF"/>
        </w:rPr>
      </w:pPr>
    </w:p>
    <w:p w:rsidR="0077482F" w:rsidRDefault="0077482F" w:rsidP="009D3A73">
      <w:pPr>
        <w:rPr>
          <w:rFonts w:ascii="Arial" w:hAnsi="Arial" w:cs="Arial"/>
          <w:color w:val="464E62"/>
          <w:sz w:val="21"/>
          <w:szCs w:val="21"/>
          <w:shd w:val="clear" w:color="auto" w:fill="FFFFFF"/>
        </w:rPr>
      </w:pPr>
    </w:p>
    <w:p w:rsidR="0077482F" w:rsidRPr="0077482F" w:rsidRDefault="0077482F" w:rsidP="009D3A73">
      <w:r>
        <w:rPr>
          <w:rFonts w:ascii="Arial" w:hAnsi="Arial" w:cs="Arial"/>
          <w:color w:val="464E62"/>
          <w:sz w:val="21"/>
          <w:szCs w:val="21"/>
          <w:shd w:val="clear" w:color="auto" w:fill="FFFFFF"/>
        </w:rPr>
        <w:lastRenderedPageBreak/>
        <w:t>   В годы Великой Отечественной войны было хорошо известно имя поэта Константина Симонова. Его стихотворения: “Жди меня”, “Ты помнишь, Алеша, дороги Смоленщины” и другие — призывали к мужеству и стойкости, внушали веру в неизбежность победы над фашизмом. Уже после войны был опубликован его роман “Живые и мертвые”, рассказывающий горькую правду о самом тяжелом периоде войны — ее начале.</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Страшная весть о войне застала одного из главных героев романа Синцова на юге, где он собирался провести отпуск с женой. Глазами Ивана Петровича Синцова мы увидим многие эпизоды войны, неразбериху и суету первых недель и месяцев.</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Синцов — военный корреспондент, по заданию редакции он ездит в самые “горячие точки”, собирает материалы, чтобы потом поведать обо всем увиденном, поднять дух отступающих солдат. Синцов старается все увидеть своими глазами, запомнить и понять причину столь стремительного и страшного в своей глобальности отступления.</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Трагическую картину приходится наблюдать ехавшим в полуторке Синцову и солдатам: фашистские истребители, как с цыплятами, расправляются с беззащитными, почти без вооружения бомбардировщиками-штурмовиками. Мужчины, не </w:t>
      </w:r>
      <w:proofErr w:type="gramStart"/>
      <w:r>
        <w:rPr>
          <w:rFonts w:ascii="Arial" w:hAnsi="Arial" w:cs="Arial"/>
          <w:color w:val="464E62"/>
          <w:sz w:val="21"/>
          <w:szCs w:val="21"/>
          <w:shd w:val="clear" w:color="auto" w:fill="FFFFFF"/>
        </w:rPr>
        <w:t>стыдясь</w:t>
      </w:r>
      <w:proofErr w:type="gramEnd"/>
      <w:r>
        <w:rPr>
          <w:rFonts w:ascii="Arial" w:hAnsi="Arial" w:cs="Arial"/>
          <w:color w:val="464E62"/>
          <w:sz w:val="21"/>
          <w:szCs w:val="21"/>
          <w:shd w:val="clear" w:color="auto" w:fill="FFFFFF"/>
        </w:rPr>
        <w:t xml:space="preserve"> слез, смотрят на эту вакханалию смерти, задают единственный вопрос: “Где русские истребители, почему штурмовики идут без прикрытия?”</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Вообще, поначалу у людей больше вопросов, чем разумных, логичных ответов. “Что за внезапность? Как могли не заметить скопления фашистских армий у своих границ?” — спрашивает Машу Синцову сосед, старый московский рабочий. Он готов терпеть любые лишения, лишь бы у армии всего хватало. “Так почему же не сказали?”</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Сопротивление официальной лжи, протест против недоверия со стороны властей к народу звучат и в словах старого лесника, который вынужден остаться на оккупированной территории. А </w:t>
      </w:r>
      <w:proofErr w:type="gramStart"/>
      <w:r>
        <w:rPr>
          <w:rFonts w:ascii="Arial" w:hAnsi="Arial" w:cs="Arial"/>
          <w:color w:val="464E62"/>
          <w:sz w:val="21"/>
          <w:szCs w:val="21"/>
          <w:shd w:val="clear" w:color="auto" w:fill="FFFFFF"/>
        </w:rPr>
        <w:t>знай</w:t>
      </w:r>
      <w:proofErr w:type="gramEnd"/>
      <w:r>
        <w:rPr>
          <w:rFonts w:ascii="Arial" w:hAnsi="Arial" w:cs="Arial"/>
          <w:color w:val="464E62"/>
          <w:sz w:val="21"/>
          <w:szCs w:val="21"/>
          <w:shd w:val="clear" w:color="auto" w:fill="FFFFFF"/>
        </w:rPr>
        <w:t xml:space="preserve"> он раньше правду, так ушел бы, ни за что не остался под врагом. Попав в бригаду Федора Федоровича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Синцов увидел порядок и дисциплину, умение воевать даже в этих трудных обстоятельствах.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 военный специалист, прекрасно разбирающийся в тактике и стратегии. Он умеет беречь солдат, знает, что от него требуется. Впервые за долгие недели Синцов почувствовал себя уверенно именно в бригаде генерала, находящейся на самом ответственном участке фронта.</w:t>
      </w:r>
      <w:r>
        <w:rPr>
          <w:rFonts w:ascii="Arial" w:hAnsi="Arial" w:cs="Arial"/>
          <w:color w:val="464E62"/>
          <w:sz w:val="21"/>
          <w:szCs w:val="21"/>
        </w:rPr>
        <w:br/>
      </w:r>
      <w:r>
        <w:rPr>
          <w:rFonts w:ascii="Arial" w:hAnsi="Arial" w:cs="Arial"/>
          <w:color w:val="464E62"/>
          <w:sz w:val="21"/>
          <w:szCs w:val="21"/>
          <w:shd w:val="clear" w:color="auto" w:fill="FFFFFF"/>
        </w:rPr>
        <w:t xml:space="preserve">    Оказавшись в полном окружении, </w:t>
      </w:r>
      <w:proofErr w:type="spellStart"/>
      <w:r>
        <w:rPr>
          <w:rFonts w:ascii="Arial" w:hAnsi="Arial" w:cs="Arial"/>
          <w:color w:val="464E62"/>
          <w:sz w:val="21"/>
          <w:szCs w:val="21"/>
          <w:shd w:val="clear" w:color="auto" w:fill="FFFFFF"/>
        </w:rPr>
        <w:t>Серпилин</w:t>
      </w:r>
      <w:proofErr w:type="spellEnd"/>
      <w:r>
        <w:rPr>
          <w:rFonts w:ascii="Arial" w:hAnsi="Arial" w:cs="Arial"/>
          <w:color w:val="464E62"/>
          <w:sz w:val="21"/>
          <w:szCs w:val="21"/>
          <w:shd w:val="clear" w:color="auto" w:fill="FFFFFF"/>
        </w:rPr>
        <w:t xml:space="preserve"> не теряет присутствия духа. Его бойцы не поддались панике, пробиваются к линии фронта. Умное руководство генерала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xml:space="preserve"> помогает его бойцам перейти фронт, оказаться среди </w:t>
      </w:r>
      <w:proofErr w:type="gramStart"/>
      <w:r>
        <w:rPr>
          <w:rFonts w:ascii="Arial" w:hAnsi="Arial" w:cs="Arial"/>
          <w:color w:val="464E62"/>
          <w:sz w:val="21"/>
          <w:szCs w:val="21"/>
          <w:shd w:val="clear" w:color="auto" w:fill="FFFFFF"/>
        </w:rPr>
        <w:t>своих</w:t>
      </w:r>
      <w:proofErr w:type="gramEnd"/>
      <w:r>
        <w:rPr>
          <w:rFonts w:ascii="Arial" w:hAnsi="Arial" w:cs="Arial"/>
          <w:color w:val="464E62"/>
          <w:sz w:val="21"/>
          <w:szCs w:val="21"/>
          <w:shd w:val="clear" w:color="auto" w:fill="FFFFFF"/>
        </w:rPr>
        <w:t>. Но на войне все меняется молниеносно, и люди, вышедшие из окружения, гибнут безоружными под прорвавшимися танками противника.</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Сглаживая острые вопросы, Симонов все же заставляет читателя усомниться в “гениальности верховной” власти, доведшей страну до такой масштабной катастрофы.</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xml:space="preserve">    Глазами героев романа: </w:t>
      </w:r>
      <w:proofErr w:type="spellStart"/>
      <w:r>
        <w:rPr>
          <w:rFonts w:ascii="Arial" w:hAnsi="Arial" w:cs="Arial"/>
          <w:color w:val="464E62"/>
          <w:sz w:val="21"/>
          <w:szCs w:val="21"/>
          <w:shd w:val="clear" w:color="auto" w:fill="FFFFFF"/>
        </w:rPr>
        <w:t>Серпилина</w:t>
      </w:r>
      <w:proofErr w:type="spellEnd"/>
      <w:r>
        <w:rPr>
          <w:rFonts w:ascii="Arial" w:hAnsi="Arial" w:cs="Arial"/>
          <w:color w:val="464E62"/>
          <w:sz w:val="21"/>
          <w:szCs w:val="21"/>
          <w:shd w:val="clear" w:color="auto" w:fill="FFFFFF"/>
        </w:rPr>
        <w:t>, Синцова, Малинина и других — мы видим суровое и героическое время, когда несмотря ни на что страна выстояла, сумела остановить жестокого и мощного врага, а потом и начать масштабное наступление от Волги. Сталинград становится символом непобедимости русского народа. “За Волгой для нас земли нет”,— неоднократно звучит ключевая фраза. Собравшись с силами, осознав ошибки первых месяцев, страна сумела переломить ход войны.</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Симонов мало говорит о верховной власти, больше внимания уделяет простым солдатам, пехотинцам, незаметным труженикам войны, которые мужественно и терпеливо выполняли свой долг.</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Многие страницы романа “Живые и мертвые” читать без слез невозможно. Но автор не ставит перед собой цель разжалобить читателей. Он правдиво и талантливо изображает все увиденное и пережитое людьми в эти страшные, суровые и героические годы.</w:t>
      </w:r>
      <w:r>
        <w:rPr>
          <w:rStyle w:val="apple-converted-space"/>
          <w:rFonts w:ascii="Arial" w:hAnsi="Arial" w:cs="Arial"/>
          <w:color w:val="464E62"/>
          <w:sz w:val="21"/>
          <w:szCs w:val="21"/>
          <w:shd w:val="clear" w:color="auto" w:fill="FFFFFF"/>
        </w:rPr>
        <w:t> </w:t>
      </w:r>
      <w:r>
        <w:rPr>
          <w:rFonts w:ascii="Arial" w:hAnsi="Arial" w:cs="Arial"/>
          <w:color w:val="464E62"/>
          <w:sz w:val="21"/>
          <w:szCs w:val="21"/>
        </w:rPr>
        <w:br/>
      </w:r>
      <w:r>
        <w:rPr>
          <w:rFonts w:ascii="Arial" w:hAnsi="Arial" w:cs="Arial"/>
          <w:color w:val="464E62"/>
          <w:sz w:val="21"/>
          <w:szCs w:val="21"/>
          <w:shd w:val="clear" w:color="auto" w:fill="FFFFFF"/>
        </w:rPr>
        <w:t>    Нам же, потомкам этих людей, надо гордиться подвигами дедов и прадедов, быть достойными их.</w:t>
      </w:r>
    </w:p>
    <w:sectPr w:rsidR="0077482F" w:rsidRPr="0077482F" w:rsidSect="005223D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27DC6"/>
    <w:rsid w:val="0004685E"/>
    <w:rsid w:val="002F1D17"/>
    <w:rsid w:val="00327DC6"/>
    <w:rsid w:val="005223D1"/>
    <w:rsid w:val="0077482F"/>
    <w:rsid w:val="009D3A73"/>
    <w:rsid w:val="00DD54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3D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8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4685E"/>
  </w:style>
  <w:style w:type="character" w:styleId="a4">
    <w:name w:val="Hyperlink"/>
    <w:basedOn w:val="a0"/>
    <w:uiPriority w:val="99"/>
    <w:semiHidden/>
    <w:unhideWhenUsed/>
    <w:rsid w:val="0004685E"/>
    <w:rPr>
      <w:color w:val="0000FF"/>
      <w:u w:val="single"/>
    </w:rPr>
  </w:style>
</w:styles>
</file>

<file path=word/webSettings.xml><?xml version="1.0" encoding="utf-8"?>
<w:webSettings xmlns:r="http://schemas.openxmlformats.org/officeDocument/2006/relationships" xmlns:w="http://schemas.openxmlformats.org/wordprocessingml/2006/main">
  <w:divs>
    <w:div w:id="657924571">
      <w:bodyDiv w:val="1"/>
      <w:marLeft w:val="0"/>
      <w:marRight w:val="0"/>
      <w:marTop w:val="0"/>
      <w:marBottom w:val="0"/>
      <w:divBdr>
        <w:top w:val="none" w:sz="0" w:space="0" w:color="auto"/>
        <w:left w:val="none" w:sz="0" w:space="0" w:color="auto"/>
        <w:bottom w:val="none" w:sz="0" w:space="0" w:color="auto"/>
        <w:right w:val="none" w:sz="0" w:space="0" w:color="auto"/>
      </w:divBdr>
    </w:div>
    <w:div w:id="190834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A%D1%82%D1%8F%D0%B1%D1%80%D1%8C_(%D0%B6%D1%83%D1%80%D0%BD%D0%B0%D0%BB)" TargetMode="External"/><Relationship Id="rId13" Type="http://schemas.openxmlformats.org/officeDocument/2006/relationships/hyperlink" Target="https://ru.wikipedia.org/wiki/1943_%D0%B3%D0%BE%D0%B4" TargetMode="External"/><Relationship Id="rId3" Type="http://schemas.openxmlformats.org/officeDocument/2006/relationships/webSettings" Target="webSettings.xml"/><Relationship Id="rId7" Type="http://schemas.openxmlformats.org/officeDocument/2006/relationships/hyperlink" Target="https://ru.wikipedia.org/wiki/%D0%9C%D0%BE%D0%BB%D0%BE%D0%B4%D0%B0%D1%8F_%D0%B3%D0%B2%D0%B0%D1%80%D0%B4%D0%B8%D1%8F_(%D0%B6%D1%83%D1%80%D0%BD%D0%B0%D0%BB)" TargetMode="External"/><Relationship Id="rId12" Type="http://schemas.openxmlformats.org/officeDocument/2006/relationships/hyperlink" Target="https://ru.wikipedia.org/wiki/1942_%D0%B3%D0%BE%D0%B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1936_%D0%B3%D0%BE%D0%B4" TargetMode="External"/><Relationship Id="rId11" Type="http://schemas.openxmlformats.org/officeDocument/2006/relationships/hyperlink" Target="https://ru.wikipedia.org/wiki/%D0%92%D0%B5%D0%BB%D0%B8%D0%BA%D0%B0%D1%8F_%D0%9E%D1%82%D0%B5%D1%87%D0%B5%D1%81%D1%82%D0%B2%D0%B5%D0%BD%D0%BD%D0%B0%D1%8F_%D0%B2%D0%BE%D0%B9%D0%BD%D0%B0" TargetMode="External"/><Relationship Id="rId5" Type="http://schemas.openxmlformats.org/officeDocument/2006/relationships/hyperlink" Target="https://ru.wikipedia.org/wiki/%D0%9B%D0%B8%D1%82%D0%B5%D1%80%D0%B0%D1%82%D1%83%D1%80%D0%BD%D1%8B%D0%B9_%D0%B8%D0%BD%D1%81%D1%82%D0%B8%D1%82%D1%83%D1%82_%D0%B8%D0%BC%D0%B5%D0%BD%D0%B8_%D0%90._%D0%9C._%D0%93%D0%BE%D1%80%D1%8C%D0%BA%D0%BE%D0%B3%D0%BE" TargetMode="External"/><Relationship Id="rId15" Type="http://schemas.openxmlformats.org/officeDocument/2006/relationships/theme" Target="theme/theme1.xml"/><Relationship Id="rId10" Type="http://schemas.openxmlformats.org/officeDocument/2006/relationships/hyperlink" Target="https://ru.wikipedia.org/wiki/%D0%91%D0%BE%D0%B8_%D0%BD%D0%B0_%D0%A5%D0%B0%D0%BB%D1%85%D0%B8%D0%BD-%D0%93%D0%BE%D0%BB%D0%B5" TargetMode="External"/><Relationship Id="rId4" Type="http://schemas.openxmlformats.org/officeDocument/2006/relationships/hyperlink" Target="https://ru.wikipedia.org/wiki/1938_%D0%B3%D0%BE%D0%B4" TargetMode="External"/><Relationship Id="rId9" Type="http://schemas.openxmlformats.org/officeDocument/2006/relationships/hyperlink" Target="https://ru.wikipedia.org/wiki/1939_%D0%B3%D0%BE%D0%B4"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3155</Words>
  <Characters>17985</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Maul</dc:creator>
  <cp:keywords/>
  <dc:description/>
  <cp:lastModifiedBy>Artur Maul</cp:lastModifiedBy>
  <cp:revision>2</cp:revision>
  <dcterms:created xsi:type="dcterms:W3CDTF">2015-02-09T17:33:00Z</dcterms:created>
  <dcterms:modified xsi:type="dcterms:W3CDTF">2015-02-09T19:02:00Z</dcterms:modified>
</cp:coreProperties>
</file>