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ivraison-v5.63-2026-08-28"/>
    <w:p>
      <w:pPr>
        <w:pStyle w:val="Heading1"/>
      </w:pPr>
      <w:r>
        <w:t xml:space="preserve">Livraison v5.63 — 2026-08-28</w:t>
      </w:r>
    </w:p>
    <w:bookmarkStart w:id="9" w:name="changement-livré"/>
    <w:p>
      <w:pPr>
        <w:pStyle w:val="Heading2"/>
      </w:pPr>
      <w:r>
        <w:t xml:space="preserve">Changement livré</w:t>
      </w:r>
    </w:p>
    <w:p>
      <w:pPr>
        <w:pStyle w:val="FirstParagraph"/>
      </w:pPr>
      <w:r>
        <w:t xml:space="preserve">Un point à vérifier est disponible dans l’écran « Tests à faire » : le cadre « Date » et « Heure de début » du formulaire de tâche. C’est le retour que tu avais signalé sur le débordement à droite. D’après le code, le cadre est déjà bien contraint dans l’écran ; on te demande de le confirmer sur ton téléphone.</w:t>
      </w:r>
    </w:p>
    <w:p>
      <w:pPr>
        <w:pStyle w:val="BodyText"/>
      </w:pPr>
      <w:r>
        <w:t xml:space="preserve">Tes deux derniers tests validés (« Suivre ses dépenses avec Comptes » et le point rouge sur « Tests à faire ») sont bien enregistrés et ne réapparaissent plus dans ta liste.</w:t>
      </w:r>
    </w:p>
    <w:p>
      <w:pPr>
        <w:pStyle w:val="BodyText"/>
      </w:pPr>
      <w:r>
        <w:t xml:space="preserve">Toutes les modifications de ton document « Modifications » sont traitées : celles qui devaient être faites le sont, et celle sur les transactions sous « Montant total » est laissée telle quelle, comme tu l’avais demandé.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2026-08-28T20:16:36Z</dcterms:created>
  <dcterms:modified xsi:type="dcterms:W3CDTF">2026-08-28T20:16:36Z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