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ivraison-v5.60-2026-08-27"/>
    <w:p>
      <w:pPr>
        <w:pStyle w:val="Heading1"/>
      </w:pPr>
      <w:r>
        <w:t xml:space="preserve">Livraison v5.60 — 2026-08-27</w:t>
      </w:r>
    </w:p>
    <w:bookmarkStart w:id="9" w:name="correction-livrée"/>
    <w:p>
      <w:pPr>
        <w:pStyle w:val="Heading2"/>
      </w:pPr>
      <w:r>
        <w:t xml:space="preserve">Correction livrée</w:t>
      </w:r>
    </w:p>
    <w:p>
      <w:pPr>
        <w:pStyle w:val="FirstParagraph"/>
      </w:pPr>
      <w:r>
        <w:t xml:space="preserve">Dans « Tests à faire », un test qui a été modifié réapparaît maintenant, même s’il avait été validé avant la modification. Après ta nouvelle validation, il disparaît à nouveau de la liste.</w:t>
      </w:r>
    </w:p>
    <w:bookmarkEnd w:id="9"/>
    <w:bookmarkStart w:id="10" w:name="test-à-refaire"/>
    <w:p>
      <w:pPr>
        <w:pStyle w:val="Heading2"/>
      </w:pPr>
      <w:r>
        <w:t xml:space="preserve">Test à refaire</w:t>
      </w:r>
    </w:p>
    <w:p>
      <w:pPr>
        <w:pStyle w:val="Compact"/>
        <w:numPr>
          <w:ilvl w:val="0"/>
          <w:numId w:val="1001"/>
        </w:numPr>
      </w:pPr>
      <w:r>
        <w:t xml:space="preserve">Dans « Tests à faire », ouvre la catégorie « Tâches » puis le test « Menu d’actions simplifié sur la fiche d’une tâche ».</w:t>
      </w:r>
    </w:p>
    <w:p>
      <w:pPr>
        <w:pStyle w:val="Compact"/>
        <w:numPr>
          <w:ilvl w:val="0"/>
          <w:numId w:val="1001"/>
        </w:numPr>
      </w:pPr>
      <w:r>
        <w:t xml:space="preserve">Vérifie que « Terminer » n’apparaît pas sur la fiche d’une tâche.</w:t>
      </w:r>
    </w:p>
    <w:p>
      <w:pPr>
        <w:pStyle w:val="Compact"/>
        <w:numPr>
          <w:ilvl w:val="0"/>
          <w:numId w:val="1001"/>
        </w:numPr>
      </w:pPr>
      <w:r>
        <w:t xml:space="preserve">Termine une tâche planifiée directement depuis le planning, en la cochant.</w:t>
      </w:r>
    </w:p>
    <w:bookmarkEnd w:id="10"/>
    <w:bookmarkStart w:id="11" w:name="question-toujours-en-attente"/>
    <w:p>
      <w:pPr>
        <w:pStyle w:val="Heading2"/>
      </w:pPr>
      <w:r>
        <w:t xml:space="preserve">Question toujours en attente</w:t>
      </w:r>
    </w:p>
    <w:p>
      <w:pPr>
        <w:pStyle w:val="FirstParagraph"/>
      </w:pPr>
      <w:r>
        <w:t xml:space="preserve">#11 — La modification temporaire d’un montant prévu jusqu’à la fin de semaine concerne-t-elle aussi les catégories mensuelles ?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2026-08-27T04:51:52Z</dcterms:created>
  <dcterms:modified xsi:type="dcterms:W3CDTF">2026-08-27T04:51:52Z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