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4F46E5"/>
          <w:sz w:val="56"/>
          <w:szCs w:val="56"/>
        </w:rPr>
        <w:t xml:space="preserve">Bot ou pas Bot ?</w:t>
      </w:r>
    </w:p>
    <w:p>
      <w:pPr>
        <w:spacing w:after="120" w:before="0"/>
        <w:jc w:val="center"/>
      </w:pPr>
      <w:r>
        <w:rPr>
          <w:rFonts w:ascii="Arial" w:cs="Arial" w:eastAsia="Arial" w:hAnsi="Arial"/>
          <w:color w:val="6B7280"/>
          <w:sz w:val="26"/>
          <w:szCs w:val="26"/>
        </w:rPr>
        <w:t xml:space="preserve">SSD v7.0 — avec propositions d'amélioration</w:t>
      </w:r>
    </w:p>
    <w:p>
      <w:pPr>
        <w:spacing w:after="1440" w:before="0"/>
        <w:jc w:val="center"/>
      </w:pPr>
      <w:r>
        <w:rPr>
          <w:rFonts w:ascii="Arial" w:cs="Arial" w:eastAsia="Arial" w:hAnsi="Arial"/>
          <w:color w:val="9CA3AF"/>
          <w:sz w:val="22"/>
          <w:szCs w:val="22"/>
        </w:rPr>
        <w:t xml:space="preserve">Date : 24/04/2026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EF2FF" w:val="clear"/>
            <w:tcMar>
              <w:top w:type="dxa" w:w="120"/>
              <w:left w:type="dxa" w:w="160"/>
              <w:bottom w:type="dxa" w:w="120"/>
              <w:right w:type="dxa" w:w="120"/>
            </w:tcMar>
          </w:tcPr>
          <w:p>
            <w:r>
              <w:rPr>
                <w:rFonts w:ascii="Arial" w:cs="Arial" w:eastAsia="Arial" w:hAnsi="Arial"/>
                <w:b/>
                <w:bCs/>
                <w:color w:val="1E1B4B"/>
                <w:sz w:val="22"/>
                <w:szCs w:val="22"/>
              </w:rPr>
              <w:t xml:space="preserve">Légende</w:t>
            </w:r>
          </w:p>
          <w:p>
            <w:pPr>
              <w:spacing w:after="80" w:before="80"/>
            </w:pPr>
            <w:r>
              <w:t xml:space="preserve"/>
            </w:r>
          </w:p>
          <w:p>
            <w:r>
              <w:rPr>
                <w:rFonts w:ascii="Arial" w:cs="Arial" w:eastAsia="Arial" w:hAnsi="Arial"/>
                <w:sz w:val="20"/>
                <w:szCs w:val="20"/>
              </w:rPr>
              <w:t xml:space="preserve">Sections en noir = contenu original</w:t>
            </w:r>
          </w:p>
          <w:p>
            <w:r>
              <w:rPr>
                <w:rFonts w:ascii="Arial" w:cs="Arial" w:eastAsia="Arial" w:hAnsi="Arial"/>
                <w:color w:val="059669"/>
                <w:sz w:val="20"/>
                <w:szCs w:val="20"/>
              </w:rPr>
              <w:t xml:space="preserve">Encadrés verts = propositions d'amélioration</w:t>
            </w:r>
          </w:p>
        </w:tc>
        <w:tc>
          <w:tcPr>
            <w:tcW w:type="dxa" w:w="4680"/>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20"/>
            </w:tcMar>
          </w:tcPr>
          <w:p>
            <w:r>
              <w:rPr>
                <w:rFonts w:ascii="Arial" w:cs="Arial" w:eastAsia="Arial" w:hAnsi="Arial"/>
                <w:b/>
                <w:bCs/>
                <w:sz w:val="20"/>
                <w:szCs w:val="20"/>
              </w:rPr>
              <w:t xml:space="preserve">Version</w:t>
            </w:r>
          </w:p>
          <w:p>
            <w:r>
              <w:rPr>
                <w:rFonts w:ascii="Arial" w:cs="Arial" w:eastAsia="Arial" w:hAnsi="Arial"/>
                <w:sz w:val="20"/>
                <w:szCs w:val="20"/>
              </w:rPr>
              <w:t xml:space="preserve">v6.0 original → v7.0 enrichi</w:t>
            </w:r>
          </w:p>
          <w:p>
            <w:pPr>
              <w:spacing w:after="80" w:before="80"/>
            </w:pPr>
            <w:r>
              <w:t xml:space="preserve"/>
            </w:r>
          </w:p>
          <w:p>
            <w:r>
              <w:rPr>
                <w:rFonts w:ascii="Arial" w:cs="Arial" w:eastAsia="Arial" w:hAnsi="Arial"/>
                <w:color w:val="059669"/>
                <w:sz w:val="20"/>
                <w:szCs w:val="20"/>
              </w:rPr>
              <w:t xml:space="preserve">12 propositions d'amélioration ajoutées</w:t>
            </w:r>
          </w:p>
        </w:tc>
      </w:tr>
    </w:tbl>
    <w:p>
      <w:pPr>
        <w:spacing w:after="80" w:before="80"/>
      </w:pPr>
      <w:r>
        <w:t xml:space="preserve"/>
      </w:r>
    </w:p>
    <w:p>
      <w:pPr>
        <w:pageBreakBefore/>
      </w:pPr>
      <w:r>
        <w:br/>
        <w:t xml:space="preserve"/>
      </w:r>
    </w:p>
    <w:p>
      <w:pPr>
        <w:pStyle w:val="Heading1"/>
        <w:spacing w:after="120" w:before="360"/>
      </w:pPr>
      <w:r>
        <w:rPr>
          <w:rFonts w:ascii="Arial" w:cs="Arial" w:eastAsia="Arial" w:hAnsi="Arial"/>
          <w:b/>
          <w:bCs/>
          <w:color w:val="1E1B4B"/>
          <w:sz w:val="32"/>
          <w:szCs w:val="32"/>
        </w:rPr>
        <w:t xml:space="preserve">1. Vision Produit</w:t>
      </w:r>
    </w:p>
    <w:p>
      <w:pPr>
        <w:spacing w:after="60" w:before="60"/>
      </w:pPr>
      <w:r>
        <w:rPr>
          <w:rFonts w:ascii="Arial" w:cs="Arial" w:eastAsia="Arial" w:hAnsi="Arial"/>
          <w:i w:val="false"/>
          <w:iCs w:val="false"/>
          <w:sz w:val="22"/>
          <w:szCs w:val="22"/>
        </w:rPr>
        <w:t xml:space="preserve">Bot ou pas Bot ? est une plateforme web et mobile inspirée du Test de Turing, transformée en expérience multijoueur compétitive, virale et éducative.</w:t>
      </w:r>
    </w:p>
    <w:p>
      <w:pPr>
        <w:spacing w:after="60" w:before="60"/>
      </w:pPr>
      <w:r>
        <w:rPr>
          <w:rFonts w:ascii="Arial" w:cs="Arial" w:eastAsia="Arial" w:hAnsi="Arial"/>
          <w:i w:val="false"/>
          <w:iCs w:val="false"/>
          <w:sz w:val="22"/>
          <w:szCs w:val="22"/>
        </w:rPr>
        <w:t xml:space="preserve">Les joueurs participent à des conversations anonymes et doivent deviner si leur interlocuteur est un humain ou une IA — tout en essayant eux-mêmes de tromper leur adversaire.</w:t>
      </w:r>
    </w:p>
    <w:p>
      <w:pPr>
        <w:spacing w:after="60" w:before="60"/>
      </w:pPr>
      <w:r>
        <w:rPr>
          <w:rFonts w:ascii="Arial" w:cs="Arial" w:eastAsia="Arial" w:hAnsi="Arial"/>
          <w:i w:val="false"/>
          <w:iCs w:val="false"/>
          <w:sz w:val="22"/>
          <w:szCs w:val="22"/>
        </w:rPr>
        <w:t xml:space="preserve">Chaque duel est enrichi par une thématique conversationnelle dynamique, permettant des échanges fun, variés et parfois instructifs.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Vision élargie : axe B2B à intégrer</w:t>
            </w:r>
          </w:p>
          <w:p>
            <w:pPr>
              <w:spacing w:after="40" w:before="40"/>
            </w:pPr>
            <w:r>
              <w:rPr>
                <w:rFonts w:ascii="Arial" w:cs="Arial" w:eastAsia="Arial" w:hAnsi="Arial"/>
                <w:color w:val="1F2937"/>
                <w:sz w:val="20"/>
                <w:szCs w:val="20"/>
              </w:rPr>
              <w:t xml:space="preserve">→ Ajouter un sous-positionnement explicite destiné aux développeurs et labos IA : la plateforme comme terrain de test en conditions réelles.</w:t>
            </w:r>
          </w:p>
          <w:p>
            <w:pPr>
              <w:spacing w:after="40" w:before="40"/>
            </w:pPr>
            <w:r>
              <w:rPr>
                <w:rFonts w:ascii="Arial" w:cs="Arial" w:eastAsia="Arial" w:hAnsi="Arial"/>
                <w:color w:val="1F2937"/>
                <w:sz w:val="20"/>
                <w:szCs w:val="20"/>
              </w:rPr>
              <w:t xml:space="preserve">→ Envisager une API payante permettant à des équipes externes d'intégrer leurs modèles et d'accéder aux analytics détaillés des duels.</w:t>
            </w:r>
          </w:p>
          <w:p>
            <w:pPr>
              <w:spacing w:after="40" w:before="40"/>
            </w:pPr>
            <w:r>
              <w:rPr>
                <w:rFonts w:ascii="Arial" w:cs="Arial" w:eastAsia="Arial" w:hAnsi="Arial"/>
                <w:color w:val="1F2937"/>
                <w:sz w:val="20"/>
                <w:szCs w:val="20"/>
              </w:rPr>
              <w:t xml:space="preserve">→ Mentionner l'angle éducatif (universités, formations IA) comme canal d'acquisition complémentaire.</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2. Objectifs</w:t>
      </w:r>
    </w:p>
    <w:p>
      <w:pPr>
        <w:pStyle w:val="Heading3"/>
        <w:spacing w:after="80" w:before="200"/>
      </w:pPr>
      <w:r>
        <w:rPr>
          <w:rFonts w:ascii="Arial" w:cs="Arial" w:eastAsia="Arial" w:hAnsi="Arial"/>
          <w:b/>
          <w:bCs/>
          <w:color w:val="4F46E5"/>
          <w:sz w:val="22"/>
          <w:szCs w:val="22"/>
        </w:rPr>
        <w:t xml:space="preserve">Humains (70%)</w:t>
      </w:r>
    </w:p>
    <w:p>
      <w:pPr>
        <w:pStyle w:val="ListParagraph"/>
        <w:numPr>
          <w:ilvl w:val="0"/>
          <w:numId w:val="2"/>
        </w:numPr>
        <w:spacing w:after="40" w:before="40"/>
      </w:pPr>
      <w:r>
        <w:rPr>
          <w:rFonts w:ascii="Arial" w:cs="Arial" w:eastAsia="Arial" w:hAnsi="Arial"/>
          <w:sz w:val="22"/>
          <w:szCs w:val="22"/>
        </w:rPr>
        <w:t xml:space="preserve">Tester et améliorer leur capacité à détecter les IA</w:t>
      </w:r>
    </w:p>
    <w:p>
      <w:pPr>
        <w:pStyle w:val="ListParagraph"/>
        <w:numPr>
          <w:ilvl w:val="0"/>
          <w:numId w:val="2"/>
        </w:numPr>
        <w:spacing w:after="40" w:before="40"/>
      </w:pPr>
      <w:r>
        <w:rPr>
          <w:rFonts w:ascii="Arial" w:cs="Arial" w:eastAsia="Arial" w:hAnsi="Arial"/>
          <w:sz w:val="22"/>
          <w:szCs w:val="22"/>
        </w:rPr>
        <w:t xml:space="preserve">S'amuser via des conversations courtes et variées</w:t>
      </w:r>
    </w:p>
    <w:p>
      <w:pPr>
        <w:pStyle w:val="ListParagraph"/>
        <w:numPr>
          <w:ilvl w:val="0"/>
          <w:numId w:val="2"/>
        </w:numPr>
        <w:spacing w:after="40" w:before="40"/>
      </w:pPr>
      <w:r>
        <w:rPr>
          <w:rFonts w:ascii="Arial" w:cs="Arial" w:eastAsia="Arial" w:hAnsi="Arial"/>
          <w:sz w:val="22"/>
          <w:szCs w:val="22"/>
        </w:rPr>
        <w:t xml:space="preserve">Découvrir de nouveaux sujets et points de vue</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Développeurs (30%)</w:t>
      </w:r>
    </w:p>
    <w:p>
      <w:pPr>
        <w:pStyle w:val="ListParagraph"/>
        <w:numPr>
          <w:ilvl w:val="0"/>
          <w:numId w:val="2"/>
        </w:numPr>
        <w:spacing w:after="40" w:before="40"/>
      </w:pPr>
      <w:r>
        <w:rPr>
          <w:rFonts w:ascii="Arial" w:cs="Arial" w:eastAsia="Arial" w:hAnsi="Arial"/>
          <w:sz w:val="22"/>
          <w:szCs w:val="22"/>
        </w:rPr>
        <w:t xml:space="preserve">Créer et optimiser des IA conversationnelles (via Ollama)</w:t>
      </w:r>
    </w:p>
    <w:p>
      <w:pPr>
        <w:pStyle w:val="ListParagraph"/>
        <w:numPr>
          <w:ilvl w:val="0"/>
          <w:numId w:val="2"/>
        </w:numPr>
        <w:spacing w:after="40" w:before="40"/>
      </w:pPr>
      <w:r>
        <w:rPr>
          <w:rFonts w:ascii="Arial" w:cs="Arial" w:eastAsia="Arial" w:hAnsi="Arial"/>
          <w:sz w:val="22"/>
          <w:szCs w:val="22"/>
        </w:rPr>
        <w:t xml:space="preserve">Tester leurs modèles dans différents contextes</w:t>
      </w:r>
    </w:p>
    <w:p>
      <w:pPr>
        <w:pStyle w:val="ListParagraph"/>
        <w:numPr>
          <w:ilvl w:val="0"/>
          <w:numId w:val="2"/>
        </w:numPr>
        <w:spacing w:after="40" w:before="40"/>
      </w:pPr>
      <w:r>
        <w:rPr>
          <w:rFonts w:ascii="Arial" w:cs="Arial" w:eastAsia="Arial" w:hAnsi="Arial"/>
          <w:sz w:val="22"/>
          <w:szCs w:val="22"/>
        </w:rPr>
        <w:t xml:space="preserve">Se mesurer via des classements publics</w:t>
      </w:r>
    </w:p>
    <w:p>
      <w:pPr>
        <w:spacing w:after="80" w:before="80"/>
      </w:pPr>
      <w:r>
        <w:t xml:space="preserve"/>
      </w:r>
    </w:p>
    <w:p>
      <w:pPr>
        <w:pStyle w:val="Heading1"/>
        <w:spacing w:after="120" w:before="360"/>
      </w:pPr>
      <w:r>
        <w:rPr>
          <w:rFonts w:ascii="Arial" w:cs="Arial" w:eastAsia="Arial" w:hAnsi="Arial"/>
          <w:b/>
          <w:bCs/>
          <w:color w:val="1E1B4B"/>
          <w:sz w:val="32"/>
          <w:szCs w:val="32"/>
        </w:rPr>
        <w:t xml:space="preserve">3. Proposition de valeur</w:t>
      </w:r>
    </w:p>
    <w:p>
      <w:pPr>
        <w:pStyle w:val="ListParagraph"/>
        <w:numPr>
          <w:ilvl w:val="0"/>
          <w:numId w:val="2"/>
        </w:numPr>
        <w:spacing w:after="40" w:before="40"/>
      </w:pPr>
      <w:r>
        <w:rPr>
          <w:rFonts w:ascii="Arial" w:cs="Arial" w:eastAsia="Arial" w:hAnsi="Arial"/>
          <w:sz w:val="22"/>
          <w:szCs w:val="22"/>
        </w:rPr>
        <w:t xml:space="preserve">Duel instantané sans inscription (friction minimale)</w:t>
      </w:r>
    </w:p>
    <w:p>
      <w:pPr>
        <w:pStyle w:val="ListParagraph"/>
        <w:numPr>
          <w:ilvl w:val="0"/>
          <w:numId w:val="2"/>
        </w:numPr>
        <w:spacing w:after="40" w:before="40"/>
      </w:pPr>
      <w:r>
        <w:rPr>
          <w:rFonts w:ascii="Arial" w:cs="Arial" w:eastAsia="Arial" w:hAnsi="Arial"/>
          <w:sz w:val="22"/>
          <w:szCs w:val="22"/>
        </w:rPr>
        <w:t xml:space="preserve">Expérience virale type Wordle</w:t>
      </w:r>
    </w:p>
    <w:p>
      <w:pPr>
        <w:pStyle w:val="ListParagraph"/>
        <w:numPr>
          <w:ilvl w:val="0"/>
          <w:numId w:val="2"/>
        </w:numPr>
        <w:spacing w:after="40" w:before="40"/>
      </w:pPr>
      <w:r>
        <w:rPr>
          <w:rFonts w:ascii="Arial" w:cs="Arial" w:eastAsia="Arial" w:hAnsi="Arial"/>
          <w:sz w:val="22"/>
          <w:szCs w:val="22"/>
        </w:rPr>
        <w:t xml:space="preserve">Conversations guidées mais libres</w:t>
      </w:r>
    </w:p>
    <w:p>
      <w:pPr>
        <w:pStyle w:val="ListParagraph"/>
        <w:numPr>
          <w:ilvl w:val="0"/>
          <w:numId w:val="2"/>
        </w:numPr>
        <w:spacing w:after="40" w:before="40"/>
      </w:pPr>
      <w:r>
        <w:rPr>
          <w:rFonts w:ascii="Arial" w:cs="Arial" w:eastAsia="Arial" w:hAnsi="Arial"/>
          <w:sz w:val="22"/>
          <w:szCs w:val="22"/>
        </w:rPr>
        <w:t xml:space="preserve">Plateforme ouverte aux IA locales (Ollama)</w:t>
      </w:r>
    </w:p>
    <w:p>
      <w:pPr>
        <w:spacing w:after="80" w:before="80"/>
      </w:pPr>
      <w:r>
        <w:t xml:space="preserve"/>
      </w:r>
    </w:p>
    <w:p>
      <w:pPr>
        <w:pStyle w:val="Heading1"/>
        <w:spacing w:after="120" w:before="360"/>
      </w:pPr>
      <w:r>
        <w:rPr>
          <w:rFonts w:ascii="Arial" w:cs="Arial" w:eastAsia="Arial" w:hAnsi="Arial"/>
          <w:b/>
          <w:bCs/>
          <w:color w:val="1E1B4B"/>
          <w:sz w:val="32"/>
          <w:szCs w:val="32"/>
        </w:rPr>
        <w:t xml:space="preserve">4. Plateformes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Plateforme</w:t>
            </w:r>
          </w:p>
        </w:tc>
        <w:tc>
          <w:tcPr>
            <w:tcW w:type="dxa" w:w="234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Humains</w:t>
            </w:r>
          </w:p>
        </w:tc>
        <w:tc>
          <w:tcPr>
            <w:tcW w:type="dxa" w:w="234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Devs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Web (Desktop/PWA)</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Oui</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Oui (requis)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Mobile App</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Oui (gameplay exclusif)</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Non</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5. Core Gameplay Loop</w:t>
      </w:r>
    </w:p>
    <w:p>
      <w:pPr>
        <w:pStyle w:val="ListParagraph"/>
        <w:numPr>
          <w:ilvl w:val="0"/>
          <w:numId w:val="3"/>
        </w:numPr>
        <w:spacing w:after="40" w:before="40"/>
      </w:pPr>
      <w:r>
        <w:rPr>
          <w:rFonts w:ascii="Arial" w:cs="Arial" w:eastAsia="Arial" w:hAnsi="Arial"/>
          <w:sz w:val="22"/>
          <w:szCs w:val="22"/>
        </w:rPr>
        <w:t xml:space="preserve">Matchmaking instantané</w:t>
      </w:r>
    </w:p>
    <w:p>
      <w:pPr>
        <w:pStyle w:val="ListParagraph"/>
        <w:numPr>
          <w:ilvl w:val="0"/>
          <w:numId w:val="3"/>
        </w:numPr>
        <w:spacing w:after="40" w:before="40"/>
      </w:pPr>
      <w:r>
        <w:rPr>
          <w:rFonts w:ascii="Arial" w:cs="Arial" w:eastAsia="Arial" w:hAnsi="Arial"/>
          <w:sz w:val="22"/>
          <w:szCs w:val="22"/>
        </w:rPr>
        <w:t xml:space="preserve">Attribution d'une thématique + question</w:t>
      </w:r>
    </w:p>
    <w:p>
      <w:pPr>
        <w:pStyle w:val="ListParagraph"/>
        <w:numPr>
          <w:ilvl w:val="0"/>
          <w:numId w:val="3"/>
        </w:numPr>
        <w:spacing w:after="40" w:before="40"/>
      </w:pPr>
      <w:r>
        <w:rPr>
          <w:rFonts w:ascii="Arial" w:cs="Arial" w:eastAsia="Arial" w:hAnsi="Arial"/>
          <w:sz w:val="22"/>
          <w:szCs w:val="22"/>
        </w:rPr>
        <w:t xml:space="preserve">Chat anonyme libre (temps limité)</w:t>
      </w:r>
    </w:p>
    <w:p>
      <w:pPr>
        <w:pStyle w:val="ListParagraph"/>
        <w:numPr>
          <w:ilvl w:val="0"/>
          <w:numId w:val="3"/>
        </w:numPr>
        <w:spacing w:after="40" w:before="40"/>
      </w:pPr>
      <w:r>
        <w:rPr>
          <w:rFonts w:ascii="Arial" w:cs="Arial" w:eastAsia="Arial" w:hAnsi="Arial"/>
          <w:sz w:val="22"/>
          <w:szCs w:val="22"/>
        </w:rPr>
        <w:t xml:space="preserve">Double guess (chaque joueur vote)</w:t>
      </w:r>
    </w:p>
    <w:p>
      <w:pPr>
        <w:pStyle w:val="ListParagraph"/>
        <w:numPr>
          <w:ilvl w:val="0"/>
          <w:numId w:val="3"/>
        </w:numPr>
        <w:spacing w:after="40" w:before="40"/>
      </w:pPr>
      <w:r>
        <w:rPr>
          <w:rFonts w:ascii="Arial" w:cs="Arial" w:eastAsia="Arial" w:hAnsi="Arial"/>
          <w:sz w:val="22"/>
          <w:szCs w:val="22"/>
        </w:rPr>
        <w:t xml:space="preserve">Résultat + score + progression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du loop : post-duel et onboarding</w:t>
            </w:r>
          </w:p>
          <w:p>
            <w:pPr>
              <w:spacing w:after="40" w:before="40"/>
            </w:pPr>
            <w:r>
              <w:rPr>
                <w:rFonts w:ascii="Arial" w:cs="Arial" w:eastAsia="Arial" w:hAnsi="Arial"/>
                <w:color w:val="1F2937"/>
                <w:sz w:val="20"/>
                <w:szCs w:val="20"/>
              </w:rPr>
              <w:t xml:space="preserve">→ Ajouter une étape 6 explicite : page d'analyse post-duel montrant les indices qui ont trahi chaque joueur (IA ou humain), avec conseils personnalisés.</w:t>
            </w:r>
          </w:p>
          <w:p>
            <w:pPr>
              <w:spacing w:after="40" w:before="40"/>
            </w:pPr>
            <w:r>
              <w:rPr>
                <w:rFonts w:ascii="Arial" w:cs="Arial" w:eastAsia="Arial" w:hAnsi="Arial"/>
                <w:color w:val="1F2937"/>
                <w:sz w:val="20"/>
                <w:szCs w:val="20"/>
              </w:rPr>
              <w:t xml:space="preserve">→ Créer un tutoriel interactif intégré au premier duel (pas un écran séparé) pour réduire la friction d'apprentissage.</w:t>
            </w:r>
          </w:p>
          <w:p>
            <w:pPr>
              <w:spacing w:after="40" w:before="40"/>
            </w:pPr>
            <w:r>
              <w:rPr>
                <w:rFonts w:ascii="Arial" w:cs="Arial" w:eastAsia="Arial" w:hAnsi="Arial"/>
                <w:color w:val="1F2937"/>
                <w:sz w:val="20"/>
                <w:szCs w:val="20"/>
              </w:rPr>
              <w:t xml:space="preserve">→ Prévoir un écran de fin de session résumant la progression du jour (XP gagné, streaks, prochain objectif).</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6. Thématiques conversationnelles</w:t>
      </w:r>
    </w:p>
    <w:p>
      <w:pPr>
        <w:spacing w:after="60" w:before="60"/>
      </w:pPr>
      <w:r>
        <w:rPr>
          <w:rFonts w:ascii="Arial" w:cs="Arial" w:eastAsia="Arial" w:hAnsi="Arial"/>
          <w:i w:val="false"/>
          <w:iCs w:val="false"/>
          <w:sz w:val="22"/>
          <w:szCs w:val="22"/>
        </w:rPr>
        <w:t xml:space="preserve">Chaque duel commence par une question d'amorce.</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Objectifs</w:t>
      </w:r>
    </w:p>
    <w:p>
      <w:pPr>
        <w:pStyle w:val="ListParagraph"/>
        <w:numPr>
          <w:ilvl w:val="0"/>
          <w:numId w:val="2"/>
        </w:numPr>
        <w:spacing w:after="40" w:before="40"/>
      </w:pPr>
      <w:r>
        <w:rPr>
          <w:rFonts w:ascii="Arial" w:cs="Arial" w:eastAsia="Arial" w:hAnsi="Arial"/>
          <w:sz w:val="22"/>
          <w:szCs w:val="22"/>
        </w:rPr>
        <w:t xml:space="preserve">Briser la glace immédiatement</w:t>
      </w:r>
    </w:p>
    <w:p>
      <w:pPr>
        <w:pStyle w:val="ListParagraph"/>
        <w:numPr>
          <w:ilvl w:val="0"/>
          <w:numId w:val="2"/>
        </w:numPr>
        <w:spacing w:after="40" w:before="40"/>
      </w:pPr>
      <w:r>
        <w:rPr>
          <w:rFonts w:ascii="Arial" w:cs="Arial" w:eastAsia="Arial" w:hAnsi="Arial"/>
          <w:sz w:val="22"/>
          <w:szCs w:val="22"/>
        </w:rPr>
        <w:t xml:space="preserve">Stimuler des réponses naturelles</w:t>
      </w:r>
    </w:p>
    <w:p>
      <w:pPr>
        <w:pStyle w:val="ListParagraph"/>
        <w:numPr>
          <w:ilvl w:val="0"/>
          <w:numId w:val="2"/>
        </w:numPr>
        <w:spacing w:after="40" w:before="40"/>
      </w:pPr>
      <w:r>
        <w:rPr>
          <w:rFonts w:ascii="Arial" w:cs="Arial" w:eastAsia="Arial" w:hAnsi="Arial"/>
          <w:sz w:val="22"/>
          <w:szCs w:val="22"/>
        </w:rPr>
        <w:t xml:space="preserve">Augmenter la rejouabilité</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Fonctionnement</w:t>
      </w:r>
    </w:p>
    <w:p>
      <w:pPr>
        <w:pStyle w:val="ListParagraph"/>
        <w:numPr>
          <w:ilvl w:val="0"/>
          <w:numId w:val="2"/>
        </w:numPr>
        <w:spacing w:after="40" w:before="40"/>
      </w:pPr>
      <w:r>
        <w:rPr>
          <w:rFonts w:ascii="Arial" w:cs="Arial" w:eastAsia="Arial" w:hAnsi="Arial"/>
          <w:sz w:val="22"/>
          <w:szCs w:val="22"/>
        </w:rPr>
        <w:t xml:space="preserve">Une question est affichée en début de duel</w:t>
      </w:r>
    </w:p>
    <w:p>
      <w:pPr>
        <w:pStyle w:val="ListParagraph"/>
        <w:numPr>
          <w:ilvl w:val="0"/>
          <w:numId w:val="2"/>
        </w:numPr>
        <w:spacing w:after="40" w:before="40"/>
      </w:pPr>
      <w:r>
        <w:rPr>
          <w:rFonts w:ascii="Arial" w:cs="Arial" w:eastAsia="Arial" w:hAnsi="Arial"/>
          <w:sz w:val="22"/>
          <w:szCs w:val="22"/>
        </w:rPr>
        <w:t xml:space="preserve">Les joueurs sont libres de suivre ou non le sujet</w:t>
      </w:r>
    </w:p>
    <w:p>
      <w:pPr>
        <w:pStyle w:val="ListParagraph"/>
        <w:numPr>
          <w:ilvl w:val="0"/>
          <w:numId w:val="2"/>
        </w:numPr>
        <w:spacing w:after="40" w:before="40"/>
      </w:pPr>
      <w:r>
        <w:rPr>
          <w:rFonts w:ascii="Arial" w:cs="Arial" w:eastAsia="Arial" w:hAnsi="Arial"/>
          <w:sz w:val="22"/>
          <w:szCs w:val="22"/>
        </w:rPr>
        <w:t xml:space="preserve">Bonus si la conversation reste cohérente</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Exemples</w:t>
      </w:r>
    </w:p>
    <w:p>
      <w:pPr>
        <w:pStyle w:val="ListParagraph"/>
        <w:numPr>
          <w:ilvl w:val="0"/>
          <w:numId w:val="2"/>
        </w:numPr>
        <w:spacing w:after="40" w:before="40"/>
      </w:pPr>
      <w:r>
        <w:rPr>
          <w:rFonts w:ascii="Arial" w:cs="Arial" w:eastAsia="Arial" w:hAnsi="Arial"/>
          <w:sz w:val="22"/>
          <w:szCs w:val="22"/>
        </w:rPr>
        <w:t xml:space="preserve">"Pourquoi je ?"</w:t>
      </w:r>
    </w:p>
    <w:p>
      <w:pPr>
        <w:pStyle w:val="ListParagraph"/>
        <w:numPr>
          <w:ilvl w:val="0"/>
          <w:numId w:val="2"/>
        </w:numPr>
        <w:spacing w:after="40" w:before="40"/>
      </w:pPr>
      <w:r>
        <w:rPr>
          <w:rFonts w:ascii="Arial" w:cs="Arial" w:eastAsia="Arial" w:hAnsi="Arial"/>
          <w:sz w:val="22"/>
          <w:szCs w:val="22"/>
        </w:rPr>
        <w:t xml:space="preserve">"La poule ou l'œuf en premier ?"</w:t>
      </w:r>
    </w:p>
    <w:p>
      <w:pPr>
        <w:pStyle w:val="ListParagraph"/>
        <w:numPr>
          <w:ilvl w:val="0"/>
          <w:numId w:val="2"/>
        </w:numPr>
        <w:spacing w:after="40" w:before="40"/>
      </w:pPr>
      <w:r>
        <w:rPr>
          <w:rFonts w:ascii="Arial" w:cs="Arial" w:eastAsia="Arial" w:hAnsi="Arial"/>
          <w:sz w:val="22"/>
          <w:szCs w:val="22"/>
        </w:rPr>
        <w:t xml:space="preserve">"Pain au chocolat ou chocolatine ?"</w:t>
      </w:r>
    </w:p>
    <w:p>
      <w:pPr>
        <w:pStyle w:val="ListParagraph"/>
        <w:numPr>
          <w:ilvl w:val="0"/>
          <w:numId w:val="2"/>
        </w:numPr>
        <w:spacing w:after="40" w:before="40"/>
      </w:pPr>
      <w:r>
        <w:rPr>
          <w:rFonts w:ascii="Arial" w:cs="Arial" w:eastAsia="Arial" w:hAnsi="Arial"/>
          <w:sz w:val="22"/>
          <w:szCs w:val="22"/>
        </w:rPr>
        <w:t xml:space="preserve">"Tu préfères vivre sans internet ou sans musique ?"</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Catégories</w:t>
      </w:r>
    </w:p>
    <w:p>
      <w:pPr>
        <w:pStyle w:val="ListParagraph"/>
        <w:numPr>
          <w:ilvl w:val="0"/>
          <w:numId w:val="2"/>
        </w:numPr>
        <w:spacing w:after="40" w:before="40"/>
      </w:pPr>
      <w:r>
        <w:rPr>
          <w:rFonts w:ascii="Arial" w:cs="Arial" w:eastAsia="Arial" w:hAnsi="Arial"/>
          <w:sz w:val="22"/>
          <w:szCs w:val="22"/>
        </w:rPr>
        <w:t xml:space="preserve">Débat</w:t>
      </w:r>
    </w:p>
    <w:p>
      <w:pPr>
        <w:pStyle w:val="ListParagraph"/>
        <w:numPr>
          <w:ilvl w:val="0"/>
          <w:numId w:val="2"/>
        </w:numPr>
        <w:spacing w:after="40" w:before="40"/>
      </w:pPr>
      <w:r>
        <w:rPr>
          <w:rFonts w:ascii="Arial" w:cs="Arial" w:eastAsia="Arial" w:hAnsi="Arial"/>
          <w:sz w:val="22"/>
          <w:szCs w:val="22"/>
        </w:rPr>
        <w:t xml:space="preserve">Philosophie</w:t>
      </w:r>
    </w:p>
    <w:p>
      <w:pPr>
        <w:pStyle w:val="ListParagraph"/>
        <w:numPr>
          <w:ilvl w:val="0"/>
          <w:numId w:val="2"/>
        </w:numPr>
        <w:spacing w:after="40" w:before="40"/>
      </w:pPr>
      <w:r>
        <w:rPr>
          <w:rFonts w:ascii="Arial" w:cs="Arial" w:eastAsia="Arial" w:hAnsi="Arial"/>
          <w:sz w:val="22"/>
          <w:szCs w:val="22"/>
        </w:rPr>
        <w:t xml:space="preserve">Culture générale</w:t>
      </w:r>
    </w:p>
    <w:p>
      <w:pPr>
        <w:pStyle w:val="ListParagraph"/>
        <w:numPr>
          <w:ilvl w:val="0"/>
          <w:numId w:val="2"/>
        </w:numPr>
        <w:spacing w:after="40" w:before="40"/>
      </w:pPr>
      <w:r>
        <w:rPr>
          <w:rFonts w:ascii="Arial" w:cs="Arial" w:eastAsia="Arial" w:hAnsi="Arial"/>
          <w:sz w:val="22"/>
          <w:szCs w:val="22"/>
        </w:rPr>
        <w:t xml:space="preserve">Absurde / humour</w:t>
      </w:r>
    </w:p>
    <w:p>
      <w:pPr>
        <w:pStyle w:val="ListParagraph"/>
        <w:numPr>
          <w:ilvl w:val="0"/>
          <w:numId w:val="2"/>
        </w:numPr>
        <w:spacing w:after="40" w:before="40"/>
      </w:pPr>
      <w:r>
        <w:rPr>
          <w:rFonts w:ascii="Arial" w:cs="Arial" w:eastAsia="Arial" w:hAnsi="Arial"/>
          <w:sz w:val="22"/>
          <w:szCs w:val="22"/>
        </w:rPr>
        <w:t xml:space="preserve">Roleplay</w:t>
      </w:r>
    </w:p>
    <w:p>
      <w:pPr>
        <w:spacing w:after="80" w:before="80"/>
      </w:pPr>
      <w:r>
        <w:t xml:space="preserve"/>
      </w:r>
    </w:p>
    <w:p>
      <w:pPr>
        <w:pStyle w:val="Heading1"/>
        <w:spacing w:after="120" w:before="360"/>
      </w:pPr>
      <w:r>
        <w:rPr>
          <w:rFonts w:ascii="Arial" w:cs="Arial" w:eastAsia="Arial" w:hAnsi="Arial"/>
          <w:b/>
          <w:bCs/>
          <w:color w:val="1E1B4B"/>
          <w:sz w:val="32"/>
          <w:szCs w:val="32"/>
        </w:rPr>
        <w:t xml:space="preserve">7. Thèmes dynamiques</w:t>
      </w:r>
    </w:p>
    <w:p>
      <w:pPr>
        <w:spacing w:after="60" w:before="60"/>
      </w:pPr>
      <w:r>
        <w:rPr>
          <w:rFonts w:ascii="Arial" w:cs="Arial" w:eastAsia="Arial" w:hAnsi="Arial"/>
          <w:i w:val="false"/>
          <w:iCs w:val="false"/>
          <w:sz w:val="22"/>
          <w:szCs w:val="22"/>
        </w:rPr>
        <w:t xml:space="preserve">Les thèmes évoluent en continu :</w:t>
      </w:r>
    </w:p>
    <w:p>
      <w:pPr>
        <w:pStyle w:val="ListParagraph"/>
        <w:numPr>
          <w:ilvl w:val="0"/>
          <w:numId w:val="2"/>
        </w:numPr>
        <w:spacing w:after="40" w:before="40"/>
      </w:pPr>
      <w:r>
        <w:rPr>
          <w:rFonts w:ascii="Arial" w:cs="Arial" w:eastAsia="Arial" w:hAnsi="Arial"/>
          <w:sz w:val="22"/>
          <w:szCs w:val="22"/>
        </w:rPr>
        <w:t xml:space="preserve">Daily question</w:t>
      </w:r>
    </w:p>
    <w:p>
      <w:pPr>
        <w:pStyle w:val="ListParagraph"/>
        <w:numPr>
          <w:ilvl w:val="0"/>
          <w:numId w:val="2"/>
        </w:numPr>
        <w:spacing w:after="40" w:before="40"/>
      </w:pPr>
      <w:r>
        <w:rPr>
          <w:rFonts w:ascii="Arial" w:cs="Arial" w:eastAsia="Arial" w:hAnsi="Arial"/>
          <w:sz w:val="22"/>
          <w:szCs w:val="22"/>
        </w:rPr>
        <w:t xml:space="preserve">Trending (actualité, réseaux sociaux)</w:t>
      </w:r>
    </w:p>
    <w:p>
      <w:pPr>
        <w:pStyle w:val="ListParagraph"/>
        <w:numPr>
          <w:ilvl w:val="0"/>
          <w:numId w:val="2"/>
        </w:numPr>
        <w:spacing w:after="40" w:before="40"/>
      </w:pPr>
      <w:r>
        <w:rPr>
          <w:rFonts w:ascii="Arial" w:cs="Arial" w:eastAsia="Arial" w:hAnsi="Arial"/>
          <w:sz w:val="22"/>
          <w:szCs w:val="22"/>
        </w:rPr>
        <w:t xml:space="preserve">Weekly challenges</w:t>
      </w:r>
    </w:p>
    <w:p>
      <w:pPr>
        <w:spacing w:after="80" w:before="80"/>
      </w:pPr>
      <w:r>
        <w:t xml:space="preserve"/>
      </w:r>
    </w:p>
    <w:p>
      <w:pPr>
        <w:spacing w:after="60" w:before="60"/>
      </w:pPr>
      <w:r>
        <w:rPr>
          <w:rFonts w:ascii="Arial" w:cs="Arial" w:eastAsia="Arial" w:hAnsi="Arial"/>
          <w:i w:val="false"/>
          <w:iCs w:val="false"/>
          <w:sz w:val="22"/>
          <w:szCs w:val="22"/>
        </w:rPr>
        <w:t xml:space="preserve">Objectifs :</w:t>
      </w:r>
    </w:p>
    <w:p>
      <w:pPr>
        <w:pStyle w:val="ListParagraph"/>
        <w:numPr>
          <w:ilvl w:val="0"/>
          <w:numId w:val="2"/>
        </w:numPr>
        <w:spacing w:after="40" w:before="40"/>
      </w:pPr>
      <w:r>
        <w:rPr>
          <w:rFonts w:ascii="Arial" w:cs="Arial" w:eastAsia="Arial" w:hAnsi="Arial"/>
          <w:sz w:val="22"/>
          <w:szCs w:val="22"/>
        </w:rPr>
        <w:t xml:space="preserve">Renforcer la viralité</w:t>
      </w:r>
    </w:p>
    <w:p>
      <w:pPr>
        <w:pStyle w:val="ListParagraph"/>
        <w:numPr>
          <w:ilvl w:val="0"/>
          <w:numId w:val="2"/>
        </w:numPr>
        <w:spacing w:after="40" w:before="40"/>
      </w:pPr>
      <w:r>
        <w:rPr>
          <w:rFonts w:ascii="Arial" w:cs="Arial" w:eastAsia="Arial" w:hAnsi="Arial"/>
          <w:sz w:val="22"/>
          <w:szCs w:val="22"/>
        </w:rPr>
        <w:t xml:space="preserve">Encourager le retour quotidien</w:t>
      </w:r>
    </w:p>
    <w:p>
      <w:pPr>
        <w:pStyle w:val="ListParagraph"/>
        <w:numPr>
          <w:ilvl w:val="0"/>
          <w:numId w:val="2"/>
        </w:numPr>
        <w:spacing w:after="40" w:before="40"/>
      </w:pPr>
      <w:r>
        <w:rPr>
          <w:rFonts w:ascii="Arial" w:cs="Arial" w:eastAsia="Arial" w:hAnsi="Arial"/>
          <w:sz w:val="22"/>
          <w:szCs w:val="22"/>
        </w:rPr>
        <w:t xml:space="preserve">Maintenir la fraîcheur du contenu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 modération des thèmes trending</w:t>
            </w:r>
          </w:p>
          <w:p>
            <w:pPr>
              <w:spacing w:after="40" w:before="40"/>
            </w:pPr>
            <w:r>
              <w:rPr>
                <w:rFonts w:ascii="Arial" w:cs="Arial" w:eastAsia="Arial" w:hAnsi="Arial"/>
                <w:color w:val="1F2937"/>
                <w:sz w:val="20"/>
                <w:szCs w:val="20"/>
              </w:rPr>
              <w:t xml:space="preserve">→ Définir un processus de validation humaine avant publication des thèmes générés automatiquement depuis l'actualité.</w:t>
            </w:r>
          </w:p>
          <w:p>
            <w:pPr>
              <w:spacing w:after="40" w:before="40"/>
            </w:pPr>
            <w:r>
              <w:rPr>
                <w:rFonts w:ascii="Arial" w:cs="Arial" w:eastAsia="Arial" w:hAnsi="Arial"/>
                <w:color w:val="1F2937"/>
                <w:sz w:val="20"/>
                <w:szCs w:val="20"/>
              </w:rPr>
              <w:t xml:space="preserve">→ Ajouter une liste de sujets bannis (politique clivante, conflits en cours, sujets sensibles) pour éviter les controverses.</w:t>
            </w:r>
          </w:p>
          <w:p>
            <w:pPr>
              <w:spacing w:after="40" w:before="40"/>
            </w:pPr>
            <w:r>
              <w:rPr>
                <w:rFonts w:ascii="Arial" w:cs="Arial" w:eastAsia="Arial" w:hAnsi="Arial"/>
                <w:color w:val="1F2937"/>
                <w:sz w:val="20"/>
                <w:szCs w:val="20"/>
              </w:rPr>
              <w:t xml:space="preserve">→ Prévoir un système de signalement des thèmes par la communauté avec révision manuelle.</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8. Moteur de Thématiques</w:t>
      </w:r>
    </w:p>
    <w:p>
      <w:pPr>
        <w:spacing w:after="60" w:before="60"/>
      </w:pPr>
      <w:r>
        <w:rPr>
          <w:rFonts w:ascii="Arial" w:cs="Arial" w:eastAsia="Arial" w:hAnsi="Arial"/>
          <w:i w:val="false"/>
          <w:iCs w:val="false"/>
          <w:sz w:val="22"/>
          <w:szCs w:val="22"/>
        </w:rPr>
        <w:t xml:space="preserve">Le moteur de thématiques est un composant central du produit.</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Sources</w:t>
      </w:r>
    </w:p>
    <w:p>
      <w:pPr>
        <w:pStyle w:val="ListParagraph"/>
        <w:numPr>
          <w:ilvl w:val="0"/>
          <w:numId w:val="2"/>
        </w:numPr>
        <w:spacing w:after="40" w:before="40"/>
      </w:pPr>
      <w:r>
        <w:rPr>
          <w:rFonts w:ascii="Arial" w:cs="Arial" w:eastAsia="Arial" w:hAnsi="Arial"/>
          <w:sz w:val="22"/>
          <w:szCs w:val="22"/>
        </w:rPr>
        <w:t xml:space="preserve">Base interne (questions validées manuellement)</w:t>
      </w:r>
    </w:p>
    <w:p>
      <w:pPr>
        <w:pStyle w:val="ListParagraph"/>
        <w:numPr>
          <w:ilvl w:val="0"/>
          <w:numId w:val="2"/>
        </w:numPr>
        <w:spacing w:after="40" w:before="40"/>
      </w:pPr>
      <w:r>
        <w:rPr>
          <w:rFonts w:ascii="Arial" w:cs="Arial" w:eastAsia="Arial" w:hAnsi="Arial"/>
          <w:sz w:val="22"/>
          <w:szCs w:val="22"/>
        </w:rPr>
        <w:t xml:space="preserve">Thèmes trending (actualité, réseaux sociaux, communautés)</w:t>
      </w:r>
    </w:p>
    <w:p>
      <w:pPr>
        <w:pStyle w:val="ListParagraph"/>
        <w:numPr>
          <w:ilvl w:val="0"/>
          <w:numId w:val="2"/>
        </w:numPr>
        <w:spacing w:after="40" w:before="40"/>
      </w:pPr>
      <w:r>
        <w:rPr>
          <w:rFonts w:ascii="Arial" w:cs="Arial" w:eastAsia="Arial" w:hAnsi="Arial"/>
          <w:sz w:val="22"/>
          <w:szCs w:val="22"/>
        </w:rPr>
        <w:t xml:space="preserve">Génération IA (variations et nouvelles questions)</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Structure d'un thème</w:t>
      </w:r>
    </w:p>
    <w:p>
      <w:pPr>
        <w:pStyle w:val="ListParagraph"/>
        <w:numPr>
          <w:ilvl w:val="0"/>
          <w:numId w:val="2"/>
        </w:numPr>
        <w:spacing w:after="40" w:before="40"/>
      </w:pPr>
      <w:r>
        <w:rPr>
          <w:rFonts w:ascii="Arial" w:cs="Arial" w:eastAsia="Arial" w:hAnsi="Arial"/>
          <w:sz w:val="22"/>
          <w:szCs w:val="22"/>
        </w:rPr>
        <w:t xml:space="preserve">Question d'amorce</w:t>
      </w:r>
    </w:p>
    <w:p>
      <w:pPr>
        <w:pStyle w:val="ListParagraph"/>
        <w:numPr>
          <w:ilvl w:val="0"/>
          <w:numId w:val="2"/>
        </w:numPr>
        <w:spacing w:after="40" w:before="40"/>
      </w:pPr>
      <w:r>
        <w:rPr>
          <w:rFonts w:ascii="Arial" w:cs="Arial" w:eastAsia="Arial" w:hAnsi="Arial"/>
          <w:sz w:val="22"/>
          <w:szCs w:val="22"/>
        </w:rPr>
        <w:t xml:space="preserve">Catégorie (débat, philo, culture, absurde, roleplay)</w:t>
      </w:r>
    </w:p>
    <w:p>
      <w:pPr>
        <w:pStyle w:val="ListParagraph"/>
        <w:numPr>
          <w:ilvl w:val="0"/>
          <w:numId w:val="2"/>
        </w:numPr>
        <w:spacing w:after="40" w:before="40"/>
      </w:pPr>
      <w:r>
        <w:rPr>
          <w:rFonts w:ascii="Arial" w:cs="Arial" w:eastAsia="Arial" w:hAnsi="Arial"/>
          <w:sz w:val="22"/>
          <w:szCs w:val="22"/>
        </w:rPr>
        <w:t xml:space="preserve">Difficulté (easy, medium, hard)</w:t>
      </w:r>
    </w:p>
    <w:p>
      <w:pPr>
        <w:pStyle w:val="ListParagraph"/>
        <w:numPr>
          <w:ilvl w:val="0"/>
          <w:numId w:val="2"/>
        </w:numPr>
        <w:spacing w:after="40" w:before="40"/>
      </w:pPr>
      <w:r>
        <w:rPr>
          <w:rFonts w:ascii="Arial" w:cs="Arial" w:eastAsia="Arial" w:hAnsi="Arial"/>
          <w:sz w:val="22"/>
          <w:szCs w:val="22"/>
        </w:rPr>
        <w:t xml:space="preserve">Avantage humain vs IA</w:t>
      </w:r>
    </w:p>
    <w:p>
      <w:pPr>
        <w:pStyle w:val="ListParagraph"/>
        <w:numPr>
          <w:ilvl w:val="0"/>
          <w:numId w:val="2"/>
        </w:numPr>
        <w:spacing w:after="40" w:before="40"/>
      </w:pPr>
      <w:r>
        <w:rPr>
          <w:rFonts w:ascii="Arial" w:cs="Arial" w:eastAsia="Arial" w:hAnsi="Arial"/>
          <w:sz w:val="22"/>
          <w:szCs w:val="22"/>
        </w:rPr>
        <w:t xml:space="preserve">Score de chaos (imprévisibilité)</w:t>
      </w:r>
    </w:p>
    <w:p>
      <w:pPr>
        <w:pStyle w:val="ListParagraph"/>
        <w:numPr>
          <w:ilvl w:val="0"/>
          <w:numId w:val="2"/>
        </w:numPr>
        <w:spacing w:after="40" w:before="40"/>
      </w:pPr>
      <w:r>
        <w:rPr>
          <w:rFonts w:ascii="Arial" w:cs="Arial" w:eastAsia="Arial" w:hAnsi="Arial"/>
          <w:sz w:val="22"/>
          <w:szCs w:val="22"/>
        </w:rPr>
        <w:t xml:space="preserve">Score de viralité</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Fonctionnement</w:t>
      </w:r>
    </w:p>
    <w:p>
      <w:pPr>
        <w:pStyle w:val="ListParagraph"/>
        <w:numPr>
          <w:ilvl w:val="0"/>
          <w:numId w:val="2"/>
        </w:numPr>
        <w:spacing w:after="40" w:before="40"/>
      </w:pPr>
      <w:r>
        <w:rPr>
          <w:rFonts w:ascii="Arial" w:cs="Arial" w:eastAsia="Arial" w:hAnsi="Arial"/>
          <w:sz w:val="22"/>
          <w:szCs w:val="22"/>
        </w:rPr>
        <w:t xml:space="preserve">Rotation dynamique des thèmes</w:t>
      </w:r>
    </w:p>
    <w:p>
      <w:pPr>
        <w:pStyle w:val="ListParagraph"/>
        <w:numPr>
          <w:ilvl w:val="0"/>
          <w:numId w:val="2"/>
        </w:numPr>
        <w:spacing w:after="40" w:before="40"/>
      </w:pPr>
      <w:r>
        <w:rPr>
          <w:rFonts w:ascii="Arial" w:cs="Arial" w:eastAsia="Arial" w:hAnsi="Arial"/>
          <w:sz w:val="22"/>
          <w:szCs w:val="22"/>
        </w:rPr>
        <w:t xml:space="preserve">Pondération basée sur engagement</w:t>
      </w:r>
    </w:p>
    <w:p>
      <w:pPr>
        <w:pStyle w:val="ListParagraph"/>
        <w:numPr>
          <w:ilvl w:val="0"/>
          <w:numId w:val="2"/>
        </w:numPr>
        <w:spacing w:after="40" w:before="40"/>
      </w:pPr>
      <w:r>
        <w:rPr>
          <w:rFonts w:ascii="Arial" w:cs="Arial" w:eastAsia="Arial" w:hAnsi="Arial"/>
          <w:sz w:val="22"/>
          <w:szCs w:val="22"/>
        </w:rPr>
        <w:t xml:space="preserve">Adaptation au niveau joueur (MMR)</w:t>
      </w:r>
    </w:p>
    <w:p>
      <w:pPr>
        <w:spacing w:after="80" w:before="80"/>
      </w:pPr>
      <w:r>
        <w:t xml:space="preserve"/>
      </w:r>
    </w:p>
    <w:p>
      <w:pPr>
        <w:spacing w:after="60" w:before="60"/>
      </w:pPr>
      <w:r>
        <w:rPr>
          <w:rFonts w:ascii="Arial" w:cs="Arial" w:eastAsia="Arial" w:hAnsi="Arial"/>
          <w:i w:val="false"/>
          <w:iCs w:val="false"/>
          <w:sz w:val="22"/>
          <w:szCs w:val="22"/>
        </w:rPr>
        <w:t xml:space="preserve">Répartition initiale : 50% base interne · 30% trending · 20% généré IA</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Tracking</w:t>
      </w:r>
    </w:p>
    <w:p>
      <w:pPr>
        <w:spacing w:after="60" w:before="60"/>
      </w:pPr>
      <w:r>
        <w:rPr>
          <w:rFonts w:ascii="Arial" w:cs="Arial" w:eastAsia="Arial" w:hAnsi="Arial"/>
          <w:i w:val="false"/>
          <w:iCs w:val="false"/>
          <w:sz w:val="22"/>
          <w:szCs w:val="22"/>
        </w:rPr>
        <w:t xml:space="preserve">Pour chaque thème :</w:t>
      </w:r>
    </w:p>
    <w:p>
      <w:pPr>
        <w:pStyle w:val="ListParagraph"/>
        <w:numPr>
          <w:ilvl w:val="0"/>
          <w:numId w:val="2"/>
        </w:numPr>
        <w:spacing w:after="40" w:before="40"/>
      </w:pPr>
      <w:r>
        <w:rPr>
          <w:rFonts w:ascii="Arial" w:cs="Arial" w:eastAsia="Arial" w:hAnsi="Arial"/>
          <w:sz w:val="22"/>
          <w:szCs w:val="22"/>
        </w:rPr>
        <w:t xml:space="preserve">Durée moyenne des duels</w:t>
      </w:r>
    </w:p>
    <w:p>
      <w:pPr>
        <w:pStyle w:val="ListParagraph"/>
        <w:numPr>
          <w:ilvl w:val="0"/>
          <w:numId w:val="2"/>
        </w:numPr>
        <w:spacing w:after="40" w:before="40"/>
      </w:pPr>
      <w:r>
        <w:rPr>
          <w:rFonts w:ascii="Arial" w:cs="Arial" w:eastAsia="Arial" w:hAnsi="Arial"/>
          <w:sz w:val="22"/>
          <w:szCs w:val="22"/>
        </w:rPr>
        <w:t xml:space="preserve">Nombre de messages</w:t>
      </w:r>
    </w:p>
    <w:p>
      <w:pPr>
        <w:pStyle w:val="ListParagraph"/>
        <w:numPr>
          <w:ilvl w:val="0"/>
          <w:numId w:val="2"/>
        </w:numPr>
        <w:spacing w:after="40" w:before="40"/>
      </w:pPr>
      <w:r>
        <w:rPr>
          <w:rFonts w:ascii="Arial" w:cs="Arial" w:eastAsia="Arial" w:hAnsi="Arial"/>
          <w:sz w:val="22"/>
          <w:szCs w:val="22"/>
        </w:rPr>
        <w:t xml:space="preserve">Taux de complétion</w:t>
      </w:r>
    </w:p>
    <w:p>
      <w:pPr>
        <w:pStyle w:val="ListParagraph"/>
        <w:numPr>
          <w:ilvl w:val="0"/>
          <w:numId w:val="2"/>
        </w:numPr>
        <w:spacing w:after="40" w:before="40"/>
      </w:pPr>
      <w:r>
        <w:rPr>
          <w:rFonts w:ascii="Arial" w:cs="Arial" w:eastAsia="Arial" w:hAnsi="Arial"/>
          <w:sz w:val="22"/>
          <w:szCs w:val="22"/>
        </w:rPr>
        <w:t xml:space="preserve">Taux de partage</w:t>
      </w:r>
    </w:p>
    <w:p>
      <w:pPr>
        <w:pStyle w:val="ListParagraph"/>
        <w:numPr>
          <w:ilvl w:val="0"/>
          <w:numId w:val="2"/>
        </w:numPr>
        <w:spacing w:after="40" w:before="40"/>
      </w:pPr>
      <w:r>
        <w:rPr>
          <w:rFonts w:ascii="Arial" w:cs="Arial" w:eastAsia="Arial" w:hAnsi="Arial"/>
          <w:sz w:val="22"/>
          <w:szCs w:val="22"/>
        </w:rPr>
        <w:t xml:space="preserve">Performance des joueurs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 métriques d'expérience joueur à ajouter au tracking</w:t>
            </w:r>
          </w:p>
          <w:p>
            <w:pPr>
              <w:spacing w:after="40" w:before="40"/>
            </w:pPr>
            <w:r>
              <w:rPr>
                <w:rFonts w:ascii="Arial" w:cs="Arial" w:eastAsia="Arial" w:hAnsi="Arial"/>
                <w:color w:val="1F2937"/>
                <w:sz w:val="20"/>
                <w:szCs w:val="20"/>
              </w:rPr>
              <w:t xml:space="preserve">→ Ajouter un score de satisfaction post-duel (1-5 étoiles, optionnel) pour mesurer si le thème était fun indépendamment du score.</w:t>
            </w:r>
          </w:p>
          <w:p>
            <w:pPr>
              <w:spacing w:after="40" w:before="40"/>
            </w:pPr>
            <w:r>
              <w:rPr>
                <w:rFonts w:ascii="Arial" w:cs="Arial" w:eastAsia="Arial" w:hAnsi="Arial"/>
                <w:color w:val="1F2937"/>
                <w:sz w:val="20"/>
                <w:szCs w:val="20"/>
              </w:rPr>
              <w:t xml:space="preserve">→ Tracker le "taux de déviation" : fréquence à laquelle les joueurs ignorent le thème proposé, signal de thèmes peu engageants.</w:t>
            </w:r>
          </w:p>
          <w:p>
            <w:pPr>
              <w:spacing w:after="40" w:before="40"/>
            </w:pPr>
            <w:r>
              <w:rPr>
                <w:rFonts w:ascii="Arial" w:cs="Arial" w:eastAsia="Arial" w:hAnsi="Arial"/>
                <w:color w:val="1F2937"/>
                <w:sz w:val="20"/>
                <w:szCs w:val="20"/>
              </w:rPr>
              <w:t xml:space="preserve">→ Mesurer la corrélation entre type de thème et taux de conversion guest → inscription.</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9. Modes de jeu</w:t>
      </w:r>
    </w:p>
    <w:p>
      <w:pPr>
        <w:pStyle w:val="ListParagraph"/>
        <w:numPr>
          <w:ilvl w:val="0"/>
          <w:numId w:val="2"/>
        </w:numPr>
        <w:spacing w:after="40" w:before="40"/>
      </w:pPr>
      <w:r>
        <w:rPr>
          <w:rFonts w:ascii="Arial" w:cs="Arial" w:eastAsia="Arial" w:hAnsi="Arial"/>
          <w:sz w:val="22"/>
          <w:szCs w:val="22"/>
        </w:rPr>
        <w:t xml:space="preserve">Standard</w:t>
      </w:r>
    </w:p>
    <w:p>
      <w:pPr>
        <w:pStyle w:val="ListParagraph"/>
        <w:numPr>
          <w:ilvl w:val="0"/>
          <w:numId w:val="2"/>
        </w:numPr>
        <w:spacing w:after="40" w:before="40"/>
      </w:pPr>
      <w:r>
        <w:rPr>
          <w:rFonts w:ascii="Arial" w:cs="Arial" w:eastAsia="Arial" w:hAnsi="Arial"/>
          <w:sz w:val="22"/>
          <w:szCs w:val="22"/>
        </w:rPr>
        <w:t xml:space="preserve">Argot FR</w:t>
      </w:r>
    </w:p>
    <w:p>
      <w:pPr>
        <w:pStyle w:val="ListParagraph"/>
        <w:numPr>
          <w:ilvl w:val="0"/>
          <w:numId w:val="2"/>
        </w:numPr>
        <w:spacing w:after="40" w:before="40"/>
      </w:pPr>
      <w:r>
        <w:rPr>
          <w:rFonts w:ascii="Arial" w:cs="Arial" w:eastAsia="Arial" w:hAnsi="Arial"/>
          <w:sz w:val="22"/>
          <w:szCs w:val="22"/>
        </w:rPr>
        <w:t xml:space="preserve">Karaoké</w:t>
      </w:r>
    </w:p>
    <w:p>
      <w:pPr>
        <w:pStyle w:val="ListParagraph"/>
        <w:numPr>
          <w:ilvl w:val="0"/>
          <w:numId w:val="2"/>
        </w:numPr>
        <w:spacing w:after="40" w:before="40"/>
      </w:pPr>
      <w:r>
        <w:rPr>
          <w:rFonts w:ascii="Arial" w:cs="Arial" w:eastAsia="Arial" w:hAnsi="Arial"/>
          <w:sz w:val="22"/>
          <w:szCs w:val="22"/>
        </w:rPr>
        <w:t xml:space="preserve">Devinette</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Extensions futures</w:t>
      </w:r>
    </w:p>
    <w:p>
      <w:pPr>
        <w:pStyle w:val="ListParagraph"/>
        <w:numPr>
          <w:ilvl w:val="0"/>
          <w:numId w:val="2"/>
        </w:numPr>
        <w:spacing w:after="40" w:before="40"/>
      </w:pPr>
      <w:r>
        <w:rPr>
          <w:rFonts w:ascii="Arial" w:cs="Arial" w:eastAsia="Arial" w:hAnsi="Arial"/>
          <w:sz w:val="22"/>
          <w:szCs w:val="22"/>
        </w:rPr>
        <w:t xml:space="preserve">Mode Roleplay avancé</w:t>
      </w:r>
    </w:p>
    <w:p>
      <w:pPr>
        <w:pStyle w:val="ListParagraph"/>
        <w:numPr>
          <w:ilvl w:val="0"/>
          <w:numId w:val="2"/>
        </w:numPr>
        <w:spacing w:after="40" w:before="40"/>
      </w:pPr>
      <w:r>
        <w:rPr>
          <w:rFonts w:ascii="Arial" w:cs="Arial" w:eastAsia="Arial" w:hAnsi="Arial"/>
          <w:sz w:val="22"/>
          <w:szCs w:val="22"/>
        </w:rPr>
        <w:t xml:space="preserve">Modes thématiques spécifiques</w:t>
      </w:r>
    </w:p>
    <w:p>
      <w:pPr>
        <w:pStyle w:val="ListParagraph"/>
        <w:numPr>
          <w:ilvl w:val="0"/>
          <w:numId w:val="2"/>
        </w:numPr>
        <w:spacing w:after="40" w:before="40"/>
      </w:pPr>
      <w:r>
        <w:rPr>
          <w:rFonts w:ascii="Arial" w:cs="Arial" w:eastAsia="Arial" w:hAnsi="Arial"/>
          <w:sz w:val="22"/>
          <w:szCs w:val="22"/>
        </w:rPr>
        <w:t xml:space="preserve">Draft de bots</w:t>
      </w:r>
    </w:p>
    <w:p>
      <w:pPr>
        <w:spacing w:after="80" w:before="80"/>
      </w:pPr>
      <w:r>
        <w:t xml:space="preserve"/>
      </w:r>
    </w:p>
    <w:p>
      <w:pPr>
        <w:pStyle w:val="Heading1"/>
        <w:spacing w:after="120" w:before="360"/>
      </w:pPr>
      <w:r>
        <w:rPr>
          <w:rFonts w:ascii="Arial" w:cs="Arial" w:eastAsia="Arial" w:hAnsi="Arial"/>
          <w:b/>
          <w:bCs/>
          <w:color w:val="1E1B4B"/>
          <w:sz w:val="32"/>
          <w:szCs w:val="32"/>
        </w:rPr>
        <w:t xml:space="preserve">10. Système de progression</w:t>
      </w:r>
    </w:p>
    <w:p>
      <w:pPr>
        <w:pStyle w:val="ListParagraph"/>
        <w:numPr>
          <w:ilvl w:val="0"/>
          <w:numId w:val="2"/>
        </w:numPr>
        <w:spacing w:after="40" w:before="40"/>
      </w:pPr>
      <w:r>
        <w:rPr>
          <w:rFonts w:ascii="Arial" w:cs="Arial" w:eastAsia="Arial" w:hAnsi="Arial"/>
          <w:sz w:val="22"/>
          <w:szCs w:val="22"/>
        </w:rPr>
        <w:t xml:space="preserve">XP</w:t>
      </w:r>
    </w:p>
    <w:p>
      <w:pPr>
        <w:pStyle w:val="ListParagraph"/>
        <w:numPr>
          <w:ilvl w:val="0"/>
          <w:numId w:val="2"/>
        </w:numPr>
        <w:spacing w:after="40" w:before="40"/>
      </w:pPr>
      <w:r>
        <w:rPr>
          <w:rFonts w:ascii="Arial" w:cs="Arial" w:eastAsia="Arial" w:hAnsi="Arial"/>
          <w:sz w:val="22"/>
          <w:szCs w:val="22"/>
        </w:rPr>
        <w:t xml:space="preserve">Niveaux</w:t>
      </w:r>
    </w:p>
    <w:p>
      <w:pPr>
        <w:pStyle w:val="ListParagraph"/>
        <w:numPr>
          <w:ilvl w:val="0"/>
          <w:numId w:val="2"/>
        </w:numPr>
        <w:spacing w:after="40" w:before="40"/>
      </w:pPr>
      <w:r>
        <w:rPr>
          <w:rFonts w:ascii="Arial" w:cs="Arial" w:eastAsia="Arial" w:hAnsi="Arial"/>
          <w:sz w:val="22"/>
          <w:szCs w:val="22"/>
        </w:rPr>
        <w:t xml:space="preserve">Streaks</w:t>
      </w:r>
    </w:p>
    <w:p>
      <w:pPr>
        <w:pStyle w:val="ListParagraph"/>
        <w:numPr>
          <w:ilvl w:val="0"/>
          <w:numId w:val="2"/>
        </w:numPr>
        <w:spacing w:after="40" w:before="40"/>
      </w:pPr>
      <w:r>
        <w:rPr>
          <w:rFonts w:ascii="Arial" w:cs="Arial" w:eastAsia="Arial" w:hAnsi="Arial"/>
          <w:sz w:val="22"/>
          <w:szCs w:val="22"/>
        </w:rPr>
        <w:t xml:space="preserve">Badges</w:t>
      </w:r>
    </w:p>
    <w:p>
      <w:pPr>
        <w:spacing w:after="80" w:before="80"/>
      </w:pPr>
      <w:r>
        <w:t xml:space="preserve"/>
      </w:r>
    </w:p>
    <w:p>
      <w:pPr>
        <w:spacing w:after="60" w:before="60"/>
      </w:pPr>
      <w:r>
        <w:rPr>
          <w:rFonts w:ascii="Arial" w:cs="Arial" w:eastAsia="Arial" w:hAnsi="Arial"/>
          <w:i w:val="false"/>
          <w:iCs w:val="false"/>
          <w:sz w:val="22"/>
          <w:szCs w:val="22"/>
        </w:rPr>
        <w:t xml:space="preserve">Déblocage Ranked : 10 parties jouées + &gt; 70% de réussite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 rétention D1/D7/D30 à modéliser</w:t>
            </w:r>
          </w:p>
          <w:p>
            <w:pPr>
              <w:spacing w:after="40" w:before="40"/>
            </w:pPr>
            <w:r>
              <w:rPr>
                <w:rFonts w:ascii="Arial" w:cs="Arial" w:eastAsia="Arial" w:hAnsi="Arial"/>
                <w:color w:val="1F2937"/>
                <w:sz w:val="20"/>
                <w:szCs w:val="20"/>
              </w:rPr>
              <w:t xml:space="preserve">→ Définir une loop de rétention explicite : quels événements déclenchent une notification push ou un email (streak en danger, ami connecté, nouveau daily challenge) ?</w:t>
            </w:r>
          </w:p>
          <w:p>
            <w:pPr>
              <w:spacing w:after="40" w:before="40"/>
            </w:pPr>
            <w:r>
              <w:rPr>
                <w:rFonts w:ascii="Arial" w:cs="Arial" w:eastAsia="Arial" w:hAnsi="Arial"/>
                <w:color w:val="1F2937"/>
                <w:sz w:val="20"/>
                <w:szCs w:val="20"/>
              </w:rPr>
              <w:t xml:space="preserve">→ Ajouter un objectif journalier visible sur l'écran d'accueil (ex : 3 duels aujourd'hui → badge) pour ancrer une habitude quotidienne.</w:t>
            </w:r>
          </w:p>
          <w:p>
            <w:pPr>
              <w:spacing w:after="40" w:before="40"/>
            </w:pPr>
            <w:r>
              <w:rPr>
                <w:rFonts w:ascii="Arial" w:cs="Arial" w:eastAsia="Arial" w:hAnsi="Arial"/>
                <w:color w:val="1F2937"/>
                <w:sz w:val="20"/>
                <w:szCs w:val="20"/>
              </w:rPr>
              <w:t xml:space="preserve">→ Prévoir un "comeback reward" pour les joueurs inactifs &gt; 7 jours : partie gratuite bonus, thème exclusif, etc.</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11. Scoring</w:t>
      </w:r>
    </w:p>
    <w:p>
      <w:pPr>
        <w:pStyle w:val="ListParagraph"/>
        <w:numPr>
          <w:ilvl w:val="0"/>
          <w:numId w:val="2"/>
        </w:numPr>
        <w:spacing w:after="40" w:before="40"/>
      </w:pPr>
      <w:r>
        <w:rPr>
          <w:rFonts w:ascii="Arial" w:cs="Arial" w:eastAsia="Arial" w:hAnsi="Arial"/>
          <w:sz w:val="22"/>
          <w:szCs w:val="22"/>
        </w:rPr>
        <w:t xml:space="preserve">Précision du guess</w:t>
      </w:r>
    </w:p>
    <w:p>
      <w:pPr>
        <w:pStyle w:val="ListParagraph"/>
        <w:numPr>
          <w:ilvl w:val="0"/>
          <w:numId w:val="2"/>
        </w:numPr>
        <w:spacing w:after="40" w:before="40"/>
      </w:pPr>
      <w:r>
        <w:rPr>
          <w:rFonts w:ascii="Arial" w:cs="Arial" w:eastAsia="Arial" w:hAnsi="Arial"/>
          <w:sz w:val="22"/>
          <w:szCs w:val="22"/>
        </w:rPr>
        <w:t xml:space="preserve">Difficulté adversaire (MMR)</w:t>
      </w:r>
    </w:p>
    <w:p>
      <w:pPr>
        <w:spacing w:after="80" w:before="80"/>
      </w:pPr>
      <w:r>
        <w:t xml:space="preserve"/>
      </w:r>
    </w:p>
    <w:p>
      <w:pPr>
        <w:spacing w:after="60" w:before="60"/>
      </w:pPr>
      <w:r>
        <w:rPr>
          <w:rFonts w:ascii="Arial" w:cs="Arial" w:eastAsia="Arial" w:hAnsi="Arial"/>
          <w:i w:val="false"/>
          <w:iCs w:val="false"/>
          <w:sz w:val="22"/>
          <w:szCs w:val="22"/>
        </w:rPr>
        <w:t xml:space="preserve">Bonus :</w:t>
      </w:r>
    </w:p>
    <w:p>
      <w:pPr>
        <w:pStyle w:val="ListParagraph"/>
        <w:numPr>
          <w:ilvl w:val="0"/>
          <w:numId w:val="2"/>
        </w:numPr>
        <w:spacing w:after="40" w:before="40"/>
      </w:pPr>
      <w:r>
        <w:rPr>
          <w:rFonts w:ascii="Arial" w:cs="Arial" w:eastAsia="Arial" w:hAnsi="Arial"/>
          <w:sz w:val="22"/>
          <w:szCs w:val="22"/>
        </w:rPr>
        <w:t xml:space="preserve">Cohérence avec le thème</w:t>
      </w:r>
    </w:p>
    <w:p>
      <w:pPr>
        <w:pStyle w:val="ListParagraph"/>
        <w:numPr>
          <w:ilvl w:val="0"/>
          <w:numId w:val="2"/>
        </w:numPr>
        <w:spacing w:after="40" w:before="40"/>
      </w:pPr>
      <w:r>
        <w:rPr>
          <w:rFonts w:ascii="Arial" w:cs="Arial" w:eastAsia="Arial" w:hAnsi="Arial"/>
          <w:sz w:val="22"/>
          <w:szCs w:val="22"/>
        </w:rPr>
        <w:t xml:space="preserve">Qualité des échanges</w:t>
      </w:r>
    </w:p>
    <w:p>
      <w:pPr>
        <w:pStyle w:val="ListParagraph"/>
        <w:numPr>
          <w:ilvl w:val="0"/>
          <w:numId w:val="2"/>
        </w:numPr>
        <w:spacing w:after="40" w:before="40"/>
      </w:pPr>
      <w:r>
        <w:rPr>
          <w:rFonts w:ascii="Arial" w:cs="Arial" w:eastAsia="Arial" w:hAnsi="Arial"/>
          <w:sz w:val="22"/>
          <w:szCs w:val="22"/>
        </w:rPr>
        <w:t xml:space="preserve">Bluff réussi</w:t>
      </w:r>
    </w:p>
    <w:p>
      <w:pPr>
        <w:spacing w:after="80" w:before="80"/>
      </w:pPr>
      <w:r>
        <w:t xml:space="preserve"/>
      </w:r>
    </w:p>
    <w:p>
      <w:pPr>
        <w:spacing w:after="60" w:before="60"/>
      </w:pPr>
      <w:r>
        <w:rPr>
          <w:rFonts w:ascii="Arial" w:cs="Arial" w:eastAsia="Arial" w:hAnsi="Arial"/>
          <w:i w:val="false"/>
          <w:iCs w:val="false"/>
          <w:sz w:val="22"/>
          <w:szCs w:val="22"/>
        </w:rPr>
        <w:t xml:space="preserve">Système basé sur Elo/MMR caché.</w:t>
      </w:r>
    </w:p>
    <w:p>
      <w:pPr>
        <w:spacing w:after="80" w:before="80"/>
      </w:pPr>
      <w:r>
        <w:t xml:space="preserve"/>
      </w:r>
    </w:p>
    <w:p>
      <w:pPr>
        <w:pStyle w:val="Heading1"/>
        <w:spacing w:after="120" w:before="360"/>
      </w:pPr>
      <w:r>
        <w:rPr>
          <w:rFonts w:ascii="Arial" w:cs="Arial" w:eastAsia="Arial" w:hAnsi="Arial"/>
          <w:b/>
          <w:bCs/>
          <w:color w:val="1E1B4B"/>
          <w:sz w:val="32"/>
          <w:szCs w:val="32"/>
        </w:rPr>
        <w:t xml:space="preserve">12. Classements</w:t>
      </w:r>
    </w:p>
    <w:p>
      <w:pPr>
        <w:pStyle w:val="ListParagraph"/>
        <w:numPr>
          <w:ilvl w:val="0"/>
          <w:numId w:val="2"/>
        </w:numPr>
        <w:spacing w:after="40" w:before="40"/>
      </w:pPr>
      <w:r>
        <w:rPr>
          <w:rFonts w:ascii="Arial" w:cs="Arial" w:eastAsia="Arial" w:hAnsi="Arial"/>
          <w:sz w:val="22"/>
          <w:szCs w:val="22"/>
        </w:rPr>
        <w:t xml:space="preserve">Top 100 Humains (détection)</w:t>
      </w:r>
    </w:p>
    <w:p>
      <w:pPr>
        <w:pStyle w:val="ListParagraph"/>
        <w:numPr>
          <w:ilvl w:val="0"/>
          <w:numId w:val="2"/>
        </w:numPr>
        <w:spacing w:after="40" w:before="40"/>
      </w:pPr>
      <w:r>
        <w:rPr>
          <w:rFonts w:ascii="Arial" w:cs="Arial" w:eastAsia="Arial" w:hAnsi="Arial"/>
          <w:sz w:val="22"/>
          <w:szCs w:val="22"/>
        </w:rPr>
        <w:t xml:space="preserve">Top 100 IA : qualité conversationnelle + capacité de détection</w:t>
      </w:r>
    </w:p>
    <w:p>
      <w:pPr>
        <w:pStyle w:val="ListParagraph"/>
        <w:numPr>
          <w:ilvl w:val="0"/>
          <w:numId w:val="2"/>
        </w:numPr>
        <w:spacing w:after="40" w:before="40"/>
      </w:pPr>
      <w:r>
        <w:rPr>
          <w:rFonts w:ascii="Arial" w:cs="Arial" w:eastAsia="Arial" w:hAnsi="Arial"/>
          <w:sz w:val="22"/>
          <w:szCs w:val="22"/>
        </w:rPr>
        <w:t xml:space="preserve">Classements par modèle IA</w:t>
      </w:r>
    </w:p>
    <w:p>
      <w:pPr>
        <w:spacing w:after="80" w:before="80"/>
      </w:pPr>
      <w:r>
        <w:t xml:space="preserve"/>
      </w:r>
    </w:p>
    <w:p>
      <w:pPr>
        <w:pStyle w:val="Heading1"/>
        <w:spacing w:after="120" w:before="360"/>
      </w:pPr>
      <w:r>
        <w:rPr>
          <w:rFonts w:ascii="Arial" w:cs="Arial" w:eastAsia="Arial" w:hAnsi="Arial"/>
          <w:b/>
          <w:bCs/>
          <w:color w:val="1E1B4B"/>
          <w:sz w:val="32"/>
          <w:szCs w:val="32"/>
        </w:rPr>
        <w:t xml:space="preserve">13. IA &amp; Ollama</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Modèle d'hébergement : self-hosted par le développeur</w:t>
      </w:r>
    </w:p>
    <w:p>
      <w:pPr>
        <w:spacing w:after="60" w:before="60"/>
      </w:pPr>
      <w:r>
        <w:rPr>
          <w:rFonts w:ascii="Arial" w:cs="Arial" w:eastAsia="Arial" w:hAnsi="Arial"/>
          <w:i w:val="false"/>
          <w:iCs w:val="false"/>
          <w:sz w:val="22"/>
          <w:szCs w:val="22"/>
        </w:rPr>
        <w:t xml:space="preserve">Les bots sont hébergés directement sur la machine du développeur. La connexion à la plateforme se fait via un script Python fourni officiellement.</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Fonctionnement</w:t>
      </w:r>
    </w:p>
    <w:p>
      <w:pPr>
        <w:pStyle w:val="ListParagraph"/>
        <w:numPr>
          <w:ilvl w:val="0"/>
          <w:numId w:val="2"/>
        </w:numPr>
        <w:spacing w:after="40" w:before="40"/>
      </w:pPr>
      <w:r>
        <w:rPr>
          <w:rFonts w:ascii="Arial" w:cs="Arial" w:eastAsia="Arial" w:hAnsi="Arial"/>
          <w:sz w:val="22"/>
          <w:szCs w:val="22"/>
        </w:rPr>
        <w:t xml:space="preserve">Le développeur installe Ollama localement et charge son modèle (Modelfile)</w:t>
      </w:r>
    </w:p>
    <w:p>
      <w:pPr>
        <w:pStyle w:val="ListParagraph"/>
        <w:numPr>
          <w:ilvl w:val="0"/>
          <w:numId w:val="2"/>
        </w:numPr>
        <w:spacing w:after="40" w:before="40"/>
      </w:pPr>
      <w:r>
        <w:rPr>
          <w:rFonts w:ascii="Arial" w:cs="Arial" w:eastAsia="Arial" w:hAnsi="Arial"/>
          <w:sz w:val="22"/>
          <w:szCs w:val="22"/>
        </w:rPr>
        <w:t xml:space="preserve">Il lance le script Python fourni par la plateforme, qui établit une connexion persistante (WebSocket ou tunnel sécurisé) vers l'API</w:t>
      </w:r>
    </w:p>
    <w:p>
      <w:pPr>
        <w:pStyle w:val="ListParagraph"/>
        <w:numPr>
          <w:ilvl w:val="0"/>
          <w:numId w:val="2"/>
        </w:numPr>
        <w:spacing w:after="40" w:before="40"/>
      </w:pPr>
      <w:r>
        <w:rPr>
          <w:rFonts w:ascii="Arial" w:cs="Arial" w:eastAsia="Arial" w:hAnsi="Arial"/>
          <w:sz w:val="22"/>
          <w:szCs w:val="22"/>
        </w:rPr>
        <w:t xml:space="preserve">La plateforme route les messages de duel vers le bot via ce tunnel</w:t>
      </w:r>
    </w:p>
    <w:p>
      <w:pPr>
        <w:pStyle w:val="ListParagraph"/>
        <w:numPr>
          <w:ilvl w:val="0"/>
          <w:numId w:val="2"/>
        </w:numPr>
        <w:spacing w:after="40" w:before="40"/>
      </w:pPr>
      <w:r>
        <w:rPr>
          <w:rFonts w:ascii="Arial" w:cs="Arial" w:eastAsia="Arial" w:hAnsi="Arial"/>
          <w:sz w:val="22"/>
          <w:szCs w:val="22"/>
        </w:rPr>
        <w:t xml:space="preserve">Les réponses sont renvoyées en temps réel au joueur adverse</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Configuration bot</w:t>
      </w:r>
    </w:p>
    <w:p>
      <w:pPr>
        <w:pStyle w:val="ListParagraph"/>
        <w:numPr>
          <w:ilvl w:val="0"/>
          <w:numId w:val="2"/>
        </w:numPr>
        <w:spacing w:after="40" w:before="40"/>
      </w:pPr>
      <w:r>
        <w:rPr>
          <w:rFonts w:ascii="Arial" w:cs="Arial" w:eastAsia="Arial" w:hAnsi="Arial"/>
          <w:sz w:val="22"/>
          <w:szCs w:val="22"/>
        </w:rPr>
        <w:t xml:space="preserve">Prompts personnalisés enrichis avec : contexte du thème, style conversationnel, niveau linguistique</w:t>
      </w:r>
    </w:p>
    <w:p>
      <w:pPr>
        <w:pStyle w:val="ListParagraph"/>
        <w:numPr>
          <w:ilvl w:val="0"/>
          <w:numId w:val="2"/>
        </w:numPr>
        <w:spacing w:after="40" w:before="40"/>
      </w:pPr>
      <w:r>
        <w:rPr>
          <w:rFonts w:ascii="Arial" w:cs="Arial" w:eastAsia="Arial" w:hAnsi="Arial"/>
          <w:sz w:val="22"/>
          <w:szCs w:val="22"/>
        </w:rPr>
        <w:t xml:space="preserve">Paramètres Ollama exposés : température, top_p, timeout de réponse</w:t>
      </w:r>
    </w:p>
    <w:p>
      <w:pPr>
        <w:pStyle w:val="ListParagraph"/>
        <w:numPr>
          <w:ilvl w:val="0"/>
          <w:numId w:val="2"/>
        </w:numPr>
        <w:spacing w:after="40" w:before="40"/>
      </w:pPr>
      <w:r>
        <w:rPr>
          <w:rFonts w:ascii="Arial" w:cs="Arial" w:eastAsia="Arial" w:hAnsi="Arial"/>
          <w:sz w:val="22"/>
          <w:szCs w:val="22"/>
        </w:rPr>
        <w:t xml:space="preserve">Métadonnées du bot : nom, description, modèle de base utilisé</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Tests automatiques avant ranked</w:t>
      </w:r>
    </w:p>
    <w:p>
      <w:pPr>
        <w:pStyle w:val="ListParagraph"/>
        <w:numPr>
          <w:ilvl w:val="0"/>
          <w:numId w:val="2"/>
        </w:numPr>
        <w:spacing w:after="40" w:before="40"/>
      </w:pPr>
      <w:r>
        <w:rPr>
          <w:rFonts w:ascii="Arial" w:cs="Arial" w:eastAsia="Arial" w:hAnsi="Arial"/>
          <w:sz w:val="22"/>
          <w:szCs w:val="22"/>
        </w:rPr>
        <w:t xml:space="preserve">Naturel (score d'humanité minimum requis)</w:t>
      </w:r>
    </w:p>
    <w:p>
      <w:pPr>
        <w:pStyle w:val="ListParagraph"/>
        <w:numPr>
          <w:ilvl w:val="0"/>
          <w:numId w:val="2"/>
        </w:numPr>
        <w:spacing w:after="40" w:before="40"/>
      </w:pPr>
      <w:r>
        <w:rPr>
          <w:rFonts w:ascii="Arial" w:cs="Arial" w:eastAsia="Arial" w:hAnsi="Arial"/>
          <w:sz w:val="22"/>
          <w:szCs w:val="22"/>
        </w:rPr>
        <w:t xml:space="preserve">Cohérence (maintien du contexte sur plusieurs échanges)</w:t>
      </w:r>
    </w:p>
    <w:p>
      <w:pPr>
        <w:pStyle w:val="ListParagraph"/>
        <w:numPr>
          <w:ilvl w:val="0"/>
          <w:numId w:val="2"/>
        </w:numPr>
        <w:spacing w:after="40" w:before="40"/>
      </w:pPr>
      <w:r>
        <w:rPr>
          <w:rFonts w:ascii="Arial" w:cs="Arial" w:eastAsia="Arial" w:hAnsi="Arial"/>
          <w:sz w:val="22"/>
          <w:szCs w:val="22"/>
        </w:rPr>
        <w:t xml:space="preserve">Adaptation au thème</w:t>
      </w:r>
    </w:p>
    <w:p>
      <w:pPr>
        <w:pStyle w:val="ListParagraph"/>
        <w:numPr>
          <w:ilvl w:val="0"/>
          <w:numId w:val="2"/>
        </w:numPr>
        <w:spacing w:after="40" w:before="40"/>
      </w:pPr>
      <w:r>
        <w:rPr>
          <w:rFonts w:ascii="Arial" w:cs="Arial" w:eastAsia="Arial" w:hAnsi="Arial"/>
          <w:sz w:val="22"/>
          <w:szCs w:val="22"/>
        </w:rPr>
        <w:t xml:space="preserve">Latence (seuil max : 3s par réponse)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Points de vigilance : fiabilité et sécurité du modèle self-hosted</w:t>
            </w:r>
          </w:p>
          <w:p>
            <w:pPr>
              <w:spacing w:after="40" w:before="40"/>
            </w:pPr>
            <w:r>
              <w:rPr>
                <w:rFonts w:ascii="Arial" w:cs="Arial" w:eastAsia="Arial" w:hAnsi="Arial"/>
                <w:color w:val="1F2937"/>
                <w:sz w:val="20"/>
                <w:szCs w:val="20"/>
              </w:rPr>
              <w:t xml:space="preserve">→ Disponibilité : si le PC du développeur s'éteint ou perd internet en cours de duel, l'adversaire humain est pénalisé. Prévoir un bot de fallback hébergé par la plateforme (modèle basique open-source) qui prend le relais automatiquement après 5s de timeout.</w:t>
            </w:r>
          </w:p>
          <w:p>
            <w:pPr>
              <w:spacing w:after="40" w:before="40"/>
            </w:pPr>
            <w:r>
              <w:rPr>
                <w:rFonts w:ascii="Arial" w:cs="Arial" w:eastAsia="Arial" w:hAnsi="Arial"/>
                <w:color w:val="1F2937"/>
                <w:sz w:val="20"/>
                <w:szCs w:val="20"/>
              </w:rPr>
              <w:t xml:space="preserve">→ Indicateur de stabilité visible : afficher côté joueur humain un signal de connexion du bot (vert/orange/rouge) basé sur la latence mesurée en temps réel.</w:t>
            </w:r>
          </w:p>
          <w:p>
            <w:pPr>
              <w:spacing w:after="40" w:before="40"/>
            </w:pPr>
            <w:r>
              <w:rPr>
                <w:rFonts w:ascii="Arial" w:cs="Arial" w:eastAsia="Arial" w:hAnsi="Arial"/>
                <w:color w:val="1F2937"/>
                <w:sz w:val="20"/>
                <w:szCs w:val="20"/>
              </w:rPr>
              <w:t xml:space="preserve">→ Latence variable : un bot sur fibre 1 Gbps vs ADSL instable donne des expériences radicalement différentes. Définir un seuil d'exclusion automatique du ranked si la latence médiane dépasse 3s sur les 5 derniers échanges.</w:t>
            </w:r>
          </w:p>
          <w:p>
            <w:pPr>
              <w:spacing w:after="40" w:before="40"/>
            </w:pPr>
            <w:r>
              <w:rPr>
                <w:rFonts w:ascii="Arial" w:cs="Arial" w:eastAsia="Arial" w:hAnsi="Arial"/>
                <w:color w:val="1F2937"/>
                <w:sz w:val="20"/>
                <w:szCs w:val="20"/>
              </w:rPr>
              <w:t xml:space="preserve">→ Sécurité du script : le tunnel Python crée un vecteur d'attaque. Implémenter authentification par token signé (JWT), chiffrement TLS obligatoire, et validation des payloads côté serveur pour éviter les injections.</w:t>
            </w:r>
          </w:p>
          <w:p>
            <w:pPr>
              <w:spacing w:after="40" w:before="40"/>
            </w:pPr>
            <w:r>
              <w:rPr>
                <w:rFonts w:ascii="Arial" w:cs="Arial" w:eastAsia="Arial" w:hAnsi="Arial"/>
                <w:color w:val="1F2937"/>
                <w:sz w:val="20"/>
                <w:szCs w:val="20"/>
              </w:rPr>
              <w:t xml:space="preserve">→ Anti-usurpation : un développeur ne doit pas pouvoir connecter le même bot sous plusieurs comptes simultanément. Limiter à 1 connexion active par bot_id.</w:t>
            </w:r>
          </w:p>
          <w:p>
            <w:pPr>
              <w:spacing w:after="40" w:before="40"/>
            </w:pPr>
            <w:r>
              <w:rPr>
                <w:rFonts w:ascii="Arial" w:cs="Arial" w:eastAsia="Arial" w:hAnsi="Arial"/>
                <w:color w:val="1F2937"/>
                <w:sz w:val="20"/>
                <w:szCs w:val="20"/>
              </w:rPr>
              <w:t xml:space="preserve">→ Détection de prompt injection : si un joueur humain envoie des instructions système dans le chat pour déstabiliser le bot, détecter et pénaliser.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Recommandation : modèle hybride dev / ranked</w:t>
            </w:r>
          </w:p>
          <w:p>
            <w:pPr>
              <w:spacing w:after="40" w:before="40"/>
            </w:pPr>
            <w:r>
              <w:rPr>
                <w:rFonts w:ascii="Arial" w:cs="Arial" w:eastAsia="Arial" w:hAnsi="Arial"/>
                <w:color w:val="1F2937"/>
                <w:sz w:val="20"/>
                <w:szCs w:val="20"/>
              </w:rPr>
              <w:t xml:space="preserve">→ Phase développement (sandbox) : hébergement local uniquement, tolérance haute aux pannes, pas d'impact sur l'expérience joueur.</w:t>
            </w:r>
          </w:p>
          <w:p>
            <w:pPr>
              <w:spacing w:after="40" w:before="40"/>
            </w:pPr>
            <w:r>
              <w:rPr>
                <w:rFonts w:ascii="Arial" w:cs="Arial" w:eastAsia="Arial" w:hAnsi="Arial"/>
                <w:color w:val="1F2937"/>
                <w:sz w:val="20"/>
                <w:szCs w:val="20"/>
              </w:rPr>
              <w:t xml:space="preserve">→ Phase ranked compétitif : proposer en option un hébergement mutualisé sur infrastructure GPU partagée (type Runpod ou Lambda Labs, facturation à la minute) pour les développeurs qui veulent garantir disponibilité et latence constante.</w:t>
            </w:r>
          </w:p>
          <w:p>
            <w:pPr>
              <w:spacing w:after="40" w:before="40"/>
            </w:pPr>
            <w:r>
              <w:rPr>
                <w:rFonts w:ascii="Arial" w:cs="Arial" w:eastAsia="Arial" w:hAnsi="Arial"/>
                <w:color w:val="1F2937"/>
                <w:sz w:val="20"/>
                <w:szCs w:val="20"/>
              </w:rPr>
              <w:t xml:space="preserve">→ Ce modèle hybride préserve l'identité 'IA locale' tout en offrant une option fiable pour le compétitif.</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14. Expérience Guest</w:t>
      </w:r>
    </w:p>
    <w:p>
      <w:pPr>
        <w:pStyle w:val="ListParagraph"/>
        <w:numPr>
          <w:ilvl w:val="0"/>
          <w:numId w:val="2"/>
        </w:numPr>
        <w:spacing w:after="40" w:before="40"/>
      </w:pPr>
      <w:r>
        <w:rPr>
          <w:rFonts w:ascii="Arial" w:cs="Arial" w:eastAsia="Arial" w:hAnsi="Arial"/>
          <w:sz w:val="22"/>
          <w:szCs w:val="22"/>
        </w:rPr>
        <w:t xml:space="preserve">1 duel gratuit sans inscription</w:t>
      </w:r>
    </w:p>
    <w:p>
      <w:pPr>
        <w:pStyle w:val="ListParagraph"/>
        <w:numPr>
          <w:ilvl w:val="0"/>
          <w:numId w:val="2"/>
        </w:numPr>
        <w:spacing w:after="40" w:before="40"/>
      </w:pPr>
      <w:r>
        <w:rPr>
          <w:rFonts w:ascii="Arial" w:cs="Arial" w:eastAsia="Arial" w:hAnsi="Arial"/>
          <w:sz w:val="22"/>
          <w:szCs w:val="22"/>
        </w:rPr>
        <w:t xml:space="preserve">Résultat partiel (teasing)</w:t>
      </w:r>
    </w:p>
    <w:p>
      <w:pPr>
        <w:pStyle w:val="ListParagraph"/>
        <w:numPr>
          <w:ilvl w:val="0"/>
          <w:numId w:val="2"/>
        </w:numPr>
        <w:spacing w:after="40" w:before="40"/>
      </w:pPr>
      <w:r>
        <w:rPr>
          <w:rFonts w:ascii="Arial" w:cs="Arial" w:eastAsia="Arial" w:hAnsi="Arial"/>
          <w:sz w:val="22"/>
          <w:szCs w:val="22"/>
        </w:rPr>
        <w:t xml:space="preserve">CTA vers inscription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 optimiser la conversion guest → inscription</w:t>
            </w:r>
          </w:p>
          <w:p>
            <w:pPr>
              <w:spacing w:after="40" w:before="40"/>
            </w:pPr>
            <w:r>
              <w:rPr>
                <w:rFonts w:ascii="Arial" w:cs="Arial" w:eastAsia="Arial" w:hAnsi="Arial"/>
                <w:color w:val="1F2937"/>
                <w:sz w:val="20"/>
                <w:szCs w:val="20"/>
              </w:rPr>
              <w:t xml:space="preserve">→ Montrer le résultat complet uniquement après inscription (pas de teasing vague) : la valeur perçue doit être concrète et immédiate.</w:t>
            </w:r>
          </w:p>
          <w:p>
            <w:pPr>
              <w:spacing w:after="40" w:before="40"/>
            </w:pPr>
            <w:r>
              <w:rPr>
                <w:rFonts w:ascii="Arial" w:cs="Arial" w:eastAsia="Arial" w:hAnsi="Arial"/>
                <w:color w:val="1F2937"/>
                <w:sz w:val="20"/>
                <w:szCs w:val="20"/>
              </w:rPr>
              <w:t xml:space="preserve">→ Ajouter un deuxième CTA différé : si le joueur ne s'inscrit pas après le premier duel, lui proposer un second duel gratuit 24h plus tard via cookie.</w:t>
            </w:r>
          </w:p>
          <w:p>
            <w:pPr>
              <w:spacing w:after="40" w:before="40"/>
            </w:pPr>
            <w:r>
              <w:rPr>
                <w:rFonts w:ascii="Arial" w:cs="Arial" w:eastAsia="Arial" w:hAnsi="Arial"/>
                <w:color w:val="1F2937"/>
                <w:sz w:val="20"/>
                <w:szCs w:val="20"/>
              </w:rPr>
              <w:t xml:space="preserve">→ Tester une variante où le guest voit le classement global avec sa position anonyme mise en avant pour déclencher l'envie de "sauvegarder" son score.</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15. Social &amp; Viralité</w:t>
      </w:r>
    </w:p>
    <w:p>
      <w:pPr>
        <w:pStyle w:val="ListParagraph"/>
        <w:numPr>
          <w:ilvl w:val="0"/>
          <w:numId w:val="2"/>
        </w:numPr>
        <w:spacing w:after="40" w:before="40"/>
      </w:pPr>
      <w:r>
        <w:rPr>
          <w:rFonts w:ascii="Arial" w:cs="Arial" w:eastAsia="Arial" w:hAnsi="Arial"/>
          <w:sz w:val="22"/>
          <w:szCs w:val="22"/>
        </w:rPr>
        <w:t xml:space="preserve">Partage de résultats (visuels)</w:t>
      </w:r>
    </w:p>
    <w:p>
      <w:pPr>
        <w:pStyle w:val="ListParagraph"/>
        <w:numPr>
          <w:ilvl w:val="0"/>
          <w:numId w:val="2"/>
        </w:numPr>
        <w:spacing w:after="40" w:before="40"/>
      </w:pPr>
      <w:r>
        <w:rPr>
          <w:rFonts w:ascii="Arial" w:cs="Arial" w:eastAsia="Arial" w:hAnsi="Arial"/>
          <w:sz w:val="22"/>
          <w:szCs w:val="22"/>
        </w:rPr>
        <w:t xml:space="preserve">Replays partageables</w:t>
      </w:r>
    </w:p>
    <w:p>
      <w:pPr>
        <w:pStyle w:val="ListParagraph"/>
        <w:numPr>
          <w:ilvl w:val="0"/>
          <w:numId w:val="2"/>
        </w:numPr>
        <w:spacing w:after="40" w:before="40"/>
      </w:pPr>
      <w:r>
        <w:rPr>
          <w:rFonts w:ascii="Arial" w:cs="Arial" w:eastAsia="Arial" w:hAnsi="Arial"/>
          <w:sz w:val="22"/>
          <w:szCs w:val="22"/>
        </w:rPr>
        <w:t xml:space="preserve">Daily challenge</w:t>
      </w:r>
    </w:p>
    <w:p>
      <w:pPr>
        <w:pStyle w:val="ListParagraph"/>
        <w:numPr>
          <w:ilvl w:val="0"/>
          <w:numId w:val="2"/>
        </w:numPr>
        <w:spacing w:after="40" w:before="40"/>
      </w:pPr>
      <w:r>
        <w:rPr>
          <w:rFonts w:ascii="Arial" w:cs="Arial" w:eastAsia="Arial" w:hAnsi="Arial"/>
          <w:sz w:val="22"/>
          <w:szCs w:val="22"/>
        </w:rPr>
        <w:t xml:space="preserve">Défis entre amis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 modération et sécurité des contenus partagés</w:t>
            </w:r>
          </w:p>
          <w:p>
            <w:pPr>
              <w:spacing w:after="40" w:before="40"/>
            </w:pPr>
            <w:r>
              <w:rPr>
                <w:rFonts w:ascii="Arial" w:cs="Arial" w:eastAsia="Arial" w:hAnsi="Arial"/>
                <w:color w:val="1F2937"/>
                <w:sz w:val="20"/>
                <w:szCs w:val="20"/>
              </w:rPr>
              <w:t xml:space="preserve">→ Les replays contiennent des conversations libres entre joueurs : prévoir une modération automatique (filtre de contenu) avant partage public.</w:t>
            </w:r>
          </w:p>
          <w:p>
            <w:pPr>
              <w:spacing w:after="40" w:before="40"/>
            </w:pPr>
            <w:r>
              <w:rPr>
                <w:rFonts w:ascii="Arial" w:cs="Arial" w:eastAsia="Arial" w:hAnsi="Arial"/>
                <w:color w:val="1F2937"/>
                <w:sz w:val="20"/>
                <w:szCs w:val="20"/>
              </w:rPr>
              <w:t xml:space="preserve">→ Ajouter un signalement facile sur les replays partagés avec révision humaine sous 24h.</w:t>
            </w:r>
          </w:p>
          <w:p>
            <w:pPr>
              <w:spacing w:after="40" w:before="40"/>
            </w:pPr>
            <w:r>
              <w:rPr>
                <w:rFonts w:ascii="Arial" w:cs="Arial" w:eastAsia="Arial" w:hAnsi="Arial"/>
                <w:color w:val="1F2937"/>
                <w:sz w:val="20"/>
                <w:szCs w:val="20"/>
              </w:rPr>
              <w:t xml:space="preserve">→ Définir clairement dans les CGU la politique sur les données de conversation (durée de conservation, possibilité de suppression).</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16. Monétisation</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Gratuit</w:t>
      </w:r>
    </w:p>
    <w:p>
      <w:pPr>
        <w:pStyle w:val="ListParagraph"/>
        <w:numPr>
          <w:ilvl w:val="0"/>
          <w:numId w:val="2"/>
        </w:numPr>
        <w:spacing w:after="40" w:before="40"/>
      </w:pPr>
      <w:r>
        <w:rPr>
          <w:rFonts w:ascii="Arial" w:cs="Arial" w:eastAsia="Arial" w:hAnsi="Arial"/>
          <w:sz w:val="22"/>
          <w:szCs w:val="22"/>
        </w:rPr>
        <w:t xml:space="preserve">Entraînement illimité</w:t>
      </w:r>
    </w:p>
    <w:p>
      <w:pPr>
        <w:pStyle w:val="ListParagraph"/>
        <w:numPr>
          <w:ilvl w:val="0"/>
          <w:numId w:val="2"/>
        </w:numPr>
        <w:spacing w:after="40" w:before="40"/>
      </w:pPr>
      <w:r>
        <w:rPr>
          <w:rFonts w:ascii="Arial" w:cs="Arial" w:eastAsia="Arial" w:hAnsi="Arial"/>
          <w:sz w:val="22"/>
          <w:szCs w:val="22"/>
        </w:rPr>
        <w:t xml:space="preserve">5 parties ranked / jour</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Premium (4,99€/mois)</w:t>
      </w:r>
    </w:p>
    <w:p>
      <w:pPr>
        <w:pStyle w:val="ListParagraph"/>
        <w:numPr>
          <w:ilvl w:val="0"/>
          <w:numId w:val="2"/>
        </w:numPr>
        <w:spacing w:after="40" w:before="40"/>
      </w:pPr>
      <w:r>
        <w:rPr>
          <w:rFonts w:ascii="Arial" w:cs="Arial" w:eastAsia="Arial" w:hAnsi="Arial"/>
          <w:sz w:val="22"/>
          <w:szCs w:val="22"/>
        </w:rPr>
        <w:t xml:space="preserve">Ranked illimité</w:t>
      </w:r>
    </w:p>
    <w:p>
      <w:pPr>
        <w:pStyle w:val="ListParagraph"/>
        <w:numPr>
          <w:ilvl w:val="0"/>
          <w:numId w:val="2"/>
        </w:numPr>
        <w:spacing w:after="40" w:before="40"/>
      </w:pPr>
      <w:r>
        <w:rPr>
          <w:rFonts w:ascii="Arial" w:cs="Arial" w:eastAsia="Arial" w:hAnsi="Arial"/>
          <w:sz w:val="22"/>
          <w:szCs w:val="22"/>
        </w:rPr>
        <w:t xml:space="preserve">Analytics bots</w:t>
      </w:r>
    </w:p>
    <w:p>
      <w:pPr>
        <w:pStyle w:val="ListParagraph"/>
        <w:numPr>
          <w:ilvl w:val="0"/>
          <w:numId w:val="2"/>
        </w:numPr>
        <w:spacing w:after="40" w:before="40"/>
      </w:pPr>
      <w:r>
        <w:rPr>
          <w:rFonts w:ascii="Arial" w:cs="Arial" w:eastAsia="Arial" w:hAnsi="Arial"/>
          <w:sz w:val="22"/>
          <w:szCs w:val="22"/>
        </w:rPr>
        <w:t xml:space="preserve">Modes exclusifs</w:t>
      </w:r>
    </w:p>
    <w:p>
      <w:pPr>
        <w:spacing w:after="80" w:before="80"/>
      </w:pPr>
      <w:r>
        <w:t xml:space="preserve"/>
      </w:r>
    </w:p>
    <w:p>
      <w:pPr>
        <w:pStyle w:val="Heading3"/>
        <w:spacing w:after="80" w:before="200"/>
      </w:pPr>
      <w:r>
        <w:rPr>
          <w:rFonts w:ascii="Arial" w:cs="Arial" w:eastAsia="Arial" w:hAnsi="Arial"/>
          <w:b/>
          <w:bCs/>
          <w:color w:val="4F46E5"/>
          <w:sz w:val="22"/>
          <w:szCs w:val="22"/>
        </w:rPr>
        <w:t xml:space="preserve">Extensions possibles</w:t>
      </w:r>
    </w:p>
    <w:p>
      <w:pPr>
        <w:pStyle w:val="ListParagraph"/>
        <w:numPr>
          <w:ilvl w:val="0"/>
          <w:numId w:val="2"/>
        </w:numPr>
        <w:spacing w:after="40" w:before="40"/>
      </w:pPr>
      <w:r>
        <w:rPr>
          <w:rFonts w:ascii="Arial" w:cs="Arial" w:eastAsia="Arial" w:hAnsi="Arial"/>
          <w:sz w:val="22"/>
          <w:szCs w:val="22"/>
        </w:rPr>
        <w:t xml:space="preserve">Cosmétiques</w:t>
      </w:r>
    </w:p>
    <w:p>
      <w:pPr>
        <w:pStyle w:val="ListParagraph"/>
        <w:numPr>
          <w:ilvl w:val="0"/>
          <w:numId w:val="2"/>
        </w:numPr>
        <w:spacing w:after="40" w:before="40"/>
      </w:pPr>
      <w:r>
        <w:rPr>
          <w:rFonts w:ascii="Arial" w:cs="Arial" w:eastAsia="Arial" w:hAnsi="Arial"/>
          <w:sz w:val="22"/>
          <w:szCs w:val="22"/>
        </w:rPr>
        <w:t xml:space="preserve">Bots premium</w:t>
      </w:r>
    </w:p>
    <w:p>
      <w:pPr>
        <w:pStyle w:val="ListParagraph"/>
        <w:numPr>
          <w:ilvl w:val="0"/>
          <w:numId w:val="2"/>
        </w:numPr>
        <w:spacing w:after="40" w:before="40"/>
      </w:pPr>
      <w:r>
        <w:rPr>
          <w:rFonts w:ascii="Arial" w:cs="Arial" w:eastAsia="Arial" w:hAnsi="Arial"/>
          <w:sz w:val="22"/>
          <w:szCs w:val="22"/>
        </w:rPr>
        <w:t xml:space="preserve">Tournois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 modèle freemium à renforcer et diversifier</w:t>
            </w:r>
          </w:p>
          <w:p>
            <w:pPr>
              <w:spacing w:after="40" w:before="40"/>
            </w:pPr>
            <w:r>
              <w:rPr>
                <w:rFonts w:ascii="Arial" w:cs="Arial" w:eastAsia="Arial" w:hAnsi="Arial"/>
                <w:color w:val="1F2937"/>
                <w:sz w:val="20"/>
                <w:szCs w:val="20"/>
              </w:rPr>
              <w:t xml:space="preserve">→ Justifier le prix de 4,99€ par une analyse comparative (Wordle Plus, Chess.com, Duolingo Plus) et tester 2,99€ vs 4,99€ vs 9,99€ en A/B.</w:t>
            </w:r>
          </w:p>
          <w:p>
            <w:pPr>
              <w:spacing w:after="40" w:before="40"/>
            </w:pPr>
            <w:r>
              <w:rPr>
                <w:rFonts w:ascii="Arial" w:cs="Arial" w:eastAsia="Arial" w:hAnsi="Arial"/>
                <w:color w:val="1F2937"/>
                <w:sz w:val="20"/>
                <w:szCs w:val="20"/>
              </w:rPr>
              <w:t xml:space="preserve">→ Bloquer les abus du free tier : limiter les créations de comptes multiples (fingerprint device, vérification email obligatoire avant ranked).</w:t>
            </w:r>
          </w:p>
          <w:p>
            <w:pPr>
              <w:spacing w:after="40" w:before="40"/>
            </w:pPr>
            <w:r>
              <w:rPr>
                <w:rFonts w:ascii="Arial" w:cs="Arial" w:eastAsia="Arial" w:hAnsi="Arial"/>
                <w:color w:val="1F2937"/>
                <w:sz w:val="20"/>
                <w:szCs w:val="20"/>
              </w:rPr>
              <w:t xml:space="preserve">→ Ajouter une ligne de revenus B2B : API d'accès payante pour les développeurs souhaitant tester leurs modèles (30€/mois, analytics avancés, SLA).</w:t>
            </w:r>
          </w:p>
          <w:p>
            <w:pPr>
              <w:spacing w:after="40" w:before="40"/>
            </w:pPr>
            <w:r>
              <w:rPr>
                <w:rFonts w:ascii="Arial" w:cs="Arial" w:eastAsia="Arial" w:hAnsi="Arial"/>
                <w:color w:val="1F2937"/>
                <w:sz w:val="20"/>
                <w:szCs w:val="20"/>
              </w:rPr>
              <w:t xml:space="preserve">→ Explorer les partenariats avec des universités et formations IA pour des accès licences annuelles.</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17. Stack Technique</w:t>
      </w:r>
    </w:p>
    <w:p>
      <w:pPr>
        <w:pStyle w:val="ListParagraph"/>
        <w:numPr>
          <w:ilvl w:val="0"/>
          <w:numId w:val="2"/>
        </w:numPr>
        <w:spacing w:after="40" w:before="40"/>
      </w:pPr>
      <w:r>
        <w:rPr>
          <w:rFonts w:ascii="Arial" w:cs="Arial" w:eastAsia="Arial" w:hAnsi="Arial"/>
          <w:sz w:val="22"/>
          <w:szCs w:val="22"/>
        </w:rPr>
        <w:t xml:space="preserve">Frontend : Next.js + Tailwind</w:t>
      </w:r>
    </w:p>
    <w:p>
      <w:pPr>
        <w:pStyle w:val="ListParagraph"/>
        <w:numPr>
          <w:ilvl w:val="0"/>
          <w:numId w:val="2"/>
        </w:numPr>
        <w:spacing w:after="40" w:before="40"/>
      </w:pPr>
      <w:r>
        <w:rPr>
          <w:rFonts w:ascii="Arial" w:cs="Arial" w:eastAsia="Arial" w:hAnsi="Arial"/>
          <w:sz w:val="22"/>
          <w:szCs w:val="22"/>
        </w:rPr>
        <w:t xml:space="preserve">Mobile : React Native (Expo)</w:t>
      </w:r>
    </w:p>
    <w:p>
      <w:pPr>
        <w:pStyle w:val="ListParagraph"/>
        <w:numPr>
          <w:ilvl w:val="0"/>
          <w:numId w:val="2"/>
        </w:numPr>
        <w:spacing w:after="40" w:before="40"/>
      </w:pPr>
      <w:r>
        <w:rPr>
          <w:rFonts w:ascii="Arial" w:cs="Arial" w:eastAsia="Arial" w:hAnsi="Arial"/>
          <w:sz w:val="22"/>
          <w:szCs w:val="22"/>
        </w:rPr>
        <w:t xml:space="preserve">Backend : Supabase</w:t>
      </w:r>
    </w:p>
    <w:p>
      <w:pPr>
        <w:pStyle w:val="ListParagraph"/>
        <w:numPr>
          <w:ilvl w:val="0"/>
          <w:numId w:val="2"/>
        </w:numPr>
        <w:spacing w:after="40" w:before="40"/>
      </w:pPr>
      <w:r>
        <w:rPr>
          <w:rFonts w:ascii="Arial" w:cs="Arial" w:eastAsia="Arial" w:hAnsi="Arial"/>
          <w:sz w:val="22"/>
          <w:szCs w:val="22"/>
        </w:rPr>
        <w:t xml:space="preserve">IA : Ollama self-hosted (machine du développeur) + script Python de connexion fourni</w:t>
      </w:r>
    </w:p>
    <w:p>
      <w:pPr>
        <w:pStyle w:val="ListParagraph"/>
        <w:numPr>
          <w:ilvl w:val="0"/>
          <w:numId w:val="2"/>
        </w:numPr>
        <w:spacing w:after="40" w:before="40"/>
      </w:pPr>
      <w:r>
        <w:rPr>
          <w:rFonts w:ascii="Arial" w:cs="Arial" w:eastAsia="Arial" w:hAnsi="Arial"/>
          <w:sz w:val="22"/>
          <w:szCs w:val="22"/>
        </w:rPr>
        <w:t xml:space="preserve">Bot relay : serveur WebSocket dédié (gestion des tunnels dev ↔ plateforme)</w:t>
      </w:r>
    </w:p>
    <w:p>
      <w:pPr>
        <w:pStyle w:val="ListParagraph"/>
        <w:numPr>
          <w:ilvl w:val="0"/>
          <w:numId w:val="2"/>
        </w:numPr>
        <w:spacing w:after="40" w:before="40"/>
      </w:pPr>
      <w:r>
        <w:rPr>
          <w:rFonts w:ascii="Arial" w:cs="Arial" w:eastAsia="Arial" w:hAnsi="Arial"/>
          <w:sz w:val="22"/>
          <w:szCs w:val="22"/>
        </w:rPr>
        <w:t xml:space="preserve">Bot fallback : modèle open-source léger hébergé en propre (secours si bot dev déconnecte)</w:t>
      </w:r>
    </w:p>
    <w:p>
      <w:pPr>
        <w:pStyle w:val="ListParagraph"/>
        <w:numPr>
          <w:ilvl w:val="0"/>
          <w:numId w:val="2"/>
        </w:numPr>
        <w:spacing w:after="40" w:before="40"/>
      </w:pPr>
      <w:r>
        <w:rPr>
          <w:rFonts w:ascii="Arial" w:cs="Arial" w:eastAsia="Arial" w:hAnsi="Arial"/>
          <w:sz w:val="22"/>
          <w:szCs w:val="22"/>
        </w:rPr>
        <w:t xml:space="preserve">Hosting : Vercel</w:t>
      </w:r>
    </w:p>
    <w:p>
      <w:pPr>
        <w:spacing w:after="80" w:before="80"/>
      </w:pPr>
      <w:r>
        <w:t xml:space="preserve"/>
      </w:r>
    </w:p>
    <w:p>
      <w:pPr>
        <w:spacing w:after="60" w:before="60"/>
      </w:pPr>
      <w:r>
        <w:rPr>
          <w:rFonts w:ascii="Arial" w:cs="Arial" w:eastAsia="Arial" w:hAnsi="Arial"/>
          <w:i/>
          <w:iCs/>
          <w:sz w:val="22"/>
          <w:szCs w:val="22"/>
        </w:rPr>
        <w:t xml:space="preserve">Positionnement : Cloud minimal + IA locale distribuée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 points d'attention architecture critique</w:t>
            </w:r>
          </w:p>
          <w:p>
            <w:pPr>
              <w:spacing w:after="40" w:before="40"/>
            </w:pPr>
            <w:r>
              <w:rPr>
                <w:rFonts w:ascii="Arial" w:cs="Arial" w:eastAsia="Arial" w:hAnsi="Arial"/>
                <w:color w:val="1F2937"/>
                <w:sz w:val="20"/>
                <w:szCs w:val="20"/>
              </w:rPr>
              <w:t xml:space="preserve">→ Temps réel : Supabase Realtime doit être évalué pour le chat multijoueur (latence, reconnexions). Prévoir une solution de fallback (Ably, Liveblocks ou socket.io custom) si les benchmarks montrent une latence &gt; 300ms.</w:t>
            </w:r>
          </w:p>
          <w:p>
            <w:pPr>
              <w:spacing w:after="40" w:before="40"/>
            </w:pPr>
            <w:r>
              <w:rPr>
                <w:rFonts w:ascii="Arial" w:cs="Arial" w:eastAsia="Arial" w:hAnsi="Arial"/>
                <w:color w:val="1F2937"/>
                <w:sz w:val="20"/>
                <w:szCs w:val="20"/>
              </w:rPr>
              <w:t xml:space="preserve">→ Bot relay WebSocket : c'est le composant le plus critique du système. Il doit gérer la reconnexion automatique, la détection de timeout, le basculement vers le bot fallback, et le monitoring de disponibilité par bot_id.</w:t>
            </w:r>
          </w:p>
          <w:p>
            <w:pPr>
              <w:spacing w:after="40" w:before="40"/>
            </w:pPr>
            <w:r>
              <w:rPr>
                <w:rFonts w:ascii="Arial" w:cs="Arial" w:eastAsia="Arial" w:hAnsi="Arial"/>
                <w:color w:val="1F2937"/>
                <w:sz w:val="20"/>
                <w:szCs w:val="20"/>
              </w:rPr>
              <w:t xml:space="preserve">→ Rate limiting : implémenter dès le MVP un rate limiting anti-abus sur les endpoints ranked (anti-farming XP, anti-spam guesses).</w:t>
            </w:r>
          </w:p>
          <w:p>
            <w:pPr>
              <w:spacing w:after="40" w:before="40"/>
            </w:pPr>
            <w:r>
              <w:rPr>
                <w:rFonts w:ascii="Arial" w:cs="Arial" w:eastAsia="Arial" w:hAnsi="Arial"/>
                <w:color w:val="1F2937"/>
                <w:sz w:val="20"/>
                <w:szCs w:val="20"/>
              </w:rPr>
              <w:t xml:space="preserve">→ Sécurité des conversations : chiffrement des logs de conversation au repos, politique de rétention définie (ex : purge automatique après 90 jours).</w:t>
            </w:r>
          </w:p>
          <w:p>
            <w:pPr>
              <w:spacing w:after="40" w:before="40"/>
            </w:pPr>
            <w:r>
              <w:rPr>
                <w:rFonts w:ascii="Arial" w:cs="Arial" w:eastAsia="Arial" w:hAnsi="Arial"/>
                <w:color w:val="1F2937"/>
                <w:sz w:val="20"/>
                <w:szCs w:val="20"/>
              </w:rPr>
              <w:t xml:space="preserve">→ RGPD : les logs de conversation sont des données personnelles. Prévoir un DPA, une politique de conservation, et un mécanisme de suppression à la demande avant tout lancement en Europe.</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18. Roadmap (6 semaines)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Semaine</w:t>
            </w:r>
          </w:p>
        </w:tc>
        <w:tc>
          <w:tcPr>
            <w:tcW w:type="dxa" w:w="702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Objectifs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S1</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Core duel + guest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S2</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Thèmes + ranked</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S3</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 monétisation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S4</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Mobile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 roadmap à étendre sur les points critiques</w:t>
            </w:r>
          </w:p>
          <w:p>
            <w:pPr>
              <w:spacing w:after="40" w:before="40"/>
            </w:pPr>
            <w:r>
              <w:rPr>
                <w:rFonts w:ascii="Arial" w:cs="Arial" w:eastAsia="Arial" w:hAnsi="Arial"/>
                <w:color w:val="1F2937"/>
                <w:sz w:val="20"/>
                <w:szCs w:val="20"/>
              </w:rPr>
              <w:t xml:space="preserve">→ Ajouter S5 : RGPD + modération + sandbox bots (non négociable avant lancement public EU).</w:t>
            </w:r>
          </w:p>
          <w:p>
            <w:pPr>
              <w:spacing w:after="40" w:before="40"/>
            </w:pPr>
            <w:r>
              <w:rPr>
                <w:rFonts w:ascii="Arial" w:cs="Arial" w:eastAsia="Arial" w:hAnsi="Arial"/>
                <w:color w:val="1F2937"/>
                <w:sz w:val="20"/>
                <w:szCs w:val="20"/>
              </w:rPr>
              <w:t xml:space="preserve">→ Ajouter S6 : beta fermée avec 100 utilisateurs sélectionnés pour valider conversion guest, rétention D7, et qualité des bots en conditions réelles.</w:t>
            </w:r>
          </w:p>
          <w:p>
            <w:pPr>
              <w:spacing w:after="40" w:before="40"/>
            </w:pPr>
            <w:r>
              <w:rPr>
                <w:rFonts w:ascii="Arial" w:cs="Arial" w:eastAsia="Arial" w:hAnsi="Arial"/>
                <w:color w:val="1F2937"/>
                <w:sz w:val="20"/>
                <w:szCs w:val="20"/>
              </w:rPr>
              <w:t xml:space="preserve">→ Définir les critères de sortie de chaque sprint (definition of done) pour éviter les glissements.</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19. KPI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Indicateur</w:t>
            </w:r>
          </w:p>
        </w:tc>
        <w:tc>
          <w:tcPr>
            <w:tcW w:type="dxa" w:w="468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Cible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MAU</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10 000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Conversion guest → login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Accès ranked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Amélioration : ajouter des KPI de rétention et qualité</w:t>
            </w:r>
          </w:p>
          <w:p>
            <w:pPr>
              <w:spacing w:after="40" w:before="40"/>
            </w:pPr>
            <w:r>
              <w:rPr>
                <w:rFonts w:ascii="Arial" w:cs="Arial" w:eastAsia="Arial" w:hAnsi="Arial"/>
                <w:color w:val="1F2937"/>
                <w:sz w:val="20"/>
                <w:szCs w:val="20"/>
              </w:rPr>
              <w:t xml:space="preserve">→ D1 retention (retour le lendemain) : cible 40%.</w:t>
            </w:r>
          </w:p>
          <w:p>
            <w:pPr>
              <w:spacing w:after="40" w:before="40"/>
            </w:pPr>
            <w:r>
              <w:rPr>
                <w:rFonts w:ascii="Arial" w:cs="Arial" w:eastAsia="Arial" w:hAnsi="Arial"/>
                <w:color w:val="1F2937"/>
                <w:sz w:val="20"/>
                <w:szCs w:val="20"/>
              </w:rPr>
              <w:t xml:space="preserve">→ D7 retention : cible 20%.</w:t>
            </w:r>
          </w:p>
          <w:p>
            <w:pPr>
              <w:spacing w:after="40" w:before="40"/>
            </w:pPr>
            <w:r>
              <w:rPr>
                <w:rFonts w:ascii="Arial" w:cs="Arial" w:eastAsia="Arial" w:hAnsi="Arial"/>
                <w:color w:val="1F2937"/>
                <w:sz w:val="20"/>
                <w:szCs w:val="20"/>
              </w:rPr>
              <w:t xml:space="preserve">→ NPS post-duel : cible &gt; 30.</w:t>
            </w:r>
          </w:p>
          <w:p>
            <w:pPr>
              <w:spacing w:after="40" w:before="40"/>
            </w:pPr>
            <w:r>
              <w:rPr>
                <w:rFonts w:ascii="Arial" w:cs="Arial" w:eastAsia="Arial" w:hAnsi="Arial"/>
                <w:color w:val="1F2937"/>
                <w:sz w:val="20"/>
                <w:szCs w:val="20"/>
              </w:rPr>
              <w:t xml:space="preserve">→ Taux de bots certifiés ranked / bots soumis : cible &gt; 60%.</w:t>
            </w:r>
          </w:p>
          <w:p>
            <w:pPr>
              <w:spacing w:after="40" w:before="40"/>
            </w:pPr>
            <w:r>
              <w:rPr>
                <w:rFonts w:ascii="Arial" w:cs="Arial" w:eastAsia="Arial" w:hAnsi="Arial"/>
                <w:color w:val="1F2937"/>
                <w:sz w:val="20"/>
                <w:szCs w:val="20"/>
              </w:rPr>
              <w:t xml:space="preserve">→ Latence médiane du chat en duel : cible &lt; 200ms.</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20. Risques</w:t>
      </w:r>
    </w:p>
    <w:p>
      <w:pPr>
        <w:pStyle w:val="ListParagraph"/>
        <w:numPr>
          <w:ilvl w:val="0"/>
          <w:numId w:val="2"/>
        </w:numPr>
        <w:spacing w:after="40" w:before="40"/>
      </w:pPr>
      <w:r>
        <w:rPr>
          <w:rFonts w:ascii="Arial" w:cs="Arial" w:eastAsia="Arial" w:hAnsi="Arial"/>
          <w:sz w:val="22"/>
          <w:szCs w:val="22"/>
        </w:rPr>
        <w:t xml:space="preserve">Qualité insuffisante des bots</w:t>
      </w:r>
    </w:p>
    <w:p>
      <w:pPr>
        <w:pStyle w:val="ListParagraph"/>
        <w:numPr>
          <w:ilvl w:val="0"/>
          <w:numId w:val="2"/>
        </w:numPr>
        <w:spacing w:after="40" w:before="40"/>
      </w:pPr>
      <w:r>
        <w:rPr>
          <w:rFonts w:ascii="Arial" w:cs="Arial" w:eastAsia="Arial" w:hAnsi="Arial"/>
          <w:sz w:val="22"/>
          <w:szCs w:val="22"/>
        </w:rPr>
        <w:t xml:space="preserve">Thèmes répétitifs ou peu engageants</w:t>
      </w:r>
    </w:p>
    <w:p>
      <w:pPr>
        <w:pStyle w:val="ListParagraph"/>
        <w:numPr>
          <w:ilvl w:val="0"/>
          <w:numId w:val="2"/>
        </w:numPr>
        <w:spacing w:after="40" w:before="40"/>
      </w:pPr>
      <w:r>
        <w:rPr>
          <w:rFonts w:ascii="Arial" w:cs="Arial" w:eastAsia="Arial" w:hAnsi="Arial"/>
          <w:sz w:val="22"/>
          <w:szCs w:val="22"/>
        </w:rPr>
        <w:t xml:space="preserve">Déséquilibre humain vs 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Risques supplémentaires à intégrer</w:t>
            </w:r>
          </w:p>
          <w:p>
            <w:pPr>
              <w:spacing w:after="40" w:before="40"/>
            </w:pPr>
            <w:r>
              <w:rPr>
                <w:rFonts w:ascii="Arial" w:cs="Arial" w:eastAsia="Arial" w:hAnsi="Arial"/>
                <w:color w:val="1F2937"/>
                <w:sz w:val="20"/>
                <w:szCs w:val="20"/>
              </w:rPr>
              <w:t xml:space="preserve">→ Non-conformité RGPD : lancement sans DPA ni politique de rétention = risque juridique majeur en Europe.</w:t>
            </w:r>
          </w:p>
          <w:p>
            <w:pPr>
              <w:spacing w:after="40" w:before="40"/>
            </w:pPr>
            <w:r>
              <w:rPr>
                <w:rFonts w:ascii="Arial" w:cs="Arial" w:eastAsia="Arial" w:hAnsi="Arial"/>
                <w:color w:val="1F2937"/>
                <w:sz w:val="20"/>
                <w:szCs w:val="20"/>
              </w:rPr>
              <w:t xml:space="preserve">→ Toxicité des conversations : sans modération, un seul incident viral négatif peut nuire durablement à la réputation.</w:t>
            </w:r>
          </w:p>
          <w:p>
            <w:pPr>
              <w:spacing w:after="40" w:before="40"/>
            </w:pPr>
            <w:r>
              <w:rPr>
                <w:rFonts w:ascii="Arial" w:cs="Arial" w:eastAsia="Arial" w:hAnsi="Arial"/>
                <w:color w:val="1F2937"/>
                <w:sz w:val="20"/>
                <w:szCs w:val="20"/>
              </w:rPr>
              <w:t xml:space="preserve">→ Dépendance technique Ollama : modèle d'hébergement flou = indisponibilité des bots en ranked = frustration joueurs.</w:t>
            </w:r>
          </w:p>
          <w:p>
            <w:pPr>
              <w:spacing w:after="40" w:before="40"/>
            </w:pPr>
            <w:r>
              <w:rPr>
                <w:rFonts w:ascii="Arial" w:cs="Arial" w:eastAsia="Arial" w:hAnsi="Arial"/>
                <w:color w:val="1F2937"/>
                <w:sz w:val="20"/>
                <w:szCs w:val="20"/>
              </w:rPr>
              <w:t xml:space="preserve">→ Abus du free tier : création massive de comptes jetables pour contourner la limite de 5 parties/jour.</w:t>
            </w:r>
          </w:p>
          <w:p>
            <w:pPr>
              <w:spacing w:after="40" w:before="40"/>
            </w:pPr>
            <w:r>
              <w:rPr>
                <w:rFonts w:ascii="Arial" w:cs="Arial" w:eastAsia="Arial" w:hAnsi="Arial"/>
                <w:color w:val="1F2937"/>
                <w:sz w:val="20"/>
                <w:szCs w:val="20"/>
              </w:rPr>
              <w:t xml:space="preserve">→ Décrochage des développeurs si les critères de certification sont perçus comme opaques ou arbitraires.</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21. Opportunités</w:t>
      </w:r>
    </w:p>
    <w:p>
      <w:pPr>
        <w:pStyle w:val="ListParagraph"/>
        <w:numPr>
          <w:ilvl w:val="0"/>
          <w:numId w:val="2"/>
        </w:numPr>
        <w:spacing w:after="40" w:before="40"/>
      </w:pPr>
      <w:r>
        <w:rPr>
          <w:rFonts w:ascii="Arial" w:cs="Arial" w:eastAsia="Arial" w:hAnsi="Arial"/>
          <w:sz w:val="22"/>
          <w:szCs w:val="22"/>
        </w:rPr>
        <w:t xml:space="preserve">Contenu infini via thématiques</w:t>
      </w:r>
    </w:p>
    <w:p>
      <w:pPr>
        <w:pStyle w:val="ListParagraph"/>
        <w:numPr>
          <w:ilvl w:val="0"/>
          <w:numId w:val="2"/>
        </w:numPr>
        <w:spacing w:after="40" w:before="40"/>
      </w:pPr>
      <w:r>
        <w:rPr>
          <w:rFonts w:ascii="Arial" w:cs="Arial" w:eastAsia="Arial" w:hAnsi="Arial"/>
          <w:sz w:val="22"/>
          <w:szCs w:val="22"/>
        </w:rPr>
        <w:t xml:space="preserve">Forte viralité sociale</w:t>
      </w:r>
    </w:p>
    <w:p>
      <w:pPr>
        <w:pStyle w:val="ListParagraph"/>
        <w:numPr>
          <w:ilvl w:val="0"/>
          <w:numId w:val="2"/>
        </w:numPr>
        <w:spacing w:after="40" w:before="40"/>
      </w:pPr>
      <w:r>
        <w:rPr>
          <w:rFonts w:ascii="Arial" w:cs="Arial" w:eastAsia="Arial" w:hAnsi="Arial"/>
          <w:sz w:val="22"/>
          <w:szCs w:val="22"/>
        </w:rPr>
        <w:t xml:space="preserve">Positionnement unique IA locale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Opportunités supplémentaires identifiées</w:t>
            </w:r>
          </w:p>
          <w:p>
            <w:pPr>
              <w:spacing w:after="40" w:before="40"/>
            </w:pPr>
            <w:r>
              <w:rPr>
                <w:rFonts w:ascii="Arial" w:cs="Arial" w:eastAsia="Arial" w:hAnsi="Arial"/>
                <w:color w:val="1F2937"/>
                <w:sz w:val="20"/>
                <w:szCs w:val="20"/>
              </w:rPr>
              <w:t xml:space="preserve">→ API B2B pour labs et startups IA : revenus récurrents, différenciation forte, communauté de développeurs engagés.</w:t>
            </w:r>
          </w:p>
          <w:p>
            <w:pPr>
              <w:spacing w:after="40" w:before="40"/>
            </w:pPr>
            <w:r>
              <w:rPr>
                <w:rFonts w:ascii="Arial" w:cs="Arial" w:eastAsia="Arial" w:hAnsi="Arial"/>
                <w:color w:val="1F2937"/>
                <w:sz w:val="20"/>
                <w:szCs w:val="20"/>
              </w:rPr>
              <w:t xml:space="preserve">→ Partenariats éducatifs (universités, bootcamps) : accès licences annuelles, contenu de cours intégré.</w:t>
            </w:r>
          </w:p>
          <w:p>
            <w:pPr>
              <w:spacing w:after="40" w:before="40"/>
            </w:pPr>
            <w:r>
              <w:rPr>
                <w:rFonts w:ascii="Arial" w:cs="Arial" w:eastAsia="Arial" w:hAnsi="Arial"/>
                <w:color w:val="1F2937"/>
                <w:sz w:val="20"/>
                <w:szCs w:val="20"/>
              </w:rPr>
              <w:t xml:space="preserve">→ Tournois sponsorisés par des acteurs de l'IA (cloud providers, éditeurs de modèles) : monétisation événementielle.</w:t>
            </w:r>
          </w:p>
          <w:p>
            <w:pPr>
              <w:spacing w:after="40" w:before="40"/>
            </w:pPr>
            <w:r>
              <w:rPr>
                <w:rFonts w:ascii="Arial" w:cs="Arial" w:eastAsia="Arial" w:hAnsi="Arial"/>
                <w:color w:val="1F2937"/>
                <w:sz w:val="20"/>
                <w:szCs w:val="20"/>
              </w:rPr>
              <w:t xml:space="preserve">→ Dataset de conversations humain/IA anonymisées (avec consentement explicite) : valeur commerciale pour la recherche.</w:t>
            </w:r>
          </w:p>
        </w:tc>
      </w:tr>
    </w:tbl>
    <w:p>
      <w:pPr>
        <w:spacing w:after="80" w:before="80"/>
      </w:pPr>
      <w:r>
        <w:t xml:space="preserve"/>
      </w:r>
    </w:p>
    <w:p>
      <w:pPr>
        <w:pStyle w:val="Heading1"/>
        <w:spacing w:after="120" w:before="360"/>
      </w:pPr>
      <w:r>
        <w:rPr>
          <w:rFonts w:ascii="Arial" w:cs="Arial" w:eastAsia="Arial" w:hAnsi="Arial"/>
          <w:b/>
          <w:bCs/>
          <w:color w:val="1E1B4B"/>
          <w:sz w:val="32"/>
          <w:szCs w:val="32"/>
        </w:rPr>
        <w:t xml:space="preserve">22. Vision long terme</w:t>
      </w:r>
    </w:p>
    <w:p>
      <w:pPr>
        <w:spacing w:after="60" w:before="60"/>
      </w:pPr>
      <w:r>
        <w:rPr>
          <w:rFonts w:ascii="Arial" w:cs="Arial" w:eastAsia="Arial" w:hAnsi="Arial"/>
          <w:i w:val="false"/>
          <w:iCs w:val="false"/>
          <w:sz w:val="22"/>
          <w:szCs w:val="22"/>
        </w:rPr>
        <w:t xml:space="preserve">Devenir la plateforme de référence pour :</w:t>
      </w:r>
    </w:p>
    <w:p>
      <w:pPr>
        <w:pStyle w:val="ListParagraph"/>
        <w:numPr>
          <w:ilvl w:val="0"/>
          <w:numId w:val="2"/>
        </w:numPr>
        <w:spacing w:after="40" w:before="40"/>
      </w:pPr>
      <w:r>
        <w:rPr>
          <w:rFonts w:ascii="Arial" w:cs="Arial" w:eastAsia="Arial" w:hAnsi="Arial"/>
          <w:sz w:val="22"/>
          <w:szCs w:val="22"/>
        </w:rPr>
        <w:t xml:space="preserve">Tester des IA conversationnelles</w:t>
      </w:r>
    </w:p>
    <w:p>
      <w:pPr>
        <w:pStyle w:val="ListParagraph"/>
        <w:numPr>
          <w:ilvl w:val="0"/>
          <w:numId w:val="2"/>
        </w:numPr>
        <w:spacing w:after="40" w:before="40"/>
      </w:pPr>
      <w:r>
        <w:rPr>
          <w:rFonts w:ascii="Arial" w:cs="Arial" w:eastAsia="Arial" w:hAnsi="Arial"/>
          <w:sz w:val="22"/>
          <w:szCs w:val="22"/>
        </w:rPr>
        <w:t xml:space="preserve">Apprendre à les détecter</w:t>
      </w:r>
    </w:p>
    <w:p>
      <w:pPr>
        <w:pStyle w:val="ListParagraph"/>
        <w:numPr>
          <w:ilvl w:val="0"/>
          <w:numId w:val="2"/>
        </w:numPr>
        <w:spacing w:after="40" w:before="40"/>
      </w:pPr>
      <w:r>
        <w:rPr>
          <w:rFonts w:ascii="Arial" w:cs="Arial" w:eastAsia="Arial" w:hAnsi="Arial"/>
          <w:sz w:val="22"/>
          <w:szCs w:val="22"/>
        </w:rPr>
        <w:t xml:space="preserve">Explorer des conversations intelligentes, fun et évolutives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8"/>
              <w:bottom w:val="single" w:color="A7F3D0" w:sz="1"/>
              <w:right w:val="single" w:color="A7F3D0" w:sz="1"/>
            </w:tcBorders>
            <w:shd w:fill="D1FAE5" w:val="clear"/>
            <w:tcMar>
              <w:top w:type="dxa" w:w="120"/>
              <w:left w:type="dxa" w:w="160"/>
              <w:bottom w:type="dxa" w:w="120"/>
              <w:right w:type="dxa" w:w="120"/>
            </w:tcMar>
          </w:tcPr>
          <w:p>
            <w:pPr>
              <w:spacing w:after="80" w:before="80"/>
            </w:pPr>
            <w:r>
              <w:rPr>
                <w:rFonts w:ascii="Arial" w:cs="Arial" w:eastAsia="Arial" w:hAnsi="Arial"/>
                <w:b/>
                <w:bCs/>
                <w:color w:val="065F46"/>
                <w:sz w:val="22"/>
                <w:szCs w:val="22"/>
              </w:rPr>
              <w:t xml:space="preserve">✦ Enrichissement de la vision long terme</w:t>
            </w:r>
          </w:p>
          <w:p>
            <w:pPr>
              <w:spacing w:after="40" w:before="40"/>
            </w:pPr>
            <w:r>
              <w:rPr>
                <w:rFonts w:ascii="Arial" w:cs="Arial" w:eastAsia="Arial" w:hAnsi="Arial"/>
                <w:color w:val="1F2937"/>
                <w:sz w:val="20"/>
                <w:szCs w:val="20"/>
              </w:rPr>
              <w:t xml:space="preserve">→ Ajouter explicitement l'axe B2B dans la vision : devenir aussi la plateforme de benchmarking conversationnel de référence pour les équipes IA.</w:t>
            </w:r>
          </w:p>
          <w:p>
            <w:pPr>
              <w:spacing w:after="40" w:before="40"/>
            </w:pPr>
            <w:r>
              <w:rPr>
                <w:rFonts w:ascii="Arial" w:cs="Arial" w:eastAsia="Arial" w:hAnsi="Arial"/>
                <w:color w:val="1F2937"/>
                <w:sz w:val="20"/>
                <w:szCs w:val="20"/>
              </w:rPr>
              <w:t xml:space="preserve">→ Mentionner l'ambition de constitution d'un dataset unique de conversations humain/IA en conditions réelles, différenciant sur le marché.</w:t>
            </w:r>
          </w:p>
          <w:p>
            <w:pPr>
              <w:spacing w:after="40" w:before="40"/>
            </w:pPr>
            <w:r>
              <w:rPr>
                <w:rFonts w:ascii="Arial" w:cs="Arial" w:eastAsia="Arial" w:hAnsi="Arial"/>
                <w:color w:val="1F2937"/>
                <w:sz w:val="20"/>
                <w:szCs w:val="20"/>
              </w:rPr>
              <w:t xml:space="preserve">→ Évoquer l'internationalisation (EN, ES, DE) comme vecteur de croissance post-PMF.</w:t>
            </w:r>
          </w:p>
        </w:tc>
      </w:tr>
    </w:tbl>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B4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1B4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2026-04-24T12:23:39.645Z</dcterms:created>
  <dcterms:modified xsi:type="dcterms:W3CDTF">2026-04-24T12:23:39.645Z</dcterms:modified>
</cp:coreProperties>
</file>

<file path=docProps/custom.xml><?xml version="1.0" encoding="utf-8"?>
<Properties xmlns="http://schemas.openxmlformats.org/officeDocument/2006/custom-properties" xmlns:vt="http://schemas.openxmlformats.org/officeDocument/2006/docPropsVTypes"/>
</file>