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D0" w:rsidRPr="009162D0" w:rsidRDefault="008475ED" w:rsidP="009162D0">
      <w:pPr>
        <w:jc w:val="center"/>
        <w:rPr>
          <w:b/>
          <w:sz w:val="36"/>
          <w:szCs w:val="36"/>
        </w:rPr>
      </w:pPr>
      <w:r w:rsidRPr="00A5411C">
        <w:rPr>
          <w:b/>
          <w:sz w:val="36"/>
          <w:szCs w:val="36"/>
        </w:rPr>
        <w:t>REGOLE OPERAZIONALI</w:t>
      </w:r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</w:rPr>
        <w:sectPr w:rsidR="007D3E5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D7A14" w:rsidRPr="00606699" w:rsidRDefault="00A5411C" w:rsidP="009162D0">
      <w:pPr>
        <w:pStyle w:val="Nessunaspaziatura"/>
        <w:jc w:val="center"/>
        <w:rPr>
          <w:rFonts w:cstheme="minorHAnsi"/>
          <w:b/>
          <w:sz w:val="20"/>
          <w:szCs w:val="20"/>
        </w:rPr>
      </w:pPr>
      <w:proofErr w:type="spellStart"/>
      <w:r w:rsidRPr="009162D0">
        <w:rPr>
          <w:rFonts w:cstheme="minorHAnsi"/>
          <w:b/>
          <w:sz w:val="24"/>
          <w:szCs w:val="24"/>
        </w:rPr>
        <w:lastRenderedPageBreak/>
        <w:t>Empty</w:t>
      </w:r>
      <w:proofErr w:type="spellEnd"/>
      <w:r w:rsidRPr="009162D0">
        <w:rPr>
          <w:rFonts w:cstheme="minorHAnsi"/>
          <w:b/>
          <w:sz w:val="24"/>
          <w:szCs w:val="24"/>
        </w:rPr>
        <w:t xml:space="preserve"> (costruttore)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u w:val="single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 xml:space="preserve">                   t∈tsub</m:t>
          </m:r>
          <m:r>
            <w:rPr>
              <w:rFonts w:ascii="Cambria Math" w:eastAsiaTheme="minorEastAsia" w:hAnsi="Cambria Math" w:cstheme="minorHAnsi"/>
              <w:sz w:val="18"/>
              <w:szCs w:val="18"/>
              <w:u w:val="single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env ⊳Empty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t,</m:t>
              </m:r>
              <m:r>
                <m:rPr>
                  <m:lit/>
                </m:rPr>
                <w:rPr>
                  <w:rFonts w:ascii="Cambria Math" w:hAnsi="Cambria Math" w:cstheme="minorHAnsi"/>
                  <w:sz w:val="18"/>
                  <w:szCs w:val="18"/>
                </w:rPr>
                <m:t>[]</m:t>
              </m:r>
            </m:e>
          </m:d>
        </m:oMath>
      </m:oMathPara>
    </w:p>
    <w:p w:rsidR="00A5411C" w:rsidRPr="009162D0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</w:rPr>
      </w:pPr>
      <w:r w:rsidRPr="009162D0">
        <w:rPr>
          <w:rFonts w:cstheme="minorHAnsi"/>
          <w:b/>
          <w:sz w:val="24"/>
          <w:szCs w:val="24"/>
        </w:rPr>
        <w:lastRenderedPageBreak/>
        <w:t>Singleton (costruttore)</w:t>
      </w:r>
    </w:p>
    <w:p w:rsidR="00FB1A28" w:rsidRPr="00C678A9" w:rsidRDefault="00FB1A28" w:rsidP="009162D0">
      <w:pPr>
        <w:pStyle w:val="Nessunaspaziatura"/>
        <w:rPr>
          <w:rFonts w:cstheme="minorHAnsi"/>
          <w:b/>
          <w:sz w:val="18"/>
          <w:szCs w:val="18"/>
          <w:u w:val="single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>t∈tsub  env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>e⇒v type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u w:val="single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 xml:space="preserve">=t  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Singleton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t,e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t,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e</m:t>
                  </m:r>
                </m:e>
              </m:d>
            </m:e>
          </m:d>
        </m:oMath>
      </m:oMathPara>
    </w:p>
    <w:p w:rsidR="00A5411C" w:rsidRPr="009162D0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lastRenderedPageBreak/>
        <w:t>Of (</w:t>
      </w:r>
      <w:proofErr w:type="spellStart"/>
      <w:r w:rsidRPr="009162D0">
        <w:rPr>
          <w:rFonts w:cstheme="minorHAnsi"/>
          <w:b/>
          <w:sz w:val="24"/>
          <w:szCs w:val="24"/>
          <w:lang w:val="en-GB"/>
        </w:rPr>
        <w:t>costruttore</w:t>
      </w:r>
      <w:proofErr w:type="spellEnd"/>
      <w:r w:rsidRPr="009162D0">
        <w:rPr>
          <w:rFonts w:cstheme="minorHAnsi"/>
          <w:b/>
          <w:sz w:val="24"/>
          <w:szCs w:val="24"/>
          <w:lang w:val="en-GB"/>
        </w:rPr>
        <w:t>)</w:t>
      </w:r>
    </w:p>
    <w:p w:rsidR="001B15B0" w:rsidRPr="00C678A9" w:rsidRDefault="001B15B0" w:rsidP="009162D0">
      <w:pPr>
        <w:pStyle w:val="Nessunaspaziatura"/>
        <w:rPr>
          <w:rFonts w:cstheme="minorHAnsi"/>
          <w:b/>
          <w:sz w:val="18"/>
          <w:szCs w:val="18"/>
          <w:u w:val="single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>t∈tsub env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>l⇒v tp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u w:val="single"/>
                  <w:lang w:val="en-GB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>=t list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18"/>
              <w:szCs w:val="18"/>
              <w:lang w:val="en-GB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lang w:val="en-GB"/>
            </w:rPr>
            <m:t>Of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lang w:val="en-GB"/>
                </w:rPr>
                <m:t>t,l</m:t>
              </m:r>
            </m:e>
          </m:d>
          <m:r>
            <w:rPr>
              <w:rFonts w:ascii="Cambria Math" w:hAnsi="Cambria Math" w:cstheme="minorHAnsi"/>
              <w:sz w:val="18"/>
              <w:szCs w:val="18"/>
              <w:lang w:val="en-GB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  <w:lang w:val="en-GB"/>
                </w:rPr>
                <m:t>t,v</m:t>
              </m:r>
            </m:e>
          </m:d>
          <m:r>
            <w:rPr>
              <w:rFonts w:ascii="Cambria Math" w:hAnsi="Cambria Math" w:cstheme="minorHAnsi"/>
              <w:sz w:val="18"/>
              <w:szCs w:val="18"/>
              <w:lang w:val="en-GB"/>
            </w:rPr>
            <m:t xml:space="preserve">    </m:t>
          </m:r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7D3E5C" w:rsidSect="007D3E5C">
          <w:type w:val="continuous"/>
          <w:pgSz w:w="11906" w:h="16838"/>
          <w:pgMar w:top="1417" w:right="1134" w:bottom="1134" w:left="1134" w:header="708" w:footer="708" w:gutter="0"/>
          <w:cols w:num="3" w:space="709"/>
          <w:docGrid w:linePitch="360"/>
        </w:sectPr>
      </w:pPr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A5411C" w:rsidRPr="009162D0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 w:rsidRPr="009162D0">
        <w:rPr>
          <w:rFonts w:cstheme="minorHAnsi"/>
          <w:b/>
          <w:sz w:val="24"/>
          <w:szCs w:val="24"/>
          <w:lang w:val="en-GB"/>
        </w:rPr>
        <w:t>IsEmpty</w:t>
      </w:r>
      <w:proofErr w:type="spellEnd"/>
    </w:p>
    <w:p w:rsidR="00A97835" w:rsidRDefault="00A97835" w:rsidP="009162D0">
      <w:pPr>
        <w:pStyle w:val="Nessunaspaziatura"/>
        <w:rPr>
          <w:rFonts w:ascii="Cambria Math" w:hAnsi="Cambria Math" w:cstheme="minorHAnsi"/>
          <w:sz w:val="24"/>
          <w:szCs w:val="24"/>
          <w:u w:val="single"/>
          <w:lang w:val="en-GB"/>
          <w:oMath/>
        </w:rPr>
        <w:sectPr w:rsidR="00A97835" w:rsidSect="007D3E5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A97835" w:rsidRPr="00656A7D" w:rsidRDefault="00DD6876" w:rsidP="009162D0">
      <w:pPr>
        <w:pStyle w:val="Nessunaspaziatura"/>
        <w:rPr>
          <w:rFonts w:eastAsiaTheme="minorEastAsia" w:cstheme="minorHAnsi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   t∈tsub     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l⇒ </m:t>
          </m:r>
          <m:r>
            <m:rPr>
              <m:lit/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[]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 xml:space="preserve">      IsEmpty</m:t>
          </m:r>
          <m:d>
            <m:dPr>
              <m:ctrlPr>
                <w:rPr>
                  <w:rFonts w:ascii="Cambria Math" w:hAnsi="Cambria Math" w:cstheme="minorHAnsi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t,l</m:t>
              </m:r>
            </m:e>
          </m:d>
          <m:r>
            <w:rPr>
              <w:rFonts w:ascii="Cambria Math" w:hAnsi="Cambria Math" w:cstheme="minorHAnsi"/>
              <w:lang w:val="en-GB"/>
            </w:rPr>
            <m:t>⇒true</m:t>
          </m:r>
        </m:oMath>
      </m:oMathPara>
    </w:p>
    <w:p w:rsidR="00607441" w:rsidRPr="00656A7D" w:rsidRDefault="00607441" w:rsidP="009162D0">
      <w:pPr>
        <w:pStyle w:val="Nessunaspaziatura"/>
        <w:rPr>
          <w:rFonts w:cstheme="minorHAnsi"/>
          <w:b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l⇒ v∧ v≠ </m:t>
          </m:r>
          <m:r>
            <m:rPr>
              <m:lit/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[]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 xml:space="preserve">           IsEmpty</m:t>
          </m:r>
          <m:d>
            <m:dPr>
              <m:ctrlPr>
                <w:rPr>
                  <w:rFonts w:ascii="Cambria Math" w:hAnsi="Cambria Math" w:cstheme="minorHAnsi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t,l</m:t>
              </m:r>
            </m:e>
          </m:d>
          <m:r>
            <w:rPr>
              <w:rFonts w:ascii="Cambria Math" w:hAnsi="Cambria Math" w:cstheme="minorHAnsi"/>
              <w:lang w:val="en-GB"/>
            </w:rPr>
            <m:t xml:space="preserve">⇒false    </m:t>
          </m:r>
        </m:oMath>
      </m:oMathPara>
    </w:p>
    <w:p w:rsidR="00A97835" w:rsidRPr="00606699" w:rsidRDefault="00A97835" w:rsidP="009162D0">
      <w:pPr>
        <w:pStyle w:val="Nessunaspaziatura"/>
        <w:jc w:val="center"/>
        <w:rPr>
          <w:rFonts w:cstheme="minorHAnsi"/>
          <w:b/>
          <w:lang w:val="en-GB"/>
        </w:rPr>
        <w:sectPr w:rsidR="00A97835" w:rsidRPr="00606699" w:rsidSect="00656A7D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CD47F8" w:rsidRPr="009162D0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Union</w:t>
      </w:r>
    </w:p>
    <w:p w:rsidR="00606699" w:rsidRPr="00C678A9" w:rsidRDefault="00606699" w:rsidP="009162D0">
      <w:pPr>
        <w:pStyle w:val="Nessunaspaziatura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∃ v :t list .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x∈v . 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 xml:space="preserve"> ∨x∈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 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y∈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. y∈v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z∈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. z∈v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⊳Union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Pr="00C678A9" w:rsidRDefault="007D3E5C" w:rsidP="009162D0">
      <w:pPr>
        <w:pStyle w:val="Nessunaspaziatura"/>
        <w:jc w:val="center"/>
        <w:rPr>
          <w:rFonts w:cstheme="minorHAnsi"/>
          <w:b/>
          <w:sz w:val="20"/>
          <w:szCs w:val="20"/>
          <w:lang w:val="en-GB"/>
        </w:rPr>
      </w:pPr>
    </w:p>
    <w:p w:rsidR="00CD47F8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Intersection</w:t>
      </w:r>
    </w:p>
    <w:p w:rsidR="00CF07AF" w:rsidRPr="00CF07AF" w:rsidRDefault="00CF07AF" w:rsidP="00CF07AF">
      <w:pPr>
        <w:pStyle w:val="Nessunaspaziatura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∃ v :t list .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x∈v . 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∧x∈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 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 xml:space="preserve">∀y.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y∈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∧y∈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⇒y∈v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⊳Intersection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CD47F8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Difference</w:t>
      </w:r>
    </w:p>
    <w:p w:rsidR="00913230" w:rsidRPr="00913230" w:rsidRDefault="00913230" w:rsidP="00913230">
      <w:pPr>
        <w:pStyle w:val="Nessunaspaziatura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∃ v :t list .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x∈v . 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∧x 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 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 xml:space="preserve">∀y.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y∈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∧y∉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⇒y∈v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⊳Difference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1528E3" w:rsidRDefault="001528E3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Contains</w:t>
      </w:r>
    </w:p>
    <w:p w:rsidR="00925245" w:rsidRDefault="00925245" w:rsidP="009162D0">
      <w:pPr>
        <w:pStyle w:val="Nessunaspaziatura"/>
        <w:jc w:val="center"/>
        <w:rPr>
          <w:rFonts w:ascii="Cambria Math" w:hAnsi="Cambria Math" w:cstheme="minorHAnsi"/>
          <w:sz w:val="20"/>
          <w:szCs w:val="20"/>
          <w:u w:val="single"/>
          <w:lang w:val="en-GB"/>
          <w:oMath/>
        </w:rPr>
        <w:sectPr w:rsidR="00925245" w:rsidSect="00A9783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73FC5" w:rsidRPr="00E73FC5" w:rsidRDefault="00925245" w:rsidP="00E73FC5">
      <w:pPr>
        <w:pStyle w:val="Nessunaspaziatura"/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 xml:space="preserve">⊳e1⇒v1∧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⊳e2⇒v2∧v2∈v1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⊳Contains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⇒true</m:t>
          </m:r>
        </m:oMath>
      </m:oMathPara>
    </w:p>
    <w:p w:rsidR="00925245" w:rsidRPr="00E73FC5" w:rsidRDefault="00925245" w:rsidP="009162D0">
      <w:pPr>
        <w:pStyle w:val="Nessunaspaziatura"/>
        <w:jc w:val="center"/>
        <w:rPr>
          <w:rFonts w:cstheme="minorHAnsi"/>
          <w:u w:val="single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⊳e1⇒v1</m:t>
          </m:r>
          <m:r>
            <w:rPr>
              <w:rFonts w:ascii="Cambria Math" w:hAnsi="Cambria Math" w:cstheme="minorHAnsi"/>
            </w:rPr>
            <m:t>∧</m:t>
          </m:r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⊳e2⇒v2∧v2∉v1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⊳Contains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⇒false</m:t>
          </m:r>
        </m:oMath>
      </m:oMathPara>
    </w:p>
    <w:p w:rsidR="00925245" w:rsidRDefault="0092524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925245" w:rsidSect="00E73FC5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7D3E5C" w:rsidRPr="00E73FC5" w:rsidRDefault="007D3E5C" w:rsidP="009162D0">
      <w:pPr>
        <w:pStyle w:val="Nessunaspaziatura"/>
        <w:jc w:val="center"/>
        <w:rPr>
          <w:rFonts w:cstheme="minorHAnsi"/>
          <w:b/>
          <w:sz w:val="20"/>
          <w:szCs w:val="20"/>
          <w:lang w:val="en-GB"/>
        </w:rPr>
      </w:pPr>
    </w:p>
    <w:p w:rsidR="001528E3" w:rsidRDefault="00AA3AE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>
        <w:rPr>
          <w:rFonts w:cstheme="minorHAnsi"/>
          <w:b/>
          <w:sz w:val="24"/>
          <w:szCs w:val="24"/>
          <w:lang w:val="en-GB"/>
        </w:rPr>
        <w:t>IsSubs</w:t>
      </w:r>
      <w:r w:rsidR="001528E3">
        <w:rPr>
          <w:rFonts w:cstheme="minorHAnsi"/>
          <w:b/>
          <w:sz w:val="24"/>
          <w:szCs w:val="24"/>
          <w:lang w:val="en-GB"/>
        </w:rPr>
        <w:t>et</w:t>
      </w:r>
      <w:proofErr w:type="spellEnd"/>
    </w:p>
    <w:p w:rsidR="00E73FC5" w:rsidRDefault="00E73FC5" w:rsidP="009162D0">
      <w:pPr>
        <w:pStyle w:val="Nessunaspaziatura"/>
        <w:jc w:val="center"/>
        <w:rPr>
          <w:rFonts w:ascii="Cambria Math" w:eastAsiaTheme="minorEastAsia" w:hAnsi="Cambria Math" w:cstheme="minorHAnsi"/>
          <w:u w:val="single"/>
          <w:oMath/>
        </w:rPr>
        <w:sectPr w:rsidR="00E73FC5" w:rsidSect="00A9783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B336C" w:rsidRPr="00E73FC5" w:rsidRDefault="00AA3AE8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⊳e1⇒v1</m:t>
          </m:r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⊳e2⇒v2</m:t>
          </m:r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∀ x. x∈v1⇒x∈v2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⊳IsSubset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⇒true</m:t>
          </m:r>
        </m:oMath>
      </m:oMathPara>
    </w:p>
    <w:p w:rsidR="008A4D8B" w:rsidRPr="00E73FC5" w:rsidRDefault="008A4D8B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</w:p>
    <w:p w:rsidR="00AA3AE8" w:rsidRPr="00E73FC5" w:rsidRDefault="00AA3AE8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⊳e1⇒v1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⊳e2⇒v2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∃x.  x∈v1∧x∈v2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⊳IsSubset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⇒false</m:t>
          </m:r>
        </m:oMath>
      </m:oMathPara>
    </w:p>
    <w:p w:rsidR="00E73FC5" w:rsidRDefault="00E73FC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E73FC5" w:rsidSect="00E73FC5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433C7E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lastRenderedPageBreak/>
        <w:t>Insert</w:t>
      </w:r>
    </w:p>
    <w:p w:rsidR="00C37E3A" w:rsidRPr="00E73FC5" w:rsidRDefault="00442729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t∈tsub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t,v1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⊳e2⇒v2 :t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∃ v. 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∀x∈v.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x∈v1∨x==v2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∀y∈v1. y∈v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v2∈v</m:t>
                  </m:r>
                </m:e>
              </m:d>
            </m:e>
          </m:d>
          <w:bookmarkStart w:id="0" w:name="_GoBack"/>
          <w:bookmarkEnd w:id="0"/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⊳Insert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 v</m:t>
              </m:r>
            </m:e>
          </m:d>
        </m:oMath>
      </m:oMathPara>
    </w:p>
    <w:p w:rsidR="00E73FC5" w:rsidRPr="00442729" w:rsidRDefault="00E73FC5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Remove</w:t>
      </w:r>
    </w:p>
    <w:p w:rsidR="00C37E3A" w:rsidRPr="00E73FC5" w:rsidRDefault="00931C06" w:rsidP="002B336C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t∈tsub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t,v1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⊳e2⇒v2 :t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∃ v. 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∀x∈v.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x∈v1∧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</w:rPr>
                            <m:t>x≠v2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∀y 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y∈v1∧y≠v2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⇒y∈v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⊳Remove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E73FC5" w:rsidRPr="00F05D3A" w:rsidRDefault="00E73FC5" w:rsidP="002B336C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 w:rsidRPr="009162D0">
        <w:rPr>
          <w:rFonts w:cstheme="minorHAnsi"/>
          <w:b/>
          <w:sz w:val="24"/>
          <w:szCs w:val="24"/>
          <w:lang w:val="en-GB"/>
        </w:rPr>
        <w:t>GetMin</w:t>
      </w:r>
      <w:proofErr w:type="spellEnd"/>
    </w:p>
    <w:p w:rsidR="005631D1" w:rsidRPr="00E73FC5" w:rsidRDefault="004931BA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t∈tsub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t,l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∃v :t . v∈l ∧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∀ u∈l . u≥v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⊳GetMin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⇒v</m:t>
          </m:r>
        </m:oMath>
      </m:oMathPara>
    </w:p>
    <w:p w:rsidR="00E73FC5" w:rsidRPr="004931BA" w:rsidRDefault="00E73FC5" w:rsidP="009162D0">
      <w:pPr>
        <w:pStyle w:val="Nessunaspaziatura"/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 w:rsidRPr="009162D0">
        <w:rPr>
          <w:rFonts w:cstheme="minorHAnsi"/>
          <w:b/>
          <w:sz w:val="24"/>
          <w:szCs w:val="24"/>
          <w:lang w:val="en-GB"/>
        </w:rPr>
        <w:lastRenderedPageBreak/>
        <w:t>GetMax</w:t>
      </w:r>
      <w:proofErr w:type="spellEnd"/>
    </w:p>
    <w:p w:rsidR="00B75A17" w:rsidRPr="00E73FC5" w:rsidRDefault="00B75A17" w:rsidP="00B75A17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t∈tsub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t,l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∃v :t . v∈l ∧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∀ u∈l . u≤v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⊳GetMax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⇒v</m:t>
          </m:r>
        </m:oMath>
      </m:oMathPara>
    </w:p>
    <w:p w:rsidR="00E73FC5" w:rsidRPr="00B75A17" w:rsidRDefault="00E73FC5" w:rsidP="00B75A17">
      <w:pPr>
        <w:pStyle w:val="Nessunaspaziatura"/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 w:rsidRPr="009162D0">
        <w:rPr>
          <w:rFonts w:cstheme="minorHAnsi"/>
          <w:b/>
          <w:sz w:val="24"/>
          <w:szCs w:val="24"/>
          <w:lang w:val="en-GB"/>
        </w:rPr>
        <w:t>For_all</w:t>
      </w:r>
      <w:proofErr w:type="spellEnd"/>
    </w:p>
    <w:p w:rsidR="00C37E3A" w:rsidRPr="00701380" w:rsidRDefault="000E3CE3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701380" w:rsidRPr="00701380" w:rsidRDefault="00701380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701380" w:rsidRPr="00C622D8" w:rsidRDefault="00701380" w:rsidP="0070138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∃y∈v2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C622D8" w:rsidRDefault="00C622D8" w:rsidP="0070138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C622D8" w:rsidRPr="008056B1" w:rsidRDefault="00C622D8" w:rsidP="00C622D8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⊳e1⇒g ∧ g==RecClosure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"f", 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f,y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8056B1" w:rsidRDefault="008056B1" w:rsidP="00C622D8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8056B1" w:rsidRPr="00E73FC5" w:rsidRDefault="008056B1" w:rsidP="008056B1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⊳e1⇒g ∧ g==RecClosure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"f", 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∃y∈v2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f,y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E73FC5" w:rsidRPr="008056B1" w:rsidRDefault="00E73FC5" w:rsidP="008056B1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Exists</w:t>
      </w:r>
    </w:p>
    <w:p w:rsidR="00C37E3A" w:rsidRPr="003878D4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∃y∈v2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3878D4" w:rsidRPr="003878D4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3878D4" w:rsidRPr="008056B1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8056B1" w:rsidRDefault="008056B1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8056B1" w:rsidRPr="008056B1" w:rsidRDefault="008056B1" w:rsidP="008056B1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⊳e1⇒g ∧ g==RecClosure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"f", 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∃y∈v2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f,y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8056B1" w:rsidRDefault="008056B1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8056B1" w:rsidRPr="008056B1" w:rsidRDefault="008056B1" w:rsidP="008056B1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⊳e1⇒g ∧ g==RecClosure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"f", 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f,y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8056B1" w:rsidRPr="00C37E3A" w:rsidRDefault="008056B1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Filter</w:t>
      </w:r>
    </w:p>
    <w:p w:rsidR="00C37E3A" w:rsidRPr="008056B1" w:rsidRDefault="00243550" w:rsidP="009162D0">
      <w:pPr>
        <w:pStyle w:val="Nessunaspaziatura"/>
        <w:jc w:val="center"/>
        <w:rPr>
          <w:rFonts w:eastAsiaTheme="minorEastAsia" w:cstheme="minorHAnsi"/>
          <w:sz w:val="20"/>
          <w:szCs w:val="20"/>
          <w:u w:val="single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e1⇒Closure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⊳e2⇒v2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∃v . type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v2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==type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∀y∈v . y∈v2∧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envf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⊳expr⇒true</m:t>
              </m: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∀y∈v2. 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y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⊳ expr⇒true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⇒y∈v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⊳Filter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⇒v </m:t>
          </m:r>
        </m:oMath>
      </m:oMathPara>
    </w:p>
    <w:p w:rsidR="008056B1" w:rsidRDefault="008056B1" w:rsidP="009162D0">
      <w:pPr>
        <w:pStyle w:val="Nessunaspaziatura"/>
        <w:jc w:val="center"/>
        <w:rPr>
          <w:rFonts w:eastAsiaTheme="minorEastAsia" w:cstheme="minorHAnsi"/>
          <w:sz w:val="20"/>
          <w:szCs w:val="20"/>
          <w:u w:val="single"/>
          <w:lang w:val="en-GB"/>
        </w:rPr>
      </w:pPr>
    </w:p>
    <w:p w:rsidR="008056B1" w:rsidRPr="00243550" w:rsidRDefault="008056B1" w:rsidP="008056B1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e1⇒g∧g== RecClosure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"f", 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⊳e2⇒v2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∃v . type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v2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==type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∀y∈v . y∈v2∧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envf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g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f,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⊳expr⇒true</m:t>
              </m: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∀y∈v2. 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g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f,y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⊳ expr⇒true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⇒y∈v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⊳Filter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⇒v </m:t>
          </m:r>
        </m:oMath>
      </m:oMathPara>
    </w:p>
    <w:p w:rsidR="008056B1" w:rsidRPr="00243550" w:rsidRDefault="008056B1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Map</w:t>
      </w:r>
    </w:p>
    <w:p w:rsidR="00550522" w:rsidRPr="008056B1" w:rsidRDefault="00060928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"x"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,expr,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⊳e2⇒v2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∃v .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∀y∈v2. e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nvf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⊳expr⇒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∧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∈v∧type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==TSet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type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u w:val="single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  <w:lang w:val="en-GB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∃z∈v2. 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z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⊳expr⇒y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env⊳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m:t>e1⇒v</m:t>
          </m:r>
        </m:oMath>
      </m:oMathPara>
    </w:p>
    <w:p w:rsidR="008056B1" w:rsidRDefault="008056B1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A5411C" w:rsidRPr="00E73FC5" w:rsidRDefault="008056B1" w:rsidP="00E73FC5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⊳e1⇒g∧g==RecClosure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"f", "x"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,expr,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⊳e2⇒v2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∃v .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∀y∈v2. e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nvf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g,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⊳expr⇒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∧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∈v∧type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==TSet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type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u w:val="single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  <w:lang w:val="en-GB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∃z∈v2. 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g,z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⊳expr⇒y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env⊳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m:t>e1⇒v</m:t>
          </m:r>
        </m:oMath>
      </m:oMathPara>
    </w:p>
    <w:sectPr w:rsidR="00A5411C" w:rsidRPr="00E73FC5" w:rsidSect="00A9783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ED"/>
    <w:rsid w:val="00051754"/>
    <w:rsid w:val="00060928"/>
    <w:rsid w:val="000772AA"/>
    <w:rsid w:val="000D7A14"/>
    <w:rsid w:val="000E3CE3"/>
    <w:rsid w:val="001528E3"/>
    <w:rsid w:val="001B15B0"/>
    <w:rsid w:val="00243550"/>
    <w:rsid w:val="00263A7E"/>
    <w:rsid w:val="002640D2"/>
    <w:rsid w:val="002B336C"/>
    <w:rsid w:val="002C048E"/>
    <w:rsid w:val="003878D4"/>
    <w:rsid w:val="003E03B2"/>
    <w:rsid w:val="0040290D"/>
    <w:rsid w:val="00433C7E"/>
    <w:rsid w:val="00442729"/>
    <w:rsid w:val="0045217D"/>
    <w:rsid w:val="004931BA"/>
    <w:rsid w:val="00550522"/>
    <w:rsid w:val="005631D1"/>
    <w:rsid w:val="005D16E3"/>
    <w:rsid w:val="00606699"/>
    <w:rsid w:val="00607441"/>
    <w:rsid w:val="00656A7D"/>
    <w:rsid w:val="0068240F"/>
    <w:rsid w:val="006854A7"/>
    <w:rsid w:val="006B0026"/>
    <w:rsid w:val="00701380"/>
    <w:rsid w:val="0070672D"/>
    <w:rsid w:val="0071351E"/>
    <w:rsid w:val="00737E7D"/>
    <w:rsid w:val="007D3E5C"/>
    <w:rsid w:val="008056B1"/>
    <w:rsid w:val="008475ED"/>
    <w:rsid w:val="00893F19"/>
    <w:rsid w:val="008A1953"/>
    <w:rsid w:val="008A4D8B"/>
    <w:rsid w:val="008E7715"/>
    <w:rsid w:val="00913230"/>
    <w:rsid w:val="009162D0"/>
    <w:rsid w:val="00925245"/>
    <w:rsid w:val="00931C06"/>
    <w:rsid w:val="0096289E"/>
    <w:rsid w:val="009A6C39"/>
    <w:rsid w:val="00A00B61"/>
    <w:rsid w:val="00A5411C"/>
    <w:rsid w:val="00A97835"/>
    <w:rsid w:val="00AA3AE8"/>
    <w:rsid w:val="00B05228"/>
    <w:rsid w:val="00B75A17"/>
    <w:rsid w:val="00C37E3A"/>
    <w:rsid w:val="00C611B2"/>
    <w:rsid w:val="00C622D8"/>
    <w:rsid w:val="00C678A9"/>
    <w:rsid w:val="00CD47F8"/>
    <w:rsid w:val="00CF07AF"/>
    <w:rsid w:val="00D41CF0"/>
    <w:rsid w:val="00DD6876"/>
    <w:rsid w:val="00E73FC5"/>
    <w:rsid w:val="00EC4FF6"/>
    <w:rsid w:val="00EC631A"/>
    <w:rsid w:val="00EE5A1F"/>
    <w:rsid w:val="00F05D3A"/>
    <w:rsid w:val="00F33FBE"/>
    <w:rsid w:val="00F60EDF"/>
    <w:rsid w:val="00FB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AB66"/>
  <w15:chartTrackingRefBased/>
  <w15:docId w15:val="{46854FD1-2875-4709-B0EB-12837CA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7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7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0D7A14"/>
    <w:rPr>
      <w:color w:val="808080"/>
    </w:rPr>
  </w:style>
  <w:style w:type="paragraph" w:styleId="Nessunaspaziatura">
    <w:name w:val="No Spacing"/>
    <w:uiPriority w:val="1"/>
    <w:qFormat/>
    <w:rsid w:val="00916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54</cp:revision>
  <dcterms:created xsi:type="dcterms:W3CDTF">2020-12-07T19:45:00Z</dcterms:created>
  <dcterms:modified xsi:type="dcterms:W3CDTF">2020-12-08T20:39:00Z</dcterms:modified>
</cp:coreProperties>
</file>