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Calibri" w:hAnsi="Calibri" w:eastAsia="宋体" w:cs="Times New Roman"/>
          <w:lang w:val="en-US" w:eastAsia="zh-CN"/>
        </w:rPr>
      </w:pPr>
      <w:r>
        <w:rPr>
          <w:rFonts w:hint="eastAsia" w:ascii="Calibri" w:hAnsi="Calibri" w:eastAsia="宋体" w:cs="Times New Roman"/>
          <w:lang w:val="en-US" w:eastAsia="zh-CN"/>
        </w:rPr>
        <w:t>分析搜索逻辑是由哪个服务链接或者页面完成，如果有多个请分别列出，并且将发送到服务器的数据以列表方式进行说明</w:t>
      </w:r>
    </w:p>
    <w:p>
      <w:pPr>
        <w:numPr>
          <w:ilvl w:val="0"/>
          <w:numId w:val="2"/>
        </w:numPr>
        <w:ind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淘宝</w:t>
      </w:r>
    </w:p>
    <w:p>
      <w:pPr>
        <w:numPr>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服务链接：</w:t>
      </w:r>
      <w:r>
        <w:rPr>
          <w:rFonts w:hint="eastAsia" w:ascii="Calibri" w:hAnsi="Calibri" w:eastAsia="宋体" w:cs="Times New Roman"/>
          <w:lang w:val="en-US" w:eastAsia="zh-CN"/>
        </w:rPr>
        <w:fldChar w:fldCharType="begin"/>
      </w:r>
      <w:r>
        <w:rPr>
          <w:rFonts w:hint="eastAsia" w:ascii="Calibri" w:hAnsi="Calibri" w:eastAsia="宋体" w:cs="Times New Roman"/>
          <w:lang w:val="en-US" w:eastAsia="zh-CN"/>
        </w:rPr>
        <w:instrText xml:space="preserve"> HYPERLINK "https://s.taobao.com/search" </w:instrText>
      </w:r>
      <w:r>
        <w:rPr>
          <w:rFonts w:hint="eastAsia" w:ascii="Calibri" w:hAnsi="Calibri" w:eastAsia="宋体" w:cs="Times New Roman"/>
          <w:lang w:val="en-US" w:eastAsia="zh-CN"/>
        </w:rPr>
        <w:fldChar w:fldCharType="separate"/>
      </w:r>
      <w:r>
        <w:rPr>
          <w:rStyle w:val="5"/>
          <w:rFonts w:hint="eastAsia" w:ascii="Calibri" w:hAnsi="Calibri" w:eastAsia="宋体" w:cs="Times New Roman"/>
          <w:lang w:val="en-US" w:eastAsia="zh-CN"/>
        </w:rPr>
        <w:t>https://s.taobao.com/search</w:t>
      </w:r>
      <w:r>
        <w:rPr>
          <w:rFonts w:hint="eastAsia" w:ascii="Calibri" w:hAnsi="Calibri" w:eastAsia="宋体" w:cs="Times New Roman"/>
          <w:lang w:val="en-US" w:eastAsia="zh-CN"/>
        </w:rPr>
        <w:fldChar w:fldCharType="end"/>
      </w:r>
    </w:p>
    <w:p>
      <w:pPr>
        <w:numPr>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具体参数：</w:t>
      </w:r>
    </w:p>
    <w:p>
      <w:pPr>
        <w:numPr>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q=%E8%80%B3%E6%9C%BA   即耳机经过编码后的字符串</w:t>
      </w:r>
    </w:p>
    <w:p>
      <w:pPr>
        <w:numPr>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imgfile=</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xml:space="preserve">  即图片文件，由于未上传，所以为空</w:t>
      </w:r>
    </w:p>
    <w:p>
      <w:pPr>
        <w:numPr>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commend=all               即推荐所有内容</w:t>
      </w:r>
    </w:p>
    <w:p>
      <w:pPr>
        <w:numPr>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ssid=s5-e                   即Service Set Identifier，服务集标识</w:t>
      </w:r>
    </w:p>
    <w:p>
      <w:pPr>
        <w:numPr>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search_type=item            即查询类型为item</w:t>
      </w:r>
    </w:p>
    <w:p>
      <w:pPr>
        <w:numPr>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sourceId=tb.index            即源id ：tb.index即淘宝首页</w:t>
      </w:r>
    </w:p>
    <w:p>
      <w:pPr>
        <w:numPr>
          <w:ilvl w:val="0"/>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ie=utf8                     即编码格式为utf-8</w:t>
      </w:r>
    </w:p>
    <w:p>
      <w:pPr>
        <w:numPr>
          <w:ilvl w:val="0"/>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initiative_id=tbindexz_20170306  某个id为tbindexz_20170306 具体意思不太清楚</w:t>
      </w:r>
    </w:p>
    <w:p>
      <w:pPr>
        <w:numPr>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spm=a21bo.2017.201856-taobao-item.1</w:t>
      </w:r>
    </w:p>
    <w:p>
      <w:pPr>
        <w:numPr>
          <w:ilvl w:val="0"/>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SPM是淘宝社区电商业务（xTao）为外部合作伙伴（外站）提供的一套跟踪引导成交效果数据的解决方案。</w:t>
      </w:r>
      <w:r>
        <w:rPr>
          <w:rFonts w:hint="default" w:ascii="Calibri" w:hAnsi="Calibri" w:eastAsia="宋体" w:cs="Times New Roman"/>
          <w:lang w:val="en-US" w:eastAsia="zh-CN"/>
        </w:rPr>
        <w:t>SPM编码：用来跟踪页面模块位置的编码，标准spm编码由4段组成，采用a.b.c.d的格式（建议全部使用数字），其中，</w:t>
      </w:r>
    </w:p>
    <w:p>
      <w:pPr>
        <w:numPr>
          <w:ilvl w:val="0"/>
          <w:numId w:val="0"/>
        </w:numPr>
        <w:ind w:left="420" w:leftChars="0" w:firstLine="420" w:firstLineChars="0"/>
        <w:rPr>
          <w:rFonts w:hint="eastAsia" w:ascii="Calibri" w:hAnsi="Calibri" w:eastAsia="宋体" w:cs="Times New Roman"/>
          <w:lang w:val="en-US" w:eastAsia="zh-CN"/>
        </w:rPr>
      </w:pPr>
      <w:r>
        <w:rPr>
          <w:rFonts w:hint="default" w:ascii="Calibri" w:hAnsi="Calibri" w:eastAsia="宋体" w:cs="Times New Roman"/>
          <w:lang w:val="en-US" w:eastAsia="zh-CN"/>
        </w:rPr>
        <w:t>a代表站点类型，对于xTao合作伙伴（外站），a为固定值，a=2014</w:t>
      </w:r>
    </w:p>
    <w:p>
      <w:pPr>
        <w:numPr>
          <w:ilvl w:val="0"/>
          <w:numId w:val="0"/>
        </w:numPr>
        <w:ind w:left="420" w:leftChars="0" w:firstLine="420" w:firstLineChars="0"/>
        <w:rPr>
          <w:rFonts w:hint="eastAsia" w:ascii="Calibri" w:hAnsi="Calibri" w:eastAsia="宋体" w:cs="Times New Roman"/>
          <w:lang w:val="en-US" w:eastAsia="zh-CN"/>
        </w:rPr>
      </w:pPr>
      <w:r>
        <w:rPr>
          <w:rFonts w:hint="default" w:ascii="Calibri" w:hAnsi="Calibri" w:eastAsia="宋体" w:cs="Times New Roman"/>
          <w:lang w:val="en-US" w:eastAsia="zh-CN"/>
        </w:rPr>
        <w:t>b代表外站ID（即外站所使用的TOP appkey），比如您的站点使用的TOP appkey=123456789，则b=123456789</w:t>
      </w:r>
    </w:p>
    <w:p>
      <w:pPr>
        <w:numPr>
          <w:ilvl w:val="0"/>
          <w:numId w:val="0"/>
        </w:numPr>
        <w:ind w:left="420" w:leftChars="0" w:firstLine="420" w:firstLineChars="0"/>
        <w:rPr>
          <w:rFonts w:hint="eastAsia" w:ascii="Calibri" w:hAnsi="Calibri" w:eastAsia="宋体" w:cs="Times New Roman"/>
          <w:lang w:val="en-US" w:eastAsia="zh-CN"/>
        </w:rPr>
      </w:pPr>
      <w:r>
        <w:rPr>
          <w:rFonts w:hint="default" w:ascii="Calibri" w:hAnsi="Calibri" w:eastAsia="宋体" w:cs="Times New Roman"/>
          <w:lang w:val="en-US" w:eastAsia="zh-CN"/>
        </w:rPr>
        <w:t>c代表b站点上的频道ID，比如是外站某个团购频道，某个逛街频道，某个试用频道等</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d代表c频道上的页面ID，比如是某个团购详情页，某个宝贝详情页，某个试用详情页等</w:t>
      </w:r>
    </w:p>
    <w:p>
      <w:pPr>
        <w:numPr>
          <w:ilvl w:val="0"/>
          <w:numId w:val="2"/>
        </w:numPr>
        <w:ind w:left="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京东</w:t>
      </w:r>
    </w:p>
    <w:p>
      <w:pPr>
        <w:numPr>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服务链接：</w:t>
      </w:r>
      <w:r>
        <w:rPr>
          <w:rFonts w:hint="eastAsia" w:ascii="Calibri" w:hAnsi="Calibri" w:eastAsia="宋体" w:cs="Times New Roman"/>
          <w:lang w:val="en-US" w:eastAsia="zh-CN"/>
        </w:rPr>
        <w:fldChar w:fldCharType="begin"/>
      </w:r>
      <w:r>
        <w:rPr>
          <w:rFonts w:hint="eastAsia" w:ascii="Calibri" w:hAnsi="Calibri" w:eastAsia="宋体" w:cs="Times New Roman"/>
          <w:lang w:val="en-US" w:eastAsia="zh-CN"/>
        </w:rPr>
        <w:instrText xml:space="preserve"> HYPERLINK "https://search.jd.com/Search" </w:instrText>
      </w:r>
      <w:r>
        <w:rPr>
          <w:rFonts w:hint="eastAsia" w:ascii="Calibri" w:hAnsi="Calibri" w:eastAsia="宋体" w:cs="Times New Roman"/>
          <w:lang w:val="en-US" w:eastAsia="zh-CN"/>
        </w:rPr>
        <w:fldChar w:fldCharType="separate"/>
      </w:r>
      <w:r>
        <w:rPr>
          <w:rStyle w:val="5"/>
          <w:rFonts w:hint="eastAsia" w:ascii="Calibri" w:hAnsi="Calibri" w:eastAsia="宋体" w:cs="Times New Roman"/>
          <w:lang w:val="en-US" w:eastAsia="zh-CN"/>
        </w:rPr>
        <w:t>https://search.jd.com/Search</w:t>
      </w:r>
      <w:r>
        <w:rPr>
          <w:rFonts w:hint="eastAsia" w:ascii="Calibri" w:hAnsi="Calibri" w:eastAsia="宋体" w:cs="Times New Roman"/>
          <w:lang w:val="en-US" w:eastAsia="zh-CN"/>
        </w:rPr>
        <w:fldChar w:fldCharType="end"/>
      </w:r>
    </w:p>
    <w:p>
      <w:pPr>
        <w:numPr>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具体参数：</w:t>
      </w:r>
    </w:p>
    <w:p>
      <w:pPr>
        <w:numPr>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keyword=%E8%80%B3%E6%9C%BA</w:t>
      </w:r>
      <w:r>
        <w:rPr>
          <w:rFonts w:hint="eastAsia" w:ascii="Calibri" w:hAnsi="Calibri" w:eastAsia="宋体" w:cs="Times New Roman"/>
          <w:lang w:val="en-US" w:eastAsia="zh-CN"/>
        </w:rPr>
        <w:t xml:space="preserve">          搜索关键词，解码后即耳机</w:t>
      </w:r>
    </w:p>
    <w:p>
      <w:pPr>
        <w:numPr>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enc=utf-8</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xml:space="preserve">   编码格式使用utf-8</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t/>
      </w:r>
      <w:r>
        <w:rPr>
          <w:rFonts w:hint="eastAsia" w:ascii="Calibri" w:hAnsi="Calibri" w:eastAsia="宋体" w:cs="Times New Roman"/>
          <w:lang w:val="en-US" w:eastAsia="zh-CN"/>
        </w:rPr>
        <w:tab/>
      </w:r>
    </w:p>
    <w:p>
      <w:pPr>
        <w:numPr>
          <w:ilvl w:val="0"/>
          <w:numId w:val="0"/>
        </w:numPr>
        <w:ind w:left="420" w:leftChars="0" w:firstLine="420" w:firstLineChars="0"/>
        <w:rPr>
          <w:rFonts w:hint="eastAsia" w:ascii="Calibri" w:hAnsi="Calibri" w:eastAsia="宋体" w:cs="Times New Roman"/>
          <w:lang w:val="en-US" w:eastAsia="zh-CN"/>
        </w:rPr>
      </w:pPr>
      <w:r>
        <w:rPr>
          <w:rFonts w:hint="default" w:ascii="Calibri" w:hAnsi="Calibri" w:eastAsia="宋体" w:cs="Times New Roman"/>
          <w:lang w:val="en-US" w:eastAsia="zh-CN"/>
        </w:rPr>
        <w:t>pvid=af89dd062d2142f49d87bfbf768f564a</w:t>
      </w:r>
      <w:r>
        <w:rPr>
          <w:rFonts w:hint="eastAsia" w:ascii="Calibri" w:hAnsi="Calibri" w:eastAsia="宋体" w:cs="Times New Roman"/>
          <w:lang w:val="en-US" w:eastAsia="zh-CN"/>
        </w:rPr>
        <w:tab/>
        <w:t/>
      </w:r>
      <w:r>
        <w:rPr>
          <w:rFonts w:hint="eastAsia" w:ascii="Calibri" w:hAnsi="Calibri" w:eastAsia="宋体" w:cs="Times New Roman"/>
          <w:lang w:val="en-US" w:eastAsia="zh-CN"/>
        </w:rPr>
        <w:tab/>
        <w:t>Port-base Vlan ID端口的虚拟局域网ID号</w:t>
      </w:r>
    </w:p>
    <w:p>
      <w:pPr>
        <w:numPr>
          <w:ilvl w:val="0"/>
          <w:numId w:val="0"/>
        </w:numPr>
        <w:ind w:left="420" w:leftChars="0" w:firstLine="420" w:firstLineChars="0"/>
        <w:rPr>
          <w:rFonts w:ascii="Consolas" w:hAnsi="Consolas" w:eastAsia="Consolas" w:cs="Consolas"/>
          <w:i w:val="0"/>
          <w:caps w:val="0"/>
          <w:color w:val="222222"/>
          <w:spacing w:val="0"/>
          <w:sz w:val="14"/>
          <w:szCs w:val="14"/>
        </w:rPr>
      </w:pPr>
      <w:r>
        <w:rPr>
          <w:rFonts w:hint="eastAsia" w:ascii="Calibri" w:hAnsi="Calibri" w:eastAsia="宋体" w:cs="Times New Roman"/>
          <w:lang w:val="en-US" w:eastAsia="zh-CN"/>
        </w:rPr>
        <w:t>服务链接：</w:t>
      </w:r>
      <w:r>
        <w:rPr>
          <w:rFonts w:hint="default" w:ascii="Calibri" w:hAnsi="Calibri" w:eastAsia="宋体" w:cs="Times New Roman"/>
          <w:lang w:val="en-US" w:eastAsia="zh-CN"/>
        </w:rPr>
        <w:fldChar w:fldCharType="begin"/>
      </w:r>
      <w:r>
        <w:rPr>
          <w:rFonts w:hint="default" w:ascii="Calibri" w:hAnsi="Calibri" w:eastAsia="宋体" w:cs="Times New Roman"/>
          <w:lang w:val="en-US" w:eastAsia="zh-CN"/>
        </w:rPr>
        <w:instrText xml:space="preserve"> HYPERLINK "https://search.jd.com/attrlog.php" </w:instrText>
      </w:r>
      <w:r>
        <w:rPr>
          <w:rFonts w:hint="default" w:ascii="Calibri" w:hAnsi="Calibri" w:eastAsia="宋体" w:cs="Times New Roman"/>
          <w:lang w:val="en-US" w:eastAsia="zh-CN"/>
        </w:rPr>
        <w:fldChar w:fldCharType="separate"/>
      </w:r>
      <w:r>
        <w:rPr>
          <w:rFonts w:hint="default" w:ascii="Calibri" w:hAnsi="Calibri" w:eastAsia="宋体" w:cs="Times New Roman"/>
          <w:lang w:val="en-US" w:eastAsia="zh-CN"/>
        </w:rPr>
        <w:t>https://search.jd.com/attrlog.php</w:t>
      </w:r>
      <w:r>
        <w:rPr>
          <w:rFonts w:hint="default" w:ascii="Calibri" w:hAnsi="Calibri" w:eastAsia="宋体" w:cs="Times New Roman"/>
          <w:lang w:val="en-US" w:eastAsia="zh-CN"/>
        </w:rPr>
        <w:fldChar w:fldCharType="end"/>
      </w:r>
    </w:p>
    <w:p>
      <w:pPr>
        <w:numPr>
          <w:ilvl w:val="0"/>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具体参数：</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i: 1570435604.17527</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h: 828,830,12800,13833</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k: 耳机</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 xml:space="preserve">c: </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m: c2854b4b298925f1282ab1b4007bd18f</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 xml:space="preserve">s: </w:t>
      </w:r>
    </w:p>
    <w:p>
      <w:pPr>
        <w:numPr>
          <w:ilvl w:val="0"/>
          <w:numId w:val="0"/>
        </w:numPr>
        <w:ind w:left="420" w:leftChars="0" w:firstLine="420" w:firstLineChars="0"/>
        <w:rPr>
          <w:rFonts w:hint="default" w:ascii="Calibri" w:hAnsi="Calibri" w:eastAsia="宋体" w:cs="Times New Roman"/>
          <w:lang w:val="en-US" w:eastAsia="zh-CN"/>
        </w:rPr>
      </w:pPr>
      <w:r>
        <w:rPr>
          <w:rFonts w:hint="default" w:ascii="Calibri" w:hAnsi="Calibri" w:eastAsia="宋体" w:cs="Times New Roman"/>
          <w:lang w:val="en-US" w:eastAsia="zh-CN"/>
        </w:rPr>
        <w:t>u:</w:t>
      </w:r>
    </w:p>
    <w:p>
      <w:pPr>
        <w:numPr>
          <w:ilvl w:val="0"/>
          <w:numId w:val="0"/>
        </w:numPr>
        <w:ind w:left="420" w:leftChars="0" w:firstLine="420" w:firstLineChars="0"/>
        <w:rPr>
          <w:rFonts w:hint="default" w:ascii="Calibri" w:hAnsi="Calibri" w:eastAsia="宋体" w:cs="Times New Roman"/>
          <w:lang w:val="en-US" w:eastAsia="zh-CN"/>
        </w:rPr>
      </w:pPr>
      <w:r>
        <w:rPr>
          <w:rFonts w:hint="eastAsia" w:ascii="Calibri" w:hAnsi="Calibri" w:eastAsia="宋体" w:cs="Times New Roman"/>
          <w:lang w:val="en-US" w:eastAsia="zh-CN"/>
        </w:rPr>
        <w:t>品</w:t>
      </w:r>
      <w:r>
        <w:rPr>
          <w:rFonts w:hint="default" w:ascii="Calibri" w:hAnsi="Calibri" w:eastAsia="宋体" w:cs="Times New Roman"/>
          <w:lang w:val="en-US" w:eastAsia="zh-CN"/>
        </w:rPr>
        <w:t>牌::163442,,21360,,8557,,18374,,14026,,1262,,12286,,68382,,15196,,17052,,6742,,25591,,18095,,44416,,168898,,2032,,63833,,15127,,25684,,151220,,26645,,29553,,12669,,16506,,248803,,9280,,121098,,9495,,7882,,169793,,255278,,15025,,42796,,16207,,105735,,13066,,142783,,66626,,16020,,177192;;分类::842,,862,,863,,12802,,13834;;用途::手机耳机,,游戏耳机,,运动耳机,,音乐耳机,,降噪耳机,,教学耳机,,单耳通话;;佩戴方式::头戴式,,有线入耳式,,颈挂式,,真无线,,骨传导;;连接类型::有线,,无线（蓝牙）;;其他</w:t>
      </w:r>
      <w:r>
        <w:rPr>
          <w:rFonts w:hint="eastAsia" w:ascii="Calibri" w:hAnsi="Calibri" w:eastAsia="宋体" w:cs="Times New Roman"/>
          <w:lang w:val="en-US" w:eastAsia="zh-CN"/>
        </w:rPr>
        <w:t>分</w:t>
      </w:r>
      <w:r>
        <w:rPr>
          <w:rFonts w:hint="default" w:ascii="Calibri" w:hAnsi="Calibri" w:eastAsia="宋体" w:cs="Times New Roman"/>
          <w:lang w:val="en-US" w:eastAsia="zh-CN"/>
        </w:rPr>
        <w:t>类::828,,830,,12805,,12803,,16011,,686,,18523,,9920,,9924,,9921,,13821,,13753,,9923,,14404,,9925,,9919,,9922,,13823,,13780,,13868,,829,,677,,15893,,15894,,5146,,675,,2694,,672,,13278,,12798,,6306,,12161,,14771,,5266,,13665,,12079,,1445,,1442,,12078,,4942,,17151,,1446,,13667,,12347,,12349,,12348,,12355,,12352,,12353,,7375,,7374,,4839,,2691,,2629,,1472,,2631,,5152,,1479,,1475,,12143,,2577,,12071,,12072,,2584,,5262,,12073,,13762,,655,,9962,,6965,,12409,,13247,,13983,,13250,,13249,,13991,,21075,,11223,,11222,,14935,,11227,,3977,,11224,,14930,,14928,,16923,,9985,,14929,,11898,,16921,,11889,,13995,,11888,,13984,,11953,,13987,,13988,,14911,,14913,,1349,,9732,,9739,,12005,,9734,,9724,,9736,,6273,,12594,,1508,,12590,,18687,,18690,,18688,,18692,,18686,,1371,,12015,,1369,,18623,,18620,,9930,,9929,,9927,,9926,,11969,,11965,,11166,,11164,,11163,,11165,,11966,,840,,16961,,12358,,12356,,838,,12357,,9715,,9710,,1355,,9717,,17411,,17415,,17408,,17409,,12103,,9764,,12198,,5258,,12070,,5257,,5260,,2580,,5256,,12036,,12033,,9790,,9792,,9794,,12018,,13674,,13669,,12417,,6188,,6189,,6195,,6191,,6277,,806,,1505,,14698,,14697,,7070,,13768,,1661,,1657,,1658,,11167,,6254,,6255,,12602,,4837,,728,,1449,,12376,,9918,,9908,,9909,,9915,,15679,,1290,,13238,,739,,17087,,12344,,833,,700,,11304,,12370,,982,,9881,,11973,,14955,,14230,,14228,,15283,,15286,,18658,,6263,,12121,,15934,,15930,,15937,,17390,,17392,,17398,,18683,,18680,,12123,,16829,,9768,,14102,,16795,,6221,,6315,,6317,,11859,,13245,,9904,,9905,,13973,,15367,,15452,,15623,,13761,,808,,9186,,3380,,4812,,6187,,11878,,9183,,9865,,9886,,17493,,13261,,14957,,14087,,14123,,15260,,15406,,15414,,15830,,16776,,16886,,17200,,17230,,17358,,17389,,17426,,18668;;</w:t>
      </w:r>
    </w:p>
    <w:p>
      <w:pPr>
        <w:numPr>
          <w:ilvl w:val="0"/>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服务链接：</w:t>
      </w:r>
      <w:r>
        <w:rPr>
          <w:rFonts w:hint="eastAsia" w:ascii="Calibri" w:hAnsi="Calibri" w:eastAsia="宋体" w:cs="Times New Roman"/>
          <w:lang w:val="en-US" w:eastAsia="zh-CN"/>
        </w:rPr>
        <w:fldChar w:fldCharType="begin"/>
      </w:r>
      <w:r>
        <w:rPr>
          <w:rFonts w:hint="eastAsia" w:ascii="Calibri" w:hAnsi="Calibri" w:eastAsia="宋体" w:cs="Times New Roman"/>
          <w:lang w:val="en-US" w:eastAsia="zh-CN"/>
        </w:rPr>
        <w:instrText xml:space="preserve"> HYPERLINK "https://blackhole.m.jd.com/getinfo" </w:instrText>
      </w:r>
      <w:r>
        <w:rPr>
          <w:rFonts w:hint="eastAsia" w:ascii="Calibri" w:hAnsi="Calibri" w:eastAsia="宋体" w:cs="Times New Roman"/>
          <w:lang w:val="en-US" w:eastAsia="zh-CN"/>
        </w:rPr>
        <w:fldChar w:fldCharType="separate"/>
      </w:r>
      <w:r>
        <w:rPr>
          <w:rFonts w:hint="eastAsia" w:ascii="Calibri" w:hAnsi="Calibri" w:eastAsia="宋体" w:cs="Times New Roman"/>
          <w:lang w:val="en-US" w:eastAsia="zh-CN"/>
        </w:rPr>
        <w:t>https://blackhole.m.jd.com/getinfo</w:t>
      </w:r>
      <w:r>
        <w:rPr>
          <w:rFonts w:hint="eastAsia" w:ascii="Calibri" w:hAnsi="Calibri" w:eastAsia="宋体" w:cs="Times New Roman"/>
          <w:lang w:val="en-US" w:eastAsia="zh-CN"/>
        </w:rPr>
        <w:fldChar w:fldCharType="end"/>
      </w:r>
    </w:p>
    <w:p>
      <w:pPr>
        <w:numPr>
          <w:ilvl w:val="0"/>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具体参数：</w:t>
      </w:r>
    </w:p>
    <w:p>
      <w:pPr>
        <w:numPr>
          <w:ilvl w:val="0"/>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drawing>
          <wp:anchor distT="0" distB="0" distL="114300" distR="114300" simplePos="0" relativeHeight="251658240" behindDoc="0" locked="0" layoutInCell="1" allowOverlap="1">
            <wp:simplePos x="0" y="0"/>
            <wp:positionH relativeFrom="column">
              <wp:posOffset>-586740</wp:posOffset>
            </wp:positionH>
            <wp:positionV relativeFrom="paragraph">
              <wp:posOffset>16510</wp:posOffset>
            </wp:positionV>
            <wp:extent cx="6845935" cy="933450"/>
            <wp:effectExtent l="0" t="0" r="12065"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845935" cy="933450"/>
                    </a:xfrm>
                    <a:prstGeom prst="rect">
                      <a:avLst/>
                    </a:prstGeom>
                    <a:noFill/>
                    <a:ln>
                      <a:noFill/>
                    </a:ln>
                  </pic:spPr>
                </pic:pic>
              </a:graphicData>
            </a:graphic>
          </wp:anchor>
        </w:drawing>
      </w:r>
      <w:r>
        <w:rPr>
          <w:rFonts w:hint="eastAsia" w:ascii="Calibri" w:hAnsi="Calibri" w:eastAsia="宋体" w:cs="Times New Roman"/>
          <w:lang w:val="en-US" w:eastAsia="zh-CN"/>
        </w:rPr>
        <w:t>服务链接：</w:t>
      </w:r>
    </w:p>
    <w:p>
      <w:pPr>
        <w:numPr>
          <w:ilvl w:val="0"/>
          <w:numId w:val="0"/>
        </w:numPr>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fldChar w:fldCharType="begin"/>
      </w:r>
      <w:r>
        <w:rPr>
          <w:rFonts w:hint="eastAsia" w:ascii="Calibri" w:hAnsi="Calibri" w:eastAsia="宋体" w:cs="Times New Roman"/>
          <w:lang w:val="en-US" w:eastAsia="zh-CN"/>
        </w:rPr>
        <w:instrText xml:space="preserve"> HYPERLINK "https://search.jd.com/im.php?r=176524117&amp;t=1570435604.2391&amp;cs=2ea46230b85c0711b3ee7d68fdc395c6" </w:instrText>
      </w:r>
      <w:r>
        <w:rPr>
          <w:rFonts w:hint="eastAsia" w:ascii="Calibri" w:hAnsi="Calibri" w:eastAsia="宋体" w:cs="Times New Roman"/>
          <w:lang w:val="en-US" w:eastAsia="zh-CN"/>
        </w:rPr>
        <w:fldChar w:fldCharType="separate"/>
      </w:r>
      <w:r>
        <w:rPr>
          <w:rStyle w:val="5"/>
          <w:rFonts w:hint="eastAsia" w:ascii="Calibri" w:hAnsi="Calibri" w:eastAsia="宋体" w:cs="Times New Roman"/>
          <w:lang w:val="en-US" w:eastAsia="zh-CN"/>
        </w:rPr>
        <w:t>https://search.jd.com/im.php?r=176524117&amp;t=1570435604.2391&amp;cs=2ea46230b85c0711b3ee7d68fdc395c6</w:t>
      </w:r>
      <w:r>
        <w:rPr>
          <w:rFonts w:hint="eastAsia" w:ascii="Calibri" w:hAnsi="Calibri" w:eastAsia="宋体" w:cs="Times New Roman"/>
          <w:lang w:val="en-US" w:eastAsia="zh-CN"/>
        </w:rPr>
        <w:fldChar w:fldCharType="end"/>
      </w:r>
    </w:p>
    <w:p>
      <w:pPr>
        <w:keepNext w:val="0"/>
        <w:keepLines w:val="0"/>
        <w:widowControl/>
        <w:numPr>
          <w:numId w:val="0"/>
        </w:numPr>
        <w:suppressLineNumbers w:val="0"/>
        <w:pBdr>
          <w:left w:val="none" w:color="auto" w:sz="0" w:space="0"/>
        </w:pBdr>
        <w:spacing w:before="12" w:beforeAutospacing="0" w:after="0" w:afterAutospacing="1" w:line="240" w:lineRule="atLeast"/>
        <w:ind w:left="420" w:leftChars="0" w:firstLine="420" w:firstLineChars="0"/>
        <w:rPr>
          <w:rFonts w:hint="eastAsia" w:ascii="Calibri" w:hAnsi="Calibri" w:eastAsia="宋体" w:cs="Times New Roman"/>
          <w:lang w:val="en-US" w:eastAsia="zh-CN"/>
        </w:rPr>
      </w:pPr>
      <w:r>
        <w:rPr>
          <w:rFonts w:hint="eastAsia" w:ascii="Calibri" w:hAnsi="Calibri" w:eastAsia="宋体" w:cs="Times New Roman"/>
          <w:lang w:val="en-US" w:eastAsia="zh-CN"/>
        </w:rPr>
        <w:t>具体参数：</w:t>
      </w:r>
    </w:p>
    <w:p>
      <w:pPr>
        <w:keepNext w:val="0"/>
        <w:keepLines w:val="0"/>
        <w:widowControl/>
        <w:numPr>
          <w:numId w:val="0"/>
        </w:numPr>
        <w:suppressLineNumbers w:val="0"/>
        <w:pBdr>
          <w:left w:val="none" w:color="auto" w:sz="0" w:space="0"/>
        </w:pBdr>
        <w:spacing w:before="12" w:beforeAutospacing="0" w:after="0" w:afterAutospacing="1" w:line="240" w:lineRule="atLeast"/>
        <w:ind w:left="420" w:leftChars="0" w:firstLine="420" w:firstLineChars="0"/>
        <w:rPr>
          <w:rFonts w:hint="default" w:ascii="Consolas" w:hAnsi="Consolas" w:eastAsia="Consolas" w:cs="Consolas"/>
          <w:i w:val="0"/>
          <w:caps w:val="0"/>
          <w:color w:val="222222"/>
          <w:spacing w:val="0"/>
          <w:kern w:val="0"/>
          <w:sz w:val="14"/>
          <w:szCs w:val="14"/>
          <w:bdr w:val="none" w:color="auto" w:sz="0" w:space="0"/>
          <w:lang w:val="en-US" w:eastAsia="zh-CN" w:bidi="ar"/>
        </w:rPr>
      </w:pPr>
      <w:r>
        <w:rPr>
          <w:rFonts w:hint="default" w:ascii="Segoe UI" w:hAnsi="Segoe UI" w:eastAsia="Segoe UI" w:cs="Segoe UI"/>
          <w:b/>
          <w:i w:val="0"/>
          <w:caps w:val="0"/>
          <w:color w:val="545454"/>
          <w:spacing w:val="0"/>
          <w:kern w:val="0"/>
          <w:sz w:val="14"/>
          <w:szCs w:val="14"/>
          <w:bdr w:val="none" w:color="auto" w:sz="0" w:space="0"/>
          <w:lang w:val="en-US" w:eastAsia="zh-CN" w:bidi="ar"/>
        </w:rPr>
        <w:t xml:space="preserve">r: </w:t>
      </w:r>
      <w:r>
        <w:rPr>
          <w:rFonts w:hint="default" w:ascii="Consolas" w:hAnsi="Consolas" w:eastAsia="Consolas" w:cs="Consolas"/>
          <w:i w:val="0"/>
          <w:caps w:val="0"/>
          <w:color w:val="222222"/>
          <w:spacing w:val="0"/>
          <w:kern w:val="0"/>
          <w:sz w:val="14"/>
          <w:szCs w:val="14"/>
          <w:bdr w:val="none" w:color="auto" w:sz="0" w:space="0"/>
          <w:lang w:val="en-US" w:eastAsia="zh-CN" w:bidi="ar"/>
        </w:rPr>
        <w:t>176524117</w:t>
      </w:r>
    </w:p>
    <w:p>
      <w:pPr>
        <w:keepNext w:val="0"/>
        <w:keepLines w:val="0"/>
        <w:widowControl/>
        <w:numPr>
          <w:numId w:val="0"/>
        </w:numPr>
        <w:suppressLineNumbers w:val="0"/>
        <w:pBdr>
          <w:left w:val="none" w:color="auto" w:sz="0" w:space="0"/>
        </w:pBdr>
        <w:spacing w:before="12" w:beforeAutospacing="0" w:after="0" w:afterAutospacing="1" w:line="240" w:lineRule="atLeast"/>
        <w:ind w:left="420" w:leftChars="0" w:firstLine="420" w:firstLineChars="0"/>
        <w:rPr>
          <w:rFonts w:hint="default" w:ascii="Consolas" w:hAnsi="Consolas" w:eastAsia="Consolas" w:cs="Consolas"/>
          <w:i w:val="0"/>
          <w:caps w:val="0"/>
          <w:color w:val="222222"/>
          <w:spacing w:val="0"/>
          <w:sz w:val="14"/>
          <w:szCs w:val="14"/>
        </w:rPr>
      </w:pPr>
      <w:r>
        <w:rPr>
          <w:rFonts w:hint="default" w:ascii="Segoe UI" w:hAnsi="Segoe UI" w:eastAsia="Segoe UI" w:cs="Segoe UI"/>
          <w:b/>
          <w:i w:val="0"/>
          <w:caps w:val="0"/>
          <w:color w:val="545454"/>
          <w:spacing w:val="0"/>
          <w:kern w:val="0"/>
          <w:sz w:val="14"/>
          <w:szCs w:val="14"/>
          <w:bdr w:val="none" w:color="auto" w:sz="0" w:space="0"/>
          <w:lang w:val="en-US" w:eastAsia="zh-CN" w:bidi="ar"/>
        </w:rPr>
        <w:t xml:space="preserve">t: </w:t>
      </w:r>
      <w:r>
        <w:rPr>
          <w:rFonts w:hint="default" w:ascii="Consolas" w:hAnsi="Consolas" w:eastAsia="Consolas" w:cs="Consolas"/>
          <w:i w:val="0"/>
          <w:caps w:val="0"/>
          <w:color w:val="222222"/>
          <w:spacing w:val="0"/>
          <w:kern w:val="0"/>
          <w:sz w:val="14"/>
          <w:szCs w:val="14"/>
          <w:bdr w:val="none" w:color="auto" w:sz="0" w:space="0"/>
          <w:lang w:val="en-US" w:eastAsia="zh-CN" w:bidi="ar"/>
        </w:rPr>
        <w:t>1570435604.2391</w:t>
      </w:r>
    </w:p>
    <w:p>
      <w:pPr>
        <w:keepNext w:val="0"/>
        <w:keepLines w:val="0"/>
        <w:widowControl/>
        <w:suppressLineNumbers w:val="0"/>
        <w:pBdr>
          <w:left w:val="none" w:color="auto" w:sz="0" w:space="0"/>
          <w:bottom w:val="none" w:color="auto" w:sz="0" w:space="0"/>
        </w:pBdr>
        <w:spacing w:before="12" w:beforeAutospacing="0" w:line="240" w:lineRule="atLeast"/>
        <w:ind w:right="53" w:firstLine="864" w:firstLineChars="600"/>
        <w:jc w:val="left"/>
        <w:textAlignment w:val="top"/>
        <w:rPr>
          <w:rFonts w:hint="default" w:ascii="Consolas" w:hAnsi="Consolas" w:eastAsia="Consolas" w:cs="Consolas"/>
          <w:i w:val="0"/>
          <w:caps w:val="0"/>
          <w:color w:val="222222"/>
          <w:spacing w:val="0"/>
          <w:kern w:val="0"/>
          <w:sz w:val="14"/>
          <w:szCs w:val="14"/>
          <w:bdr w:val="none" w:color="auto" w:sz="0" w:space="0"/>
          <w:lang w:val="en-US" w:eastAsia="zh-CN" w:bidi="ar"/>
        </w:rPr>
      </w:pPr>
      <w:r>
        <w:rPr>
          <w:rFonts w:hint="default" w:ascii="Segoe UI" w:hAnsi="Segoe UI" w:eastAsia="Segoe UI" w:cs="Segoe UI"/>
          <w:b/>
          <w:i w:val="0"/>
          <w:caps w:val="0"/>
          <w:color w:val="545454"/>
          <w:spacing w:val="0"/>
          <w:kern w:val="0"/>
          <w:sz w:val="14"/>
          <w:szCs w:val="14"/>
          <w:bdr w:val="none" w:color="auto" w:sz="0" w:space="0"/>
          <w:lang w:val="en-US" w:eastAsia="zh-CN" w:bidi="ar"/>
        </w:rPr>
        <w:t xml:space="preserve">cs: </w:t>
      </w:r>
      <w:r>
        <w:rPr>
          <w:rFonts w:hint="default" w:ascii="Consolas" w:hAnsi="Consolas" w:eastAsia="Consolas" w:cs="Consolas"/>
          <w:i w:val="0"/>
          <w:caps w:val="0"/>
          <w:color w:val="222222"/>
          <w:spacing w:val="0"/>
          <w:kern w:val="0"/>
          <w:sz w:val="14"/>
          <w:szCs w:val="14"/>
          <w:bdr w:val="none" w:color="auto" w:sz="0" w:space="0"/>
          <w:lang w:val="en-US" w:eastAsia="zh-CN" w:bidi="ar"/>
        </w:rPr>
        <w:t>2ea46230b85c0711b3ee7d68fdc395c6</w:t>
      </w:r>
    </w:p>
    <w:p>
      <w:pPr>
        <w:widowControl/>
        <w:numPr>
          <w:ilvl w:val="0"/>
          <w:numId w:val="1"/>
        </w:numPr>
        <w:shd w:val="clear" w:color="auto" w:fill="FFFFFF"/>
        <w:spacing w:before="60" w:after="100" w:afterAutospacing="1"/>
        <w:ind w:left="0" w:leftChars="0" w:firstLine="0" w:firstLineChars="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分析服务器的响应结果，数据的格式、数据的类型以及呈现方式；</w:t>
      </w:r>
    </w:p>
    <w:p>
      <w:pPr>
        <w:widowControl/>
        <w:numPr>
          <w:ilvl w:val="0"/>
          <w:numId w:val="3"/>
        </w:numPr>
        <w:shd w:val="clear" w:color="auto" w:fill="FFFFFF"/>
        <w:spacing w:before="60" w:after="100" w:afterAutospacing="1"/>
        <w:ind w:leftChars="0"/>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淘宝</w:t>
      </w:r>
    </w:p>
    <w:p>
      <w:pPr>
        <w:widowControl/>
        <w:numPr>
          <w:numId w:val="0"/>
        </w:numPr>
        <w:shd w:val="clear" w:color="auto" w:fill="FFFFFF"/>
        <w:spacing w:before="60" w:after="100" w:afterAutospacing="1"/>
        <w:ind w:firstLine="420" w:firstLineChars="0"/>
        <w:jc w:val="left"/>
        <w:rPr>
          <w:rFonts w:hint="default"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响应结果为200，数据格式为json，都是doc类型，数据多为图片</w:t>
      </w:r>
    </w:p>
    <w:p>
      <w:pPr>
        <w:widowControl/>
        <w:numPr>
          <w:ilvl w:val="0"/>
          <w:numId w:val="3"/>
        </w:numPr>
        <w:shd w:val="clear" w:color="auto" w:fill="FFFFFF"/>
        <w:spacing w:before="60" w:after="100" w:afterAutospacing="1"/>
        <w:ind w:leftChars="0"/>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京东</w:t>
      </w:r>
    </w:p>
    <w:p>
      <w:pPr>
        <w:widowControl/>
        <w:numPr>
          <w:numId w:val="0"/>
        </w:numPr>
        <w:shd w:val="clear" w:color="auto" w:fill="FFFFFF"/>
        <w:spacing w:before="60" w:after="100" w:afterAutospacing="1"/>
        <w:ind w:firstLine="420" w:firstLineChars="0"/>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响应结果为200，数据格式为json，XHR和DOC类型都有，数据多为图片</w:t>
      </w:r>
    </w:p>
    <w:p>
      <w:pPr>
        <w:widowControl/>
        <w:numPr>
          <w:ilvl w:val="0"/>
          <w:numId w:val="1"/>
        </w:numPr>
        <w:shd w:val="clear" w:color="auto" w:fill="FFFFFF"/>
        <w:spacing w:before="60" w:after="100" w:afterAutospacing="1"/>
        <w:ind w:left="0" w:leftChars="0" w:firstLine="0" w:firstLineChars="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对比淘宝和京东搜索功能的数据结构，请说明它们的区别和特点；</w:t>
      </w:r>
    </w:p>
    <w:p>
      <w:pPr>
        <w:widowControl/>
        <w:numPr>
          <w:numId w:val="0"/>
        </w:numPr>
        <w:shd w:val="clear" w:color="auto" w:fill="FFFFFF"/>
        <w:spacing w:before="60" w:after="100" w:afterAutospacing="1"/>
        <w:ind w:leftChars="0"/>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区别：</w:t>
      </w:r>
    </w:p>
    <w:p>
      <w:pPr>
        <w:widowControl/>
        <w:numPr>
          <w:numId w:val="0"/>
        </w:numPr>
        <w:shd w:val="clear" w:color="auto" w:fill="FFFFFF"/>
        <w:spacing w:before="60" w:after="100" w:afterAutospacing="1"/>
        <w:jc w:val="left"/>
        <w:rPr>
          <w:rFonts w:hint="default"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京东的搜索速度略快于淘宝，通过京东的服务链接可以看出京东商品的信息是分类获取最终组合成结果，而淘宝则是一次性生成一个商品的信息。</w:t>
      </w:r>
    </w:p>
    <w:p>
      <w:pPr>
        <w:widowControl/>
        <w:numPr>
          <w:numId w:val="0"/>
        </w:numPr>
        <w:shd w:val="clear" w:color="auto" w:fill="FFFFFF"/>
        <w:spacing w:before="60" w:after="100" w:afterAutospacing="1"/>
        <w:jc w:val="left"/>
        <w:rPr>
          <w:rFonts w:hint="eastAsia"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特点：</w:t>
      </w:r>
    </w:p>
    <w:p>
      <w:pPr>
        <w:widowControl/>
        <w:numPr>
          <w:numId w:val="0"/>
        </w:numPr>
        <w:shd w:val="clear" w:color="auto" w:fill="FFFFFF"/>
        <w:spacing w:before="60" w:after="100" w:afterAutospacing="1"/>
        <w:jc w:val="left"/>
        <w:rPr>
          <w:rFonts w:hint="default" w:ascii="Segoe UI" w:hAnsi="Segoe UI" w:eastAsia="宋体" w:cs="Segoe UI"/>
          <w:color w:val="24292E"/>
          <w:kern w:val="0"/>
          <w:sz w:val="24"/>
          <w:szCs w:val="24"/>
          <w:lang w:val="en-US" w:eastAsia="zh-CN"/>
        </w:rPr>
      </w:pPr>
      <w:r>
        <w:rPr>
          <w:rFonts w:hint="eastAsia" w:ascii="Segoe UI" w:hAnsi="Segoe UI" w:eastAsia="宋体" w:cs="Segoe UI"/>
          <w:color w:val="24292E"/>
          <w:kern w:val="0"/>
          <w:sz w:val="24"/>
          <w:szCs w:val="24"/>
          <w:lang w:val="en-US" w:eastAsia="zh-CN"/>
        </w:rPr>
        <w:t>都对数据进行了严格的加密，对于数据的安全性较高。</w:t>
      </w:r>
      <w:bookmarkStart w:id="0" w:name="_GoBack"/>
      <w:bookmarkEnd w:id="0"/>
    </w:p>
    <w:p>
      <w:pPr>
        <w:keepNext w:val="0"/>
        <w:keepLines w:val="0"/>
        <w:widowControl/>
        <w:suppressLineNumbers w:val="0"/>
        <w:pBdr>
          <w:left w:val="none" w:color="auto" w:sz="0" w:space="0"/>
          <w:bottom w:val="none" w:color="auto" w:sz="0" w:space="0"/>
        </w:pBdr>
        <w:spacing w:before="12" w:beforeAutospacing="0" w:line="240" w:lineRule="atLeast"/>
        <w:ind w:right="53"/>
        <w:jc w:val="left"/>
        <w:textAlignment w:val="top"/>
        <w:rPr>
          <w:rFonts w:hint="default" w:ascii="Consolas" w:hAnsi="Consolas" w:eastAsia="Consolas" w:cs="Consolas"/>
          <w:i w:val="0"/>
          <w:caps w:val="0"/>
          <w:color w:val="222222"/>
          <w:spacing w:val="0"/>
          <w:kern w:val="0"/>
          <w:sz w:val="14"/>
          <w:szCs w:val="14"/>
          <w:bdr w:val="none" w:color="auto" w:sz="0" w:space="0"/>
          <w:lang w:val="en-US" w:eastAsia="zh-CN" w:bidi="ar"/>
        </w:rPr>
      </w:pPr>
    </w:p>
    <w:p>
      <w:pPr>
        <w:keepNext w:val="0"/>
        <w:keepLines w:val="0"/>
        <w:widowControl/>
        <w:numPr>
          <w:numId w:val="0"/>
        </w:numPr>
        <w:suppressLineNumbers w:val="0"/>
        <w:pBdr>
          <w:left w:val="none" w:color="auto" w:sz="0" w:space="0"/>
        </w:pBdr>
        <w:spacing w:before="12" w:beforeAutospacing="0" w:after="0" w:afterAutospacing="1" w:line="240" w:lineRule="atLeast"/>
        <w:ind w:left="1920" w:leftChars="0"/>
      </w:pPr>
    </w:p>
    <w:p>
      <w:pPr>
        <w:numPr>
          <w:ilvl w:val="0"/>
          <w:numId w:val="0"/>
        </w:numPr>
        <w:ind w:left="420" w:leftChars="0" w:firstLine="420" w:firstLineChars="0"/>
        <w:rPr>
          <w:rFonts w:hint="default" w:ascii="Consolas" w:hAnsi="Consolas" w:eastAsia="Consolas" w:cs="Consolas"/>
          <w:i w:val="0"/>
          <w:caps w:val="0"/>
          <w:color w:val="222222"/>
          <w:spacing w:val="0"/>
          <w:sz w:val="14"/>
          <w:szCs w:val="14"/>
          <w:lang w:val="en-US" w:eastAsia="zh-CN"/>
        </w:rPr>
      </w:pPr>
    </w:p>
    <w:p>
      <w:pPr>
        <w:numPr>
          <w:numId w:val="0"/>
        </w:numPr>
        <w:ind w:left="840" w:leftChars="0" w:firstLine="420" w:firstLineChars="0"/>
        <w:rPr>
          <w:rFonts w:hint="default" w:ascii="Calibri" w:hAnsi="Calibri" w:eastAsia="宋体"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098105"/>
    <w:multiLevelType w:val="singleLevel"/>
    <w:tmpl w:val="CC098105"/>
    <w:lvl w:ilvl="0" w:tentative="0">
      <w:start w:val="1"/>
      <w:numFmt w:val="decimal"/>
      <w:suff w:val="nothing"/>
      <w:lvlText w:val="（%1）"/>
      <w:lvlJc w:val="left"/>
    </w:lvl>
  </w:abstractNum>
  <w:abstractNum w:abstractNumId="1">
    <w:nsid w:val="E70E32A0"/>
    <w:multiLevelType w:val="singleLevel"/>
    <w:tmpl w:val="E70E32A0"/>
    <w:lvl w:ilvl="0" w:tentative="0">
      <w:start w:val="1"/>
      <w:numFmt w:val="decimal"/>
      <w:lvlText w:val="%1."/>
      <w:lvlJc w:val="left"/>
      <w:pPr>
        <w:tabs>
          <w:tab w:val="left" w:pos="312"/>
        </w:tabs>
      </w:pPr>
    </w:lvl>
  </w:abstractNum>
  <w:abstractNum w:abstractNumId="2">
    <w:nsid w:val="6A95B420"/>
    <w:multiLevelType w:val="singleLevel"/>
    <w:tmpl w:val="6A95B420"/>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51F1D"/>
    <w:rsid w:val="70251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2019-10-07T07:52:00Z</dcterms:created>
  <dc:creator>冯旭阳</dc:creator>
  <cp:lastModifiedBy>冯旭阳</cp:lastModifiedBy>
  <dcterms:modified xsi:type="dcterms:W3CDTF">2019-10-07T08:47:16Z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