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  <w:t>一、淘宝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搜索逻辑由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完成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搜索关键词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t>q=%E8%80%B3%E6%9C%BA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即下图的q：耳机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eastAsia="zh-CN"/>
        </w:rPr>
        <w:t>（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imgfile为图片搜索，未使用图片，所以为空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发送的数据如下图所示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23495</wp:posOffset>
            </wp:positionV>
            <wp:extent cx="3779520" cy="2110740"/>
            <wp:effectExtent l="0" t="0" r="0" b="7620"/>
            <wp:wrapTight wrapText="bothSides">
              <wp:wrapPolygon>
                <wp:start x="0" y="0"/>
                <wp:lineTo x="0" y="21522"/>
                <wp:lineTo x="21513" y="21522"/>
                <wp:lineTo x="2151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该搜索的响应结果为200，即响应成功，返回一个text/html文件并渲染到浏览器上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  <w:t>二、京东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搜索逻辑由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t>https://search.jd.com/Search?keyword=%E8%80%B3%E6%9C%BA&amp;enc=utf-8&amp;wq=%E8%80%B3%E6%9C%BA&amp;pvid=7cc6959e4293486aab6eda025055b0fb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完成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搜索关键字为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</w:rPr>
        <w:t>keyword=%E8%80%B3%E6%9C%BA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即下图的keyword：耳机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206375</wp:posOffset>
            </wp:positionV>
            <wp:extent cx="3787140" cy="1089660"/>
            <wp:effectExtent l="0" t="0" r="762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发送的数据为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响应结果为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1264920" cy="213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4"/>
          <w:szCs w:val="24"/>
          <w:lang w:val="en-US" w:eastAsia="zh-CN"/>
        </w:rPr>
        <w:t>，即响应成功，返回了一个text/html文件并渲染到了浏览器上</w:t>
      </w:r>
    </w:p>
    <w:p>
      <w:pPr>
        <w:numPr>
          <w:ilvl w:val="0"/>
          <w:numId w:val="1"/>
        </w:num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222222"/>
          <w:spacing w:val="0"/>
          <w:sz w:val="28"/>
          <w:szCs w:val="28"/>
          <w:lang w:val="en-US" w:eastAsia="zh-CN"/>
        </w:rPr>
        <w:t>比较与分析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222222"/>
          <w:spacing w:val="0"/>
          <w:sz w:val="24"/>
          <w:szCs w:val="24"/>
          <w:lang w:val="en-US" w:eastAsia="zh-CN"/>
        </w:rPr>
        <w:t>淘宝搜索提交的东西较多且明显，京东提交的参数较少，相对而言京东的保密性更好，且搜索更快。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淘宝：</w:t>
      </w:r>
      <w:r>
        <w:drawing>
          <wp:inline distT="0" distB="0" distL="114300" distR="114300">
            <wp:extent cx="4496435" cy="2362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  <w:r>
        <w:drawing>
          <wp:inline distT="0" distB="0" distL="114300" distR="114300">
            <wp:extent cx="4198620" cy="228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40B67"/>
    <w:multiLevelType w:val="singleLevel"/>
    <w:tmpl w:val="C2840B6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E12FF"/>
    <w:rsid w:val="33715066"/>
    <w:rsid w:val="651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2019-09-07T10:03:00Z</dcterms:created>
  <dc:creator>冯旭阳</dc:creator>
  <cp:lastModifiedBy>冯旭阳</cp:lastModifiedBy>
  <dcterms:modified xsi:type="dcterms:W3CDTF">2019-09-09T13:51:05Z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