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Julio Soto</w:t>
            </w:r>
          </w:p>
          <w:p w:rsidR="00000000" w:rsidDel="00000000" w:rsidP="00000000" w:rsidRDefault="00000000" w:rsidRPr="00000000" w14:paraId="0000000E">
            <w:pPr>
              <w:rPr>
                <w:b w:val="1"/>
                <w:bCs w:val="1"/>
              </w:rPr>
            </w:pPr>
            <w:r w:rsidDel="00000000" w:rsidR="00000000" w:rsidRPr="00000000">
              <w:rPr>
                <w:b w:val="1"/>
                <w:bCs w:val="1"/>
                <w:rtl w:val="0"/>
              </w:rPr>
              <w:t xml:space="preserve">Mauricio Pardo</w:t>
            </w:r>
          </w:p>
          <w:p w:rsidR="00000000" w:rsidDel="00000000" w:rsidP="00000000" w:rsidRDefault="00000000" w:rsidRPr="00000000" w14:paraId="0000000F">
            <w:pPr>
              <w:rPr>
                <w:b w:val="1"/>
                <w:bCs w:val="1"/>
              </w:rPr>
            </w:pPr>
            <w:r w:rsidDel="00000000" w:rsidR="00000000" w:rsidRPr="00000000">
              <w:rPr>
                <w:b w:val="1"/>
                <w:bCs w:val="1"/>
                <w:rtl w:val="0"/>
              </w:rPr>
              <w:t xml:space="preserve">Muriel Miranda</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xx.xxxxx- x</w:t>
            </w:r>
          </w:p>
          <w:p w:rsidR="00000000" w:rsidDel="00000000" w:rsidP="00000000" w:rsidRDefault="00000000" w:rsidRPr="00000000" w14:paraId="00000012">
            <w:pPr>
              <w:rPr>
                <w:b w:val="1"/>
                <w:bCs w:val="1"/>
              </w:rPr>
            </w:pPr>
            <w:r w:rsidDel="00000000" w:rsidR="00000000" w:rsidRPr="00000000">
              <w:rPr>
                <w:b w:val="1"/>
                <w:bCs w:val="1"/>
                <w:rtl w:val="0"/>
              </w:rPr>
              <w:t xml:space="preserve">20.559.745-K</w:t>
            </w:r>
          </w:p>
          <w:p w:rsidR="00000000" w:rsidDel="00000000" w:rsidP="00000000" w:rsidRDefault="00000000" w:rsidRPr="00000000" w14:paraId="00000013">
            <w:pPr>
              <w:rPr>
                <w:b w:val="1"/>
                <w:bCs w:val="1"/>
              </w:rPr>
            </w:pPr>
            <w:r w:rsidDel="00000000" w:rsidR="00000000" w:rsidRPr="00000000">
              <w:rPr>
                <w:b w:val="1"/>
                <w:bCs w:val="1"/>
                <w:rtl w:val="0"/>
              </w:rPr>
              <w:t xml:space="preserve">xx.xxxxx- x</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i w:val="1"/>
                <w:iCs w:val="1"/>
                <w:color w:val="548dd4"/>
                <w:sz w:val="20"/>
                <w:szCs w:val="20"/>
                <w:rtl w:val="0"/>
              </w:rPr>
              <w:t xml:space="preserve">ServiGo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b w:val="1"/>
                <w:bCs w:val="1"/>
              </w:rPr>
            </w:pPr>
            <w:r w:rsidDel="00000000" w:rsidR="00000000" w:rsidRPr="00000000">
              <w:rPr>
                <w:i w:val="1"/>
                <w:iCs w:val="1"/>
                <w:color w:val="548dd4"/>
                <w:sz w:val="20"/>
                <w:szCs w:val="20"/>
                <w:rtl w:val="0"/>
              </w:rPr>
              <w:t xml:space="preserve">Desarrollo de Software, Gestión de Proyectos, Modelamiento y análisis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numPr>
                <w:ilvl w:val="0"/>
                <w:numId w:val="5"/>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Gestionar proyectos informáticos.</w:t>
            </w:r>
          </w:p>
          <w:p w:rsidR="00000000" w:rsidDel="00000000" w:rsidP="00000000" w:rsidRDefault="00000000" w:rsidRPr="00000000" w14:paraId="00000023">
            <w:pPr>
              <w:numPr>
                <w:ilvl w:val="0"/>
                <w:numId w:val="5"/>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Construir modelos de datos para soportar los requerimientos de la organización.</w:t>
            </w:r>
          </w:p>
          <w:p w:rsidR="00000000" w:rsidDel="00000000" w:rsidP="00000000" w:rsidRDefault="00000000" w:rsidRPr="00000000" w14:paraId="00000024">
            <w:pPr>
              <w:numPr>
                <w:ilvl w:val="0"/>
                <w:numId w:val="5"/>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Desarrollar una solución de software utilizando técnicas que permitan sistematizar el proceso.</w:t>
            </w:r>
          </w:p>
          <w:p w:rsidR="00000000" w:rsidDel="00000000" w:rsidP="00000000" w:rsidRDefault="00000000" w:rsidRPr="00000000" w14:paraId="00000025">
            <w:pPr>
              <w:numPr>
                <w:ilvl w:val="0"/>
                <w:numId w:val="5"/>
              </w:numPr>
              <w:ind w:left="720" w:hanging="360"/>
              <w:rPr>
                <w:i w:val="1"/>
                <w:iCs w:val="1"/>
                <w:color w:val="548dd4"/>
                <w:sz w:val="20"/>
                <w:szCs w:val="20"/>
                <w:u w:val="none"/>
              </w:rPr>
            </w:pPr>
            <w:r w:rsidDel="00000000" w:rsidR="00000000" w:rsidRPr="00000000">
              <w:rPr>
                <w:i w:val="1"/>
                <w:iCs w:val="1"/>
                <w:color w:val="548dd4"/>
                <w:sz w:val="20"/>
                <w:szCs w:val="20"/>
                <w:rtl w:val="0"/>
              </w:rPr>
              <w:t xml:space="preserve">Realizar pruebas de certificación tanto de los productos como de los procesos.</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ServiGo soluciona la informalidad y dispersión en la contratación de técnicos a domicilio. En el contexto actual de la Región Metropolitana (específicamente comunas como Puente Alto, donde hay alta densidad poblacional y demanda constante de oficios), los clientes carecen de información sobre la reputación y cercanía de los técnicos, y estos últimos no tienen visibilidad de dónde hay mayor demanda para optimizar sus rutas. El valor real radica en digitalizar y centralizar este proceso, optimizando tiempos de respuesta mediante geolocalización y mejorando la seguridad mediante evaluación bidireccional, impactando directamente en la calidad de los servicios domiciliarios.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El objetivo es crear e implementar un MVP de una plataforma móvil tipo marketplace on-demand. Se abordará la problemática desarrollando una aplicación en Ionic/Angular conectada a un backend en Firebase. La app conectará a clientes con técnicos cercanos mediante geolocalización, permitiendo gestionar solicitudes, chat, seguimiento de estado, pagos simulados y calificaciones, sumado a un módulo de minería de datos para recomendar zonas de alta demanda a los técnicos.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0">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exige integrar transversalmente las competencias del perfil. Se requiere "Gestionar proyectos" mediante un marco ágil y un Roadmap de 18 semanas; "Desarrollar software" creando la app en Ionic/Angular; "Construir modelos de datos" estructurando Firebase/Firestore para operaciones y analítica (BI); y "Realizar pruebas" para asegurar la calidad de la entrega. Sin estas competencias, sería imposible construir una solución funcional, segura y escalable.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2">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refleja nuestros intereses en el desarrollo Fullstack (móvil y cloud) y el análisis de datos (Inteligencia de Negocios). Permite aplicar conocimientos técnicos en un entorno real y desafiante (integración de mapas, manejo de concurrencia y analítica), fortaleciendo nuestro portafolio para postular a roles como desarrolladores o analistas BI Senior en el corto plazo.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4">
            <w:pPr>
              <w:rPr>
                <w:i w:val="1"/>
                <w:iCs w:val="1"/>
                <w:color w:val="548dd4"/>
                <w:sz w:val="20"/>
                <w:szCs w:val="20"/>
              </w:rPr>
            </w:pPr>
            <w:r w:rsidDel="00000000" w:rsidR="00000000" w:rsidRPr="00000000">
              <w:rPr>
                <w:i w:val="1"/>
                <w:iCs w:val="1"/>
                <w:color w:val="548dd4"/>
                <w:sz w:val="20"/>
                <w:szCs w:val="20"/>
                <w:rtl w:val="0"/>
              </w:rPr>
              <w:t xml:space="preserve">El proyecto es completamente factible en las 18 semanas del semestre.</w:t>
            </w:r>
          </w:p>
          <w:p w:rsidR="00000000" w:rsidDel="00000000" w:rsidP="00000000" w:rsidRDefault="00000000" w:rsidRPr="00000000" w14:paraId="00000035">
            <w:pPr>
              <w:numPr>
                <w:ilvl w:val="0"/>
                <w:numId w:val="1"/>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Tiempo/Horas: El alcance se acotó a un Producto Mínimo Viable (MVP) enfocado en flujos críticos, descartando funcionalidades periféricas.</w:t>
            </w:r>
          </w:p>
          <w:p w:rsidR="00000000" w:rsidDel="00000000" w:rsidP="00000000" w:rsidRDefault="00000000" w:rsidRPr="00000000" w14:paraId="00000036">
            <w:pPr>
              <w:numPr>
                <w:ilvl w:val="0"/>
                <w:numId w:val="1"/>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Materiales/Costos: Se utilizará infraestructura Cloud bajo capa gratuita (Firebase) y licencias académicas, manteniendo el presupuesto en $0.</w:t>
            </w:r>
          </w:p>
          <w:p w:rsidR="00000000" w:rsidDel="00000000" w:rsidP="00000000" w:rsidRDefault="00000000" w:rsidRPr="00000000" w14:paraId="00000037">
            <w:pPr>
              <w:numPr>
                <w:ilvl w:val="0"/>
                <w:numId w:val="1"/>
              </w:numPr>
              <w:ind w:left="720" w:hanging="360"/>
              <w:rPr>
                <w:i w:val="1"/>
                <w:iCs w:val="1"/>
                <w:color w:val="548dd4"/>
                <w:sz w:val="20"/>
                <w:szCs w:val="20"/>
                <w:u w:val="none"/>
              </w:rPr>
            </w:pPr>
            <w:r w:rsidDel="00000000" w:rsidR="00000000" w:rsidRPr="00000000">
              <w:rPr>
                <w:i w:val="1"/>
                <w:iCs w:val="1"/>
                <w:color w:val="548dd4"/>
                <w:sz w:val="20"/>
                <w:szCs w:val="20"/>
                <w:rtl w:val="0"/>
              </w:rPr>
              <w:t xml:space="preserve">Factores/Riesgos: La principal dificultad es la dependencia de APIs externas (Mapas/Pagos). Esto se mitigará utilizando entornos de prueba (sandbox) gratuitos y librerías de geolocalización nativas de código abierto.</w:t>
            </w:r>
          </w:p>
          <w:p w:rsidR="00000000" w:rsidDel="00000000" w:rsidP="00000000" w:rsidRDefault="00000000" w:rsidRPr="00000000" w14:paraId="00000038">
            <w:pPr>
              <w:rPr>
                <w:i w:val="1"/>
                <w:iCs w:val="1"/>
                <w:color w:val="548dd4"/>
                <w:sz w:val="20"/>
                <w:szCs w:val="20"/>
              </w:rPr>
            </w:pPr>
            <w:r w:rsidDel="00000000" w:rsidR="00000000" w:rsidRPr="00000000">
              <w:rPr>
                <w:rtl w:val="0"/>
              </w:rPr>
            </w:r>
          </w:p>
        </w:tc>
      </w:tr>
    </w:tbl>
    <w:p w:rsidR="00000000" w:rsidDel="00000000" w:rsidP="00000000" w:rsidRDefault="00000000" w:rsidRPr="00000000" w14:paraId="00000039">
      <w:pPr>
        <w:rPr>
          <w:b w:val="1"/>
          <w:bCs w:val="1"/>
          <w:color w:val="4472c4"/>
          <w:sz w:val="32"/>
          <w:szCs w:val="3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e implementar el Producto Mínimo Viable (MVP) de una aplicación móvil inteligente multiplataforma (ServiGo) que gestione la intermediación, seguimiento y evaluación de servicios técnicos domiciliarios, integrando geolocalización y minería de datos.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1">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Diseñar la arquitectura técnica de la solución utilizando Ionic, Angular y servicios en la nube (Firebase).</w:t>
            </w:r>
          </w:p>
          <w:p w:rsidR="00000000" w:rsidDel="00000000" w:rsidP="00000000" w:rsidRDefault="00000000" w:rsidRPr="00000000" w14:paraId="00000042">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Desarrollar los módulos de registro, publicación de solicitudes, matching por cercanía, chat y evaluación.</w:t>
            </w:r>
          </w:p>
          <w:p w:rsidR="00000000" w:rsidDel="00000000" w:rsidP="00000000" w:rsidRDefault="00000000" w:rsidRPr="00000000" w14:paraId="00000043">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un modelo de datos documental que soporte la operación y alimente el módulo de Inteligencia de Negocios (KPIs y dashboard).</w:t>
            </w:r>
          </w:p>
          <w:p w:rsidR="00000000" w:rsidDel="00000000" w:rsidP="00000000" w:rsidRDefault="00000000" w:rsidRPr="00000000" w14:paraId="00000044">
            <w:pPr>
              <w:numPr>
                <w:ilvl w:val="0"/>
                <w:numId w:val="2"/>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Ejecutar pruebas funcionales y de integración para certificar la estabilidad de los flujos críticos del sistema.</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B">
            <w:pPr>
              <w:jc w:val="both"/>
              <w:rPr>
                <w:i w:val="1"/>
                <w:iCs w:val="1"/>
                <w:color w:val="548dd4"/>
                <w:sz w:val="20"/>
                <w:szCs w:val="20"/>
              </w:rPr>
            </w:pPr>
            <w:r w:rsidDel="00000000" w:rsidR="00000000" w:rsidRPr="00000000">
              <w:rPr>
                <w:i w:val="1"/>
                <w:iCs w:val="1"/>
                <w:color w:val="548dd4"/>
                <w:sz w:val="20"/>
                <w:szCs w:val="20"/>
                <w:rtl w:val="0"/>
              </w:rPr>
              <w:t xml:space="preserve">El proyecto se abordará bajo una metodología ágil e iterativa basada en un enfoque de Producto Mínimo Viable (MVP). La planificación y ejecución se guiará por un Roadmap estructurado en 9 etapas técnicas distribuidas en Sprints de trabajo.</w:t>
            </w:r>
          </w:p>
          <w:p w:rsidR="00000000" w:rsidDel="00000000" w:rsidP="00000000" w:rsidRDefault="00000000" w:rsidRPr="00000000" w14:paraId="0000004C">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D">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Fase de Planificación: Desarrollo de documentación formal (Acta, ERS, Mockups, Casos de Uso) y priorización mediante un Product Backlog (Planilla de Requerimientos).</w:t>
            </w:r>
          </w:p>
          <w:p w:rsidR="00000000" w:rsidDel="00000000" w:rsidP="00000000" w:rsidRDefault="00000000" w:rsidRPr="00000000" w14:paraId="0000004E">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Fase de Ejecución: Ciclos iterativos de desarrollo integrando frontend (Ionic/Angular) y backend (Firebase) semana a semana.</w:t>
            </w:r>
          </w:p>
          <w:p w:rsidR="00000000" w:rsidDel="00000000" w:rsidP="00000000" w:rsidRDefault="00000000" w:rsidRPr="00000000" w14:paraId="0000004F">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Roles del Equipo:</w:t>
            </w:r>
          </w:p>
          <w:p w:rsidR="00000000" w:rsidDel="00000000" w:rsidP="00000000" w:rsidRDefault="00000000" w:rsidRPr="00000000" w14:paraId="00000050">
            <w:pPr>
              <w:numPr>
                <w:ilvl w:val="1"/>
                <w:numId w:val="3"/>
              </w:numPr>
              <w:spacing w:after="0" w:afterAutospacing="0"/>
              <w:ind w:left="1440" w:hanging="360"/>
              <w:jc w:val="both"/>
              <w:rPr>
                <w:i w:val="1"/>
                <w:iCs w:val="1"/>
                <w:color w:val="548dd4"/>
                <w:sz w:val="20"/>
                <w:szCs w:val="20"/>
                <w:u w:val="none"/>
              </w:rPr>
            </w:pPr>
            <w:r w:rsidDel="00000000" w:rsidR="00000000" w:rsidRPr="00000000">
              <w:rPr>
                <w:i w:val="1"/>
                <w:iCs w:val="1"/>
                <w:color w:val="548dd4"/>
                <w:sz w:val="20"/>
                <w:szCs w:val="20"/>
                <w:rtl w:val="0"/>
              </w:rPr>
              <w:t xml:space="preserve">Julio Soto: Jefe de Proyecto y Arquitectura/Backend (Firebase).</w:t>
            </w:r>
          </w:p>
          <w:p w:rsidR="00000000" w:rsidDel="00000000" w:rsidP="00000000" w:rsidRDefault="00000000" w:rsidRPr="00000000" w14:paraId="00000051">
            <w:pPr>
              <w:numPr>
                <w:ilvl w:val="1"/>
                <w:numId w:val="3"/>
              </w:numPr>
              <w:spacing w:after="0" w:afterAutospacing="0"/>
              <w:ind w:left="1440" w:hanging="360"/>
              <w:jc w:val="both"/>
              <w:rPr>
                <w:i w:val="1"/>
                <w:iCs w:val="1"/>
                <w:color w:val="548dd4"/>
                <w:sz w:val="20"/>
                <w:szCs w:val="20"/>
                <w:u w:val="none"/>
              </w:rPr>
            </w:pPr>
            <w:r w:rsidDel="00000000" w:rsidR="00000000" w:rsidRPr="00000000">
              <w:rPr>
                <w:i w:val="1"/>
                <w:iCs w:val="1"/>
                <w:color w:val="548dd4"/>
                <w:sz w:val="20"/>
                <w:szCs w:val="20"/>
                <w:rtl w:val="0"/>
              </w:rPr>
              <w:t xml:space="preserve">Mauricio Pardo: Desarrollo Frontend, integración de mapas y Analítica/BI.</w:t>
            </w:r>
          </w:p>
          <w:p w:rsidR="00000000" w:rsidDel="00000000" w:rsidP="00000000" w:rsidRDefault="00000000" w:rsidRPr="00000000" w14:paraId="00000052">
            <w:pPr>
              <w:numPr>
                <w:ilvl w:val="1"/>
                <w:numId w:val="3"/>
              </w:numPr>
              <w:ind w:left="1440" w:hanging="360"/>
              <w:jc w:val="both"/>
              <w:rPr>
                <w:i w:val="1"/>
                <w:iCs w:val="1"/>
                <w:color w:val="548dd4"/>
                <w:sz w:val="20"/>
                <w:szCs w:val="20"/>
                <w:u w:val="none"/>
              </w:rPr>
            </w:pPr>
            <w:r w:rsidDel="00000000" w:rsidR="00000000" w:rsidRPr="00000000">
              <w:rPr>
                <w:i w:val="1"/>
                <w:iCs w:val="1"/>
                <w:color w:val="548dd4"/>
                <w:sz w:val="20"/>
                <w:szCs w:val="20"/>
                <w:rtl w:val="0"/>
              </w:rPr>
              <w:t xml:space="preserve">Muriel Miranda: Desarrollo Frontend y Aseguramiento de Calidad (QA).</w:t>
            </w:r>
          </w:p>
          <w:p w:rsidR="00000000" w:rsidDel="00000000" w:rsidP="00000000" w:rsidRDefault="00000000" w:rsidRPr="00000000" w14:paraId="00000053">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4">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ERS y Casos de Uso</w:t>
            </w:r>
            <w:r w:rsidDel="00000000" w:rsidR="00000000" w:rsidRPr="00000000">
              <w:rPr>
                <w:rtl w:val="0"/>
              </w:rPr>
            </w:r>
          </w:p>
        </w:tc>
        <w:tc>
          <w:tcPr/>
          <w:p w:rsidR="00000000" w:rsidDel="00000000" w:rsidP="00000000" w:rsidRDefault="00000000" w:rsidRPr="00000000" w14:paraId="0000005F">
            <w:pPr>
              <w:tabs>
                <w:tab w:val="center" w:leader="none" w:pos="4419"/>
                <w:tab w:val="right" w:leader="none" w:pos="8838"/>
              </w:tabs>
              <w:spacing w:after="0" w:line="240" w:lineRule="auto"/>
              <w:jc w:val="both"/>
              <w:rPr>
                <w:rFonts w:ascii="Calibri" w:cs="Calibri" w:eastAsia="Calibri" w:hAnsi="Calibri"/>
                <w:i w:val="1"/>
                <w:iCs w:val="1"/>
                <w:color w:val="4472c4"/>
                <w:sz w:val="18"/>
                <w:szCs w:val="18"/>
              </w:rPr>
            </w:pPr>
            <w:r w:rsidDel="00000000" w:rsidR="00000000" w:rsidRPr="00000000">
              <w:rPr>
                <w:b w:val="1"/>
                <w:bCs w:val="1"/>
                <w:color w:val="1f3864"/>
                <w:rtl w:val="0"/>
              </w:rPr>
              <w:t xml:space="preserve">Especificación formal de requisitos, reglas de negocio y diagramas de interacción de actores.</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Asegura el entendimiento claro y validado de los flujos antes del desarrollo (Competencia de Gestión).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Mockups y Arquitectura</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Diseño visual de las 21 pantallas y diagrama del modelo documental en Firebase.</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diseño de la solución (Competencia de Desarrollo y Modelo de Datos).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SWujTY708ZnG9wwaY/Y6CZtpfA==">CgMxLjA4AHIhMW54cjE4V0U3XzNiU2Fpel9DYTM0cW9tQ25tYU5Qb1pW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