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98F580C" w14:textId="4AA0B351" w:rsidR="00C54BA6" w:rsidRDefault="006B4529">
            <w:pPr>
              <w:jc w:val="both"/>
            </w:pPr>
            <w:r>
              <w:rPr>
                <w:rFonts w:ascii="Calibri" w:hAnsi="Calibri"/>
                <w:sz w:val="19"/>
              </w:rPr>
              <w:t>He podido avanzar de acuerdo con la planificación general, aunque algunas actividades han tomado más tiempo por la complejidad de las integraciones. Me ha facilitado el trabajo</w:t>
            </w:r>
            <w:r>
              <w:rPr>
                <w:rFonts w:ascii="Calibri" w:hAnsi="Calibri"/>
                <w:sz w:val="19"/>
              </w:rPr>
              <w:t xml:space="preserve"> priorizar mediante Scrum, dividir el desarrollo por módulos y validar cada avance. Las principales dificultades han sido </w:t>
            </w:r>
            <w:proofErr w:type="spellStart"/>
            <w:r>
              <w:rPr>
                <w:rFonts w:ascii="Calibri" w:hAnsi="Calibri"/>
                <w:sz w:val="19"/>
              </w:rPr>
              <w:t>Firebase</w:t>
            </w:r>
            <w:proofErr w:type="spellEnd"/>
            <w:r>
              <w:rPr>
                <w:rFonts w:ascii="Calibri" w:hAnsi="Calibri"/>
                <w:sz w:val="19"/>
              </w:rPr>
              <w:t>, geolocalización, notificaciones, reglas de seguridad y servicios externos, además de algunas restricciones del entorno de desarrollo que obligaron a buscar alternativas de prueba.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B31B786" w14:textId="7D38C2C3" w:rsidR="00C54BA6" w:rsidRDefault="006B4529">
            <w:pPr>
              <w:jc w:val="both"/>
            </w:pPr>
            <w:r>
              <w:rPr>
                <w:rFonts w:ascii="Calibri" w:hAnsi="Calibri"/>
                <w:sz w:val="19"/>
              </w:rPr>
              <w:t xml:space="preserve">He enfrentado las dificultades dividiendo los problemas en tareas pequeñas y probando cada componente antes de integrarlo. He utilizado </w:t>
            </w:r>
            <w:proofErr w:type="spellStart"/>
            <w:r>
              <w:rPr>
                <w:rFonts w:ascii="Calibri" w:hAnsi="Calibri"/>
                <w:sz w:val="19"/>
              </w:rPr>
              <w:t>Firebase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Emulator</w:t>
            </w:r>
            <w:proofErr w:type="spellEnd"/>
            <w:r>
              <w:rPr>
                <w:rFonts w:ascii="Calibri" w:hAnsi="Calibri"/>
                <w:sz w:val="19"/>
              </w:rPr>
              <w:t xml:space="preserve"> para validar cambios sin afectar el proyecto y he ajustado el alcance cuando una función no es crítica</w:t>
            </w:r>
            <w:r>
              <w:rPr>
                <w:rFonts w:ascii="Calibri" w:hAnsi="Calibri"/>
                <w:sz w:val="19"/>
              </w:rPr>
              <w:t>. Para lo pendiente, continuaré priorizando el cierre del flujo principal, las pruebas de regresión y la documentación de evidencias antes de incorporar nuevas mejoras.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7D5A707C" w14:textId="1E9D35FD" w:rsidR="00C54BA6" w:rsidRPr="00C57E49" w:rsidRDefault="006B4529">
            <w:pPr>
              <w:jc w:val="both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sz w:val="19"/>
              </w:rPr>
              <w:t xml:space="preserve">Evalúo mi trabajo de forma positiva porque he logrado llevar el proyecto desde el diseño hacia un </w:t>
            </w:r>
            <w:r w:rsidR="006C4C7C">
              <w:rPr>
                <w:rFonts w:ascii="Calibri" w:hAnsi="Calibri"/>
                <w:sz w:val="19"/>
              </w:rPr>
              <w:t>aplicativo</w:t>
            </w:r>
            <w:r>
              <w:rPr>
                <w:rFonts w:ascii="Calibri" w:hAnsi="Calibri"/>
                <w:sz w:val="19"/>
              </w:rPr>
              <w:t xml:space="preserve"> funcional y verificable. Destaco los avances en arquitectura, datos, autenticación, solicitudes, </w:t>
            </w:r>
            <w:proofErr w:type="spellStart"/>
            <w:r>
              <w:rPr>
                <w:rFonts w:ascii="Calibri" w:hAnsi="Calibri"/>
                <w:sz w:val="19"/>
              </w:rPr>
              <w:t>matching</w:t>
            </w:r>
            <w:proofErr w:type="spellEnd"/>
            <w:r>
              <w:rPr>
                <w:rFonts w:ascii="Calibri" w:hAnsi="Calibri"/>
                <w:sz w:val="19"/>
              </w:rPr>
              <w:t xml:space="preserve">, presupuestos, seguimiento, geolocalización, cancelaciones, pago, evaluación y pruebas de seguridad. Para mejorar, debo mantener la documentación y el seguimiento actualizados, cerrar ordenadamente las integraciones pendientes y evitar ampliar el alcance antes de completar y validar el </w:t>
            </w:r>
            <w:r w:rsidR="00C57E49">
              <w:rPr>
                <w:rFonts w:ascii="Calibri" w:hAnsi="Calibri"/>
                <w:sz w:val="19"/>
              </w:rPr>
              <w:t>aplicativo</w:t>
            </w:r>
            <w:r>
              <w:rPr>
                <w:rFonts w:ascii="Calibri" w:hAnsi="Calibri"/>
                <w:sz w:val="19"/>
              </w:rPr>
              <w:t>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119A38F7" w14:textId="4875FEE6" w:rsidR="00C54BA6" w:rsidRDefault="006B4529">
            <w:pPr>
              <w:jc w:val="both"/>
            </w:pPr>
            <w:r>
              <w:rPr>
                <w:rFonts w:ascii="Calibri" w:hAnsi="Calibri"/>
                <w:sz w:val="19"/>
              </w:rPr>
              <w:t xml:space="preserve">Mi principal inquietud es asegurar que las evidencias demuestren claramente el diseño, la implementación, las pruebas y las mejoras realizadas. Me gustaría consultar al docente si, para esta fase, conviene priorizar evidencias del </w:t>
            </w:r>
            <w:r w:rsidR="000C3160">
              <w:rPr>
                <w:rFonts w:ascii="Calibri" w:hAnsi="Calibri"/>
                <w:sz w:val="19"/>
              </w:rPr>
              <w:t>aplicativo</w:t>
            </w:r>
            <w:r>
              <w:rPr>
                <w:rFonts w:ascii="Calibri" w:hAnsi="Calibri"/>
                <w:sz w:val="19"/>
              </w:rPr>
              <w:t xml:space="preserve"> ya funcional por sobre componentes aún en desarrollo y qué nivel de detalle espera en la documentación de las pruebas técnicas y sus resultados.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4880F34" w14:textId="77777777" w:rsidR="00C54BA6" w:rsidRDefault="006B4529">
            <w:pPr>
              <w:jc w:val="both"/>
            </w:pPr>
            <w:r>
              <w:rPr>
                <w:rFonts w:ascii="Calibri" w:hAnsi="Calibri"/>
                <w:sz w:val="19"/>
              </w:rPr>
              <w:t>Considero que no es necesario redistribuir completamente las actividades, pero sí revisar la carga de cada integrante y apoyar los frentes que puedan transformarse en un bloqueo. Las nuevas tareas deben centrarse en cierre de pruebas, evidencias, documentación, validación de integraciones pendientes y preparación de la entrega, manteniendo la asignación según las fortalezas de cada integrante y realizando revisión cruzada.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2BC35ED" w14:textId="12160CD2" w:rsidR="00C54BA6" w:rsidRDefault="006B4529">
            <w:pPr>
              <w:jc w:val="both"/>
            </w:pPr>
            <w:r>
              <w:rPr>
                <w:rFonts w:ascii="Calibri" w:hAnsi="Calibri"/>
                <w:sz w:val="19"/>
              </w:rPr>
              <w:t xml:space="preserve">Evalúo positivamente el trabajo grupal porque hemos definido responsabilidades y mantenido un objetivo común orientado a un </w:t>
            </w:r>
            <w:r w:rsidR="000C3160">
              <w:rPr>
                <w:rFonts w:ascii="Calibri" w:hAnsi="Calibri"/>
                <w:sz w:val="19"/>
              </w:rPr>
              <w:t>aplicativo</w:t>
            </w:r>
            <w:r w:rsidR="000C35A4">
              <w:rPr>
                <w:rFonts w:ascii="Calibri" w:hAnsi="Calibri"/>
                <w:sz w:val="19"/>
              </w:rPr>
              <w:t>g</w:t>
            </w:r>
            <w:r>
              <w:rPr>
                <w:rFonts w:ascii="Calibri" w:hAnsi="Calibri"/>
                <w:sz w:val="19"/>
              </w:rPr>
              <w:t xml:space="preserve"> demostrable. Destaco la complementariedad entre arquitectura, desarrollo, analítica y diseño, además de la capacidad de ajustar el alcance ante dificultades. Como mejora, debemos reforzar la coordinación, mantener actualizado el estado real de las tareas y realizar revisiones cruzadas con mayor frecuencia para detectar brechas o dependencias a tiempo.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714DB" w14:textId="77777777" w:rsidR="006B4529" w:rsidRDefault="006B4529" w:rsidP="00DF38AE">
      <w:pPr>
        <w:spacing w:after="0" w:line="240" w:lineRule="auto"/>
      </w:pPr>
      <w:r>
        <w:separator/>
      </w:r>
    </w:p>
  </w:endnote>
  <w:endnote w:type="continuationSeparator" w:id="0">
    <w:p w14:paraId="0AE09198" w14:textId="77777777" w:rsidR="006B4529" w:rsidRDefault="006B452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7E9DC" w14:textId="77777777" w:rsidR="006B4529" w:rsidRDefault="006B4529" w:rsidP="00DF38AE">
      <w:pPr>
        <w:spacing w:after="0" w:line="240" w:lineRule="auto"/>
      </w:pPr>
      <w:r>
        <w:separator/>
      </w:r>
    </w:p>
  </w:footnote>
  <w:footnote w:type="continuationSeparator" w:id="0">
    <w:p w14:paraId="691643FD" w14:textId="77777777" w:rsidR="006B4529" w:rsidRDefault="006B452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374231">
    <w:abstractNumId w:val="3"/>
  </w:num>
  <w:num w:numId="2" w16cid:durableId="679161414">
    <w:abstractNumId w:val="8"/>
  </w:num>
  <w:num w:numId="3" w16cid:durableId="887693061">
    <w:abstractNumId w:val="12"/>
  </w:num>
  <w:num w:numId="4" w16cid:durableId="2075274517">
    <w:abstractNumId w:val="28"/>
  </w:num>
  <w:num w:numId="5" w16cid:durableId="588542246">
    <w:abstractNumId w:val="30"/>
  </w:num>
  <w:num w:numId="6" w16cid:durableId="662582248">
    <w:abstractNumId w:val="4"/>
  </w:num>
  <w:num w:numId="7" w16cid:durableId="1103962021">
    <w:abstractNumId w:val="11"/>
  </w:num>
  <w:num w:numId="8" w16cid:durableId="2026401729">
    <w:abstractNumId w:val="19"/>
  </w:num>
  <w:num w:numId="9" w16cid:durableId="366031223">
    <w:abstractNumId w:val="15"/>
  </w:num>
  <w:num w:numId="10" w16cid:durableId="1127625813">
    <w:abstractNumId w:val="9"/>
  </w:num>
  <w:num w:numId="11" w16cid:durableId="88238497">
    <w:abstractNumId w:val="24"/>
  </w:num>
  <w:num w:numId="12" w16cid:durableId="38940499">
    <w:abstractNumId w:val="35"/>
  </w:num>
  <w:num w:numId="13" w16cid:durableId="1465074421">
    <w:abstractNumId w:val="29"/>
  </w:num>
  <w:num w:numId="14" w16cid:durableId="126819266">
    <w:abstractNumId w:val="1"/>
  </w:num>
  <w:num w:numId="15" w16cid:durableId="1010765156">
    <w:abstractNumId w:val="36"/>
  </w:num>
  <w:num w:numId="16" w16cid:durableId="880361339">
    <w:abstractNumId w:val="21"/>
  </w:num>
  <w:num w:numId="17" w16cid:durableId="209266290">
    <w:abstractNumId w:val="17"/>
  </w:num>
  <w:num w:numId="18" w16cid:durableId="1634024532">
    <w:abstractNumId w:val="31"/>
  </w:num>
  <w:num w:numId="19" w16cid:durableId="716046739">
    <w:abstractNumId w:val="10"/>
  </w:num>
  <w:num w:numId="20" w16cid:durableId="567419589">
    <w:abstractNumId w:val="39"/>
  </w:num>
  <w:num w:numId="21" w16cid:durableId="1829980042">
    <w:abstractNumId w:val="34"/>
  </w:num>
  <w:num w:numId="22" w16cid:durableId="127868363">
    <w:abstractNumId w:val="13"/>
  </w:num>
  <w:num w:numId="23" w16cid:durableId="2090734795">
    <w:abstractNumId w:val="14"/>
  </w:num>
  <w:num w:numId="24" w16cid:durableId="1361053380">
    <w:abstractNumId w:val="5"/>
  </w:num>
  <w:num w:numId="25" w16cid:durableId="34236735">
    <w:abstractNumId w:val="16"/>
  </w:num>
  <w:num w:numId="26" w16cid:durableId="1417828000">
    <w:abstractNumId w:val="20"/>
  </w:num>
  <w:num w:numId="27" w16cid:durableId="115636096">
    <w:abstractNumId w:val="23"/>
  </w:num>
  <w:num w:numId="28" w16cid:durableId="1150757124">
    <w:abstractNumId w:val="0"/>
  </w:num>
  <w:num w:numId="29" w16cid:durableId="901066106">
    <w:abstractNumId w:val="18"/>
  </w:num>
  <w:num w:numId="30" w16cid:durableId="682315703">
    <w:abstractNumId w:val="22"/>
  </w:num>
  <w:num w:numId="31" w16cid:durableId="1239709966">
    <w:abstractNumId w:val="2"/>
  </w:num>
  <w:num w:numId="32" w16cid:durableId="484054410">
    <w:abstractNumId w:val="7"/>
  </w:num>
  <w:num w:numId="33" w16cid:durableId="424614458">
    <w:abstractNumId w:val="32"/>
  </w:num>
  <w:num w:numId="34" w16cid:durableId="1119684769">
    <w:abstractNumId w:val="38"/>
  </w:num>
  <w:num w:numId="35" w16cid:durableId="1236664847">
    <w:abstractNumId w:val="6"/>
  </w:num>
  <w:num w:numId="36" w16cid:durableId="1306736141">
    <w:abstractNumId w:val="25"/>
  </w:num>
  <w:num w:numId="37" w16cid:durableId="1236206532">
    <w:abstractNumId w:val="37"/>
  </w:num>
  <w:num w:numId="38" w16cid:durableId="1715041569">
    <w:abstractNumId w:val="27"/>
  </w:num>
  <w:num w:numId="39" w16cid:durableId="1684893779">
    <w:abstractNumId w:val="26"/>
  </w:num>
  <w:num w:numId="40" w16cid:durableId="1640519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3160"/>
    <w:rsid w:val="000C35A4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4529"/>
    <w:rsid w:val="006B6C99"/>
    <w:rsid w:val="006C1B7E"/>
    <w:rsid w:val="006C326A"/>
    <w:rsid w:val="006C4C7C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568B7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4BA6"/>
    <w:rsid w:val="00C57CA2"/>
    <w:rsid w:val="00C57E49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6982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653</Words>
  <Characters>3593</Characters>
  <Application>Microsoft Office Word</Application>
  <DocSecurity>0</DocSecurity>
  <Lines>29</Lines>
  <Paragraphs>8</Paragraphs>
  <ScaleCrop>false</ScaleCrop>
  <Company>Wal-Mart Stores, Inc.</Company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Julio Soto Pinto</cp:lastModifiedBy>
  <cp:revision>47</cp:revision>
  <cp:lastPrinted>2019-12-16T20:10:00Z</cp:lastPrinted>
  <dcterms:created xsi:type="dcterms:W3CDTF">2021-12-31T12:50:00Z</dcterms:created>
  <dcterms:modified xsi:type="dcterms:W3CDTF">2026-10-16T21:30:00Z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