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>
            <w:r/>
            <w:r>
              <w:rPr>
                <w:b w:val="0"/>
                <w:sz w:val="20"/>
              </w:rPr>
              <w:t>ServiGo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>
            <w:r/>
            <w:r>
              <w:rPr>
                <w:b w:val="0"/>
                <w:sz w:val="20"/>
              </w:rPr>
              <w:t>Gestión de proyectos informáticos; análisis y evaluación de soluciones informáticas; desarrollo de software; modelamiento de datos; inteligencia de negocios y minería de datos.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>
            <w:r/>
            <w:r>
              <w:rPr>
                <w:b w:val="0"/>
                <w:sz w:val="20"/>
              </w:rPr>
              <w:t>Desarrollar una solución de software; construir modelos de datos escalables; realizar pruebas de certificación; gestionar proyectos informáticos; aplicar BI y minería de datos para apoyar la toma de decisiones.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>
            <w:r/>
            <w:r>
              <w:rPr>
                <w:b w:val="0"/>
                <w:sz w:val="18"/>
              </w:rPr>
              <w:t>ServiGo busca solucionar la dificultad de encontrar técnicos confiables, cercanos y disponibles para servicios domiciliarios. La problemática es relevante para la informática porque integra desarrollo móvil, arquitectura cloud, datos, seguridad, geolocalización, pagos y analítica aplicada a un contexto real. Impacta a clientes que requieren servicios técnicos y a prestadores que necesitan visibilidad y oportunidades de trabajo. El valor del proyecto es simulado y académico, pero representa una solución aplicable a un marketplace real de servicios.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>
            <w:r/>
            <w:r>
              <w:rPr>
                <w:b w:val="0"/>
                <w:sz w:val="18"/>
              </w:rPr>
              <w:t>Objetivo general: Desarrollar una aplicación móvil inteligente que conecte clientes con técnicos de servicios domiciliarios mediante geolocalización, reputación digital, comunicación, pagos sandbox y analítica de demanda. Objetivos específicos: implementar autenticación y perfiles; gestionar solicitudes y asignación de técnicos; desarrollar seguimiento, chat y evaluación bidireccional; diseñar pagos sandbox; construir BI con tres KPI; desarrollar un modelo de probabilidad de demanda territorial.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>
            <w:r/>
            <w:r>
              <w:rPr>
                <w:b w:val="0"/>
                <w:sz w:val="18"/>
              </w:rPr>
              <w:t>La metodología utilizada es Scrum, porque permite gestionar el proyecto por incrementos, priorizar el Product Backlog y generar evidencias por Sprint. Se definieron épicas, historias de usuario, criterios de aceptación, Sprint 0, Sprints de desarrollo, reuniones semanales, revisión de avances, control de riesgos y retrospectivas. Esta metodología es pertinente debido a que el proyecto involucra incertidumbre técnica, múltiples módulos y necesidad de adaptar entregables según retroalimentación docente.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>
            <w:r/>
            <w:r>
              <w:rPr>
                <w:b w:val="0"/>
                <w:sz w:val="18"/>
              </w:rPr>
              <w:t>Las principales actividades desarrolladas son: definición de alcance MVP, acta de constitución, casos de uso, mockups, planificación ágil, arquitectura DAS, proceso TO-BE, diccionario de datos, diseño del modelo Firestore, preparación de cuentas/plataformas, planificación de Sprint 0, definición de BI/minería y presentación de avance. Las dificultades han sido controlar alcance, diferenciar documentación tradicional de gestión ágil y coordinar evidencias. Se abordaron mediante priorización, plan maestro, asignación de roles y plantillas documentales.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>
            <w:r/>
            <w:r>
              <w:rPr>
                <w:b w:val="0"/>
                <w:sz w:val="18"/>
              </w:rPr>
              <w:t>Las evidencias consideradas son: acta de constitución, casos de uso, mockups, Product Backlog, plan de Sprint, DAS, proceso TO-BE, diccionario de datos, minutas, presentación Fase 2, repositorio GitHub, plan de BI/minería, modelo de datos, prototipo inicial y documentos de reflexión/evaluación.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>
            <w:r/>
            <w:r>
              <w:rPr>
                <w:b w:val="0"/>
                <w:sz w:val="18"/>
              </w:rPr>
              <w:t>El proyecto refuerza intereses profesionales asociados al liderazgo tecnológico, desarrollo de software, arquitectura cloud, automatización, análisis de datos y soluciones de negocio. Después del proyecto, el equipo proyecta profundizar en desarrollo móvil, Firebase, integración de servicios, BI, minería de datos y gestión de proyectos ágiles aplicados a problemas reales.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008" w:right="936" w:bottom="1008" w:left="93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rFonts w:ascii="Calibri" w:hAnsi="Calibri"/>
      <w:sz w:val="21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Calibri" w:hAnsi="Calibri"/>
      <w:color w:val="1F4E79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