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Customer Interaction Analysis - April 2025</w:t>
      </w:r>
    </w:p>
    <w:p/>
    <w:p>
      <w:pPr>
        <w:pStyle w:val="Heading2"/>
      </w:pPr>
      <w:r>
        <w:t>Introduction</w:t>
      </w:r>
    </w:p>
    <w:p/>
    <w:p>
      <w:r>
        <w:t>This document provides a comprehensive analysis of customer inquiries related to promotions and discounts in April 2025. As a leading Asian supermarket chain, it is vital for Lee's Market to understand customer interaction patterns to enhance our service quality. The insights derived from this analysis will guide our efforts to improve communication and customer satisfaction.</w:t>
      </w:r>
    </w:p>
    <w:p/>
    <w:p>
      <w:pPr>
        <w:pStyle w:val="Heading2"/>
      </w:pPr>
      <w:r>
        <w:t>Overview of Customer Service Interactions</w:t>
      </w:r>
    </w:p>
    <w:p/>
    <w:p>
      <w:r>
        <w:t>In 2024, Lee's Market's customer service department handled over 10,000 inquiries ranging from product concerns to delivery statuses. A majority of these interactions occurred online, with around 65% of customers choosing to connect with our team through our website or social media channels. Interestingly, there was a 15% increase in customer service interactions during the holiday season.</w:t>
      </w:r>
    </w:p>
    <w:p/>
    <w:p>
      <w:pPr>
        <w:pStyle w:val="Heading2"/>
      </w:pPr>
      <w:r>
        <w:t>Detailed Analysis of Promotional Inquiries</w:t>
      </w:r>
    </w:p>
    <w:p/>
    <w:p>
      <w:r>
        <w:t>Promotions are an integral part of Lee's Market's strategy to boost customer engagement. In 2024, we launched over 50 unique promotions, each tailored to specific customer segments. The success of these campaigns was measured by a combination of redemption rates, sales uplift, and customer feedback.</w:t>
      </w:r>
    </w:p>
    <w:p/>
    <w:p>
      <w:pPr>
        <w:pStyle w:val="Heading2"/>
      </w:pPr>
      <w:r>
        <w:t>Impact of Promotions on Customer Purchasing Behavior</w:t>
      </w:r>
    </w:p>
    <w:p/>
    <w:p>
      <w:r>
        <w:t>Our data from 2024 shows that promotional periods tend to increase the overall basket size by an average of 20%. This indicates a significant impact on customer purchasing behavior, with customers more likely to purchase additional items when a promotion is available. Further, customers who redeem promotions have a 30% higher revisit rate.</w:t>
      </w:r>
    </w:p>
    <w:p/>
    <w:p>
      <w:pPr>
        <w:pStyle w:val="Heading2"/>
      </w:pPr>
      <w:r>
        <w:t>Conclusion</w:t>
      </w:r>
    </w:p>
    <w:p/>
    <w:p>
      <w:r>
        <w:t>The analysis reveals key insights into our customers' understanding of our promotions and their impact on purchasing behavior. There is a clear need for improved communication of promotional details to enhance customer satisfaction. Moving forward, the findings of this report should inform our staff training programs and promotional communication strategies. Continued monitoring and analysis of customer interactions are recommended to ensure the effectiveness of these strategies.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