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Knowledge Sharing Activity Report</w:t>
      </w:r>
    </w:p>
    <w:p/>
    <w:p>
      <w:pPr>
        <w:pStyle w:val="Heading2"/>
      </w:pPr>
      <w:r>
        <w:t>Introduction</w:t>
      </w:r>
    </w:p>
    <w:p/>
    <w:p>
      <w:r>
        <w:t>This report provides an examination of knowledge-sharing activities among warehouse employees in Q1 2025. It focuses on the frequency of form submissions, as well as the quality and effectiveness of shared information. The interaction and communication within the warehouse team play a vital role in enhancing our operational efficiency and promoting workplace harmony.</w:t>
      </w:r>
    </w:p>
    <w:p/>
    <w:p>
      <w:pPr>
        <w:pStyle w:val="Heading2"/>
      </w:pPr>
      <w:r>
        <w:t>Analysis of Knowledge Sharing Frequency</w:t>
      </w:r>
    </w:p>
    <w:p/>
    <w:p>
      <w:r>
        <w:t>In Q4 2024, we observed an increase in the frequency of knowledge sharing among our marketing and sales teams. This initiative led to a 12% increment in our quarterly sales revenue. It's become evident that fostering a culture of knowledge exchange has a positive effect on team performance and overall business outcomes.</w:t>
      </w:r>
    </w:p>
    <w:p/>
    <w:p>
      <w:pPr>
        <w:pStyle w:val="Heading2"/>
      </w:pPr>
      <w:r>
        <w:t>Impact of Knowledge Sharing on Warehouse Operations</w:t>
      </w:r>
    </w:p>
    <w:p/>
    <w:p>
      <w:r>
        <w:t>The warehouse operations team has seen a significant reduction in errors and delays since the implementation of a new inventory management system in early 2024. The system's real-time tracking and automated reporting features have improved efficiency and accuracy in our warehouse operations. We're planning to further optimize the system based on user feedback and performance data.</w:t>
      </w:r>
    </w:p>
    <w:p/>
    <w:p>
      <w:pPr>
        <w:pStyle w:val="Heading2"/>
      </w:pPr>
      <w:r>
        <w:t>Improvement Opportunities in Knowledge Sharing Process</w:t>
      </w:r>
    </w:p>
    <w:p/>
    <w:p>
      <w:r>
        <w:t>By implementing advanced analytics tools, we could further improve our knowledge sharing process. These tools can provide insights into knowledge gaps and help us design more targeted training programs. In 2024, such initiatives led to a 7% improvement in the productivity of our customer service department.</w:t>
      </w:r>
    </w:p>
    <w:p/>
    <w:p>
      <w:pPr>
        <w:pStyle w:val="Heading2"/>
      </w:pPr>
      <w:r>
        <w:t>Conclusion</w:t>
      </w:r>
    </w:p>
    <w:p/>
    <w:p>
      <w:r>
        <w:t>The data presented indicates that our warehouse team has actively engaged in the knowledge-sharing process, contributing to our operational efficiency. However, there is room for improvement, particularly in encouraging more frequent and consistent sharing. As we move forward, it is recommended that we continue to foster an environment that values open communication and sharing of knowledge.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