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March 2025 WiFi Outage Response Analysis</w:t>
      </w:r>
    </w:p>
    <w:p/>
    <w:p>
      <w:pPr>
        <w:pStyle w:val="Heading2"/>
      </w:pPr>
      <w:r>
        <w:t>Introduction</w:t>
      </w:r>
    </w:p>
    <w:p/>
    <w:p>
      <w:r>
        <w:t>This document provides an overview of our response to the WiFi outage experienced in March 2025 across three of our stores. As the Information Security Manager, I am providing a detailed assessment of the situation, our response, and future recommendations to prevent similar occurrences. This report aims to communicate transparently our actions during this critical event and to ensure we are better prepared for such incidents in the future.</w:t>
      </w:r>
    </w:p>
    <w:p/>
    <w:p>
      <w:pPr>
        <w:pStyle w:val="Heading2"/>
      </w:pPr>
      <w:r>
        <w:t>Overview of the WiFi Outage Incident</w:t>
      </w:r>
    </w:p>
    <w:p/>
    <w:p>
      <w:r>
        <w:t>On February 16, 2025, a major system update was conducted across all Lee's Market outlets. This update was primarily aimed at enhancing in-store digital signage and improving the efficiency of our self-checkout systems. The update was successfully implemented in 95% of our stores with minimal disruption to business operations.</w:t>
      </w:r>
    </w:p>
    <w:p/>
    <w:p>
      <w:pPr>
        <w:pStyle w:val="Heading2"/>
      </w:pPr>
      <w:r>
        <w:t>Detailed Analysis of Response Measures</w:t>
      </w:r>
    </w:p>
    <w:p/>
    <w:p>
      <w:r>
        <w:t>In 2024, a separate incident occurred where our online platform faced a significant outage. Our IT team, led by our Chief Technology Officer, swiftly initiated a backup recovery plan, restoring the platform within six hours. This rapid response minimized revenue loss and maintained customer trust.</w:t>
      </w:r>
    </w:p>
    <w:p/>
    <w:p>
      <w:pPr>
        <w:pStyle w:val="Heading2"/>
      </w:pPr>
      <w:r>
        <w:t>Future Network Infrastructure Improvement Plans</w:t>
      </w:r>
    </w:p>
    <w:p/>
    <w:p>
      <w:r>
        <w:t>In Q4 of 2025, Lee's Market plans to invest heavily in upgrading our network infrastructure. A primary focus will be enhancing our cloud storage capabilities to better manage the increasing volume of online transactions and customer data. Additionally, we plan to integrate AI-based network monitoring tools for proactive threat detection.</w:t>
      </w:r>
    </w:p>
    <w:p/>
    <w:p>
      <w:pPr>
        <w:pStyle w:val="Heading2"/>
      </w:pPr>
      <w:r>
        <w:t>Conclusion</w:t>
      </w:r>
    </w:p>
    <w:p/>
    <w:p>
      <w:r>
        <w:t>In conclusion, the WiFi outage in March 2025 highlighted areas for improvement in our network infrastructure and crisis response. Our detailed analysis of the response measures revealed the effectiveness of our current protocols and areas that require enhancement. Moving forward, comprehensive plans for network infrastructure improvements are being developed to prevent a similar occurrence. We remain committed to ensuring a robust and secure network to support our operations.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