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Visitor Log Automation Update Q1-2025</w:t>
      </w:r>
    </w:p>
    <w:p/>
    <w:p>
      <w:pPr>
        <w:pStyle w:val="Heading2"/>
      </w:pPr>
      <w:r>
        <w:t>Introduction</w:t>
      </w:r>
    </w:p>
    <w:p/>
    <w:p>
      <w:r>
        <w:t>As part of our ongoing commitment to streamline operations and enhance security, we have implemented a new physical visitor log automation system in our stores. This document provides an overview of the automation system implemented in January 2025, its features, and its impact. The focus will be on the system's implementation by Jason Wong, our Security Director.</w:t>
      </w:r>
    </w:p>
    <w:p/>
    <w:p>
      <w:pPr>
        <w:pStyle w:val="Heading2"/>
      </w:pPr>
      <w:r>
        <w:t>Overview of New Visitor Log Automation System</w:t>
      </w:r>
    </w:p>
    <w:p/>
    <w:p>
      <w:r>
        <w:t>The new visitor log automation system was rolled out in second quarter of 2024, providing a seamless check-in experience for our visitors. The system was a response to the need for improved data collection and security at our regional stores. It streamlined the process of visitor sign-in, reducing the time spent on manual log entries.</w:t>
      </w:r>
    </w:p>
    <w:p/>
    <w:p>
      <w:pPr>
        <w:pStyle w:val="Heading2"/>
      </w:pPr>
      <w:r>
        <w:t>Role of Jason Wong in Implementation Process</w:t>
      </w:r>
    </w:p>
    <w:p/>
    <w:p>
      <w:r>
        <w:t>Jason Wong, as a senior IT project manager, has been instrumental in numerous technology initiatives at Lee's Market. His projects have covered areas like supply chain automation, e-commerce platform upgrades, and point of sale systems. His experience and leadership have been key to driving technological innovation in the company.</w:t>
      </w:r>
    </w:p>
    <w:p/>
    <w:p>
      <w:pPr>
        <w:pStyle w:val="Heading2"/>
      </w:pPr>
      <w:r>
        <w:t>Impact of Visitor Log Automation on Store Operations</w:t>
      </w:r>
    </w:p>
    <w:p/>
    <w:p>
      <w:r>
        <w:t>The implementation of the visitor log automation system has had a positive impact on store operations. It has enhanced the data accuracy of our visitor logs, providing better insights into shopper behavior. This has helped us in devising targeted marketing strategies, increasing our quarterly sales by 7%.</w:t>
      </w:r>
    </w:p>
    <w:p/>
    <w:p>
      <w:pPr>
        <w:pStyle w:val="Heading2"/>
      </w:pPr>
      <w:r>
        <w:t>Conclusion</w:t>
      </w:r>
    </w:p>
    <w:p/>
    <w:p>
      <w:r>
        <w:t>The new visitor log automation system has significantly streamlined our store operations while enhancing security. Jason Wong has played a crucial role in its successful implementation. Moving forward, we will continue to monitor the system's effectiveness and make adjustments as necessary to ensure optimal performance. The adoption of such technologies underscores our commitment to providing a safe and efficient shopping environment for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