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Lee's Market: 2021 Media Coverage Analysis</w:t>
      </w:r>
    </w:p>
    <w:p/>
    <w:p>
      <w:pPr>
        <w:pStyle w:val="Heading2"/>
      </w:pPr>
      <w:r>
        <w:t>Introduction</w:t>
      </w:r>
    </w:p>
    <w:p/>
    <w:p>
      <w:r>
        <w:t>This document presents a comprehensive analysis of Lee's Market's media coverage in the year 2021. As part of our ongoing efforts to monitor our brand's image and reach, we have captured all instances of media mentions and categorized them based on their nature and impact. The objective of this report is not only to quantify our media presence but also to understand its quality and implications on our brand reputation.</w:t>
      </w:r>
    </w:p>
    <w:p/>
    <w:p>
      <w:pPr>
        <w:pStyle w:val="Heading2"/>
      </w:pPr>
      <w:r>
        <w:t>Analysis of Media Sources and Reach</w:t>
      </w:r>
    </w:p>
    <w:p/>
    <w:p>
      <w:r>
        <w:t>In 2024, Lee's Market leveraged a mix of traditional and digital media outlets to disseminate its brand message. A comprehensive analysis showed that digital platforms contributed to approximately 65% of our total media reach, with social media platforms like Facebook and Instagram playing a significant role. Print and broadcast channels, while less dominant, still held a steady 35% share in reaching our target audiences.</w:t>
      </w:r>
    </w:p>
    <w:p/>
    <w:p>
      <w:pPr>
        <w:pStyle w:val="Heading2"/>
      </w:pPr>
      <w:r>
        <w:t>Impact of Media Mentions on Brand Reputation</w:t>
      </w:r>
    </w:p>
    <w:p/>
    <w:p>
      <w:r>
        <w:t>Media mentions have been pivotal in shaping Lee's Market's brand reputation. In a survey conducted in late 2024, 78% of respondents stated that they learned about our brand through various media channels. This exposure has significantly bolstered our brand recognition, contributing to a 12% increase in new customers during the same period.</w:t>
      </w:r>
    </w:p>
    <w:p/>
    <w:p>
      <w:pPr>
        <w:pStyle w:val="Heading2"/>
      </w:pPr>
      <w:r>
        <w:t>Quantitative Summary of Media Mentions</w:t>
      </w:r>
    </w:p>
    <w:p/>
    <w:p>
      <w:r>
        <w:t>The frequency of our media mentions varies depending on the season, with notable peaks during major cultural celebrations such as Lunar New Year and Mid-Autumn Festival. Our Public Relations department has been strategic in timing our press releases and collaborations to coincide with these periods, thereby maximizing our media visibility.</w:t>
      </w:r>
    </w:p>
    <w:p/>
    <w:p>
      <w:pPr>
        <w:pStyle w:val="Heading2"/>
      </w:pPr>
      <w:r>
        <w:t>Conclusion</w:t>
      </w:r>
    </w:p>
    <w:p/>
    <w:p>
      <w:r>
        <w:t>Lee's Market continues to maintain a robust presence in the media landscape. The quantitative and qualitative analysis of our media mentions provides valuable insights into our brand's image and reach. As we continue to grow and expand our footprint, it's crucial that we monitor these metrics closely. Going forward, we should focus on leveraging positive media interactions and addressing any negative coverage promptly and effectively.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