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2024 Prescription Delivery Service Review</w:t>
      </w:r>
    </w:p>
    <w:p/>
    <w:p>
      <w:pPr>
        <w:pStyle w:val="Heading2"/>
      </w:pPr>
      <w:r>
        <w:t>Introduction</w:t>
      </w:r>
    </w:p>
    <w:p/>
    <w:p>
      <w:r>
        <w:t>This report provides an in-depth review of MediConn's prescription delivery service during Q2 2024. It details the service usage among our marketing department employees, gauging their first-hand experience. The insights gained will help us refine our marketing strategies and improve our service delivery.</w:t>
      </w:r>
    </w:p>
    <w:p/>
    <w:p>
      <w:pPr>
        <w:pStyle w:val="Heading2"/>
      </w:pPr>
      <w:r>
        <w:t>Overview of Prescription Delivery Service</w:t>
      </w:r>
    </w:p>
    <w:p/>
    <w:p>
      <w:r>
        <w:t>MediConn Solutions launched its Prescription Delivery Service in Q1 2024. This innovative solution allowed patients to receive their medications directly at their homes, thus eliminating the need for physical pharmacy visits. It has significantly increased customer convenience and satisfaction, with a 15% rise in utilization within the first quarter of its implementation.</w:t>
      </w:r>
    </w:p>
    <w:p/>
    <w:p>
      <w:pPr>
        <w:pStyle w:val="Heading2"/>
      </w:pPr>
      <w:r>
        <w:t>Marketing Department's Engagement with the Service</w:t>
      </w:r>
    </w:p>
    <w:p/>
    <w:p>
      <w:r>
        <w:t>The Marketing Department has been instrumental in promoting the Prescription Delivery Service to our customers. They developed an effective marketing campaign launched in Q2 2024, which resulted in a 20% increase in service usage. The department also collaborated with our IT team to optimize the user interface of the service on our digital platforms.</w:t>
      </w:r>
    </w:p>
    <w:p/>
    <w:p>
      <w:pPr>
        <w:pStyle w:val="Heading2"/>
      </w:pPr>
      <w:r>
        <w:t>Feedback and Suggestions from Marketing Department</w:t>
      </w:r>
    </w:p>
    <w:p/>
    <w:p>
      <w:r>
        <w:t>The Marketing Department has provided valuable feedback on the Prescription Delivery Service. They suggested improving the tracking feature of the service and proposed a reward program for frequent users. Their suggestions were implemented in Q3 2024 and have since seen a positive response from our customers.</w:t>
      </w:r>
    </w:p>
    <w:p/>
    <w:p>
      <w:pPr>
        <w:pStyle w:val="Heading2"/>
      </w:pPr>
      <w:r>
        <w:t>Conclusion</w:t>
      </w:r>
    </w:p>
    <w:p/>
    <w:p>
      <w:r>
        <w:t>The engagement of our marketing department with the prescription delivery service has provided valuable insights. Their feedback and suggestions will help us tailor the service to better meet our patients' needs. As we move forward, we will implement these improvements and continue to monitor usage and feedback from our employees.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