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Customer Service Performance Analysis</w:t>
      </w:r>
    </w:p>
    <w:p/>
    <w:p>
      <w:pPr>
        <w:pStyle w:val="Heading2"/>
      </w:pPr>
      <w:r>
        <w:t>Introduction</w:t>
      </w:r>
    </w:p>
    <w:p/>
    <w:p>
      <w:r>
        <w:t>As part of MediConn Solutions' commitment to excellence in serving our customers, we have conducted a detailed analysis of customer service performance in 2024. This document reviews the number of performance reviews conducted by team leads. Rachel, one of our senior team leads, has been particularly active in this area. The report also highlights areas of improvement and provides recommendations for enhancing our service delivery.</w:t>
      </w:r>
    </w:p>
    <w:p/>
    <w:p>
      <w:pPr>
        <w:pStyle w:val="Heading2"/>
      </w:pPr>
      <w:r>
        <w:t>Overview of 2024 Customer Service Performance</w:t>
      </w:r>
    </w:p>
    <w:p/>
    <w:p>
      <w:r>
        <w:t>In 2024, MediConn Solutions saw a 15% increase in customer engagement, with a total of 200,000 virtual consultations conducted. The customer service team managed to maintain a steady first-call resolution rate of 80%, significantly reducing the need for follow-ups. Our service quality metrics indicated a customer satisfaction score of 92%, surpassing our target of 90%.</w:t>
      </w:r>
    </w:p>
    <w:p/>
    <w:p>
      <w:pPr>
        <w:pStyle w:val="Heading2"/>
      </w:pPr>
      <w:r>
        <w:t>Rachel's Contribution to Performance Reviews</w:t>
      </w:r>
    </w:p>
    <w:p/>
    <w:p>
      <w:r>
        <w:t>Rachel played a crucial role in the implementation of a new performance review system in 2024, prioritising measurable KPIs and constructive feedback. Her efforts were instrumental in improving the transparency and effectiveness of employee evaluations. Additionally, Rachel led several training sessions to ensure the team was comfortable and proficient with the new process.</w:t>
      </w:r>
    </w:p>
    <w:p/>
    <w:p>
      <w:pPr>
        <w:pStyle w:val="Heading2"/>
      </w:pPr>
      <w:r>
        <w:t>Recommendations for Customer Service Improvement</w:t>
      </w:r>
    </w:p>
    <w:p/>
    <w:p>
      <w:r>
        <w:t>Based on the 2024 performance data, we recommend increasing the frequency of customer service training sessions from quarterly to monthly. Investing more in advanced communication tools may also enhance the efficiency of our service delivery. Lastly, staff rotation in different service areas could help diversify skill sets and improve overall team performance.</w:t>
      </w:r>
    </w:p>
    <w:p/>
    <w:p>
      <w:pPr>
        <w:pStyle w:val="Heading2"/>
      </w:pPr>
      <w:r>
        <w:t>Conclusion</w:t>
      </w:r>
    </w:p>
    <w:p/>
    <w:p>
      <w:r>
        <w:t>In 2024, there has been notable improvement in our customer service performance, thanks in part to Rachel's active role in conducting reviews. It is recommended that we continue to encourage such initiatives and provide the necessary support. Further training and development opportunities will also enhance our service delivery. Let's use the insights from this report to maintain MediConn Solutions' reputation for outstanding virtual healthcare services.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