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Elexion's EV Battery Utilization Analysis</w:t>
      </w:r>
    </w:p>
    <w:p/>
    <w:p>
      <w:pPr>
        <w:pStyle w:val="Heading2"/>
      </w:pPr>
      <w:r>
        <w:t>Introduction</w:t>
      </w:r>
    </w:p>
    <w:p/>
    <w:p>
      <w:r>
        <w:t>As the transition towards zero-emission transportation gains momentum, understanding our product usage patterns is vital. This document presents an analysis of Elexion's electric vehicle (EV) battery utilization in our latest models. It provides insights into the most commonly used battery sizes and explores related aspects of our product portfolio. The findings will aid in future product development and strategic planning.</w:t>
      </w:r>
    </w:p>
    <w:p/>
    <w:p>
      <w:pPr>
        <w:pStyle w:val="Heading2"/>
      </w:pPr>
      <w:r>
        <w:t>Battery Size Distribution across Current Models</w:t>
      </w:r>
    </w:p>
    <w:p/>
    <w:p>
      <w:r>
        <w:t>In 2023, the average battery size across all Elexion models was 70 kWh. However, our Product Development team has been experimenting with various battery sizes to optimize the vehicle's performance and efficiency. For instance, in Q4 2023, we introduced a new model equipped with a 90 kWh battery that increased the range by 30% compared to the previous model.</w:t>
      </w:r>
    </w:p>
    <w:p/>
    <w:p>
      <w:pPr>
        <w:pStyle w:val="Heading2"/>
      </w:pPr>
      <w:r>
        <w:t>Impact of Battery Size on Vehicle Performance</w:t>
      </w:r>
    </w:p>
    <w:p/>
    <w:p>
      <w:r>
        <w:t>The size of the battery in an electric vehicle directly affects its range, acceleration, and overall performance. Larger batteries can store more energy, providing a longer driving range. However, they also increase the vehicle's weight, which can negatively impact its acceleration and handling. Our engineers are continually working to strike the perfect balance between performance and efficiency.</w:t>
      </w:r>
    </w:p>
    <w:p/>
    <w:p>
      <w:pPr>
        <w:pStyle w:val="Heading2"/>
      </w:pPr>
      <w:r>
        <w:t>Customer Preferences and Battery Size Trends</w:t>
      </w:r>
    </w:p>
    <w:p/>
    <w:p>
      <w:r>
        <w:t>In a recent customer survey, 65% of respondents indicated a preference for longer driving range, which is directly impacted by battery size. This trend underscores the growing customer demand for larger batteries. However, it's important to remember that larger batteries can result in higher vehicle costs, potentially impacting overall sales.</w:t>
      </w:r>
    </w:p>
    <w:p/>
    <w:p>
      <w:pPr>
        <w:pStyle w:val="Heading2"/>
      </w:pPr>
      <w:r>
        <w:t>Conclusion</w:t>
      </w:r>
    </w:p>
    <w:p/>
    <w:p>
      <w:r>
        <w:t>The analysis provides insights into the battery size usage in our latest models, its impact on vehicle performance, and trends in customer preferences. The findings should guide our future product development and strategic decision-making. Continued monitoring of these factors will ensure we remain responsive to market shifts and customer needs. The goal is to maintain our position as a leader in the EV industry while continuing to drive the transition towards zero-emission transportation.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