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Internal Phishing Simulation Report</w:t>
      </w:r>
    </w:p>
    <w:p/>
    <w:p>
      <w:pPr>
        <w:pStyle w:val="Heading2"/>
      </w:pPr>
      <w:r>
        <w:t>Introduction</w:t>
      </w:r>
    </w:p>
    <w:p/>
    <w:p>
      <w:r>
        <w:t>The increasing sophistication of cyber threats necessitates regular cybersecurity readiness exercises. As part of our ongoing commitment to data security, Elexion Automotive orchestrated an internal email phishing simulation in 2025. This report presents an analysis of the exercise's results, highlighting areas of strength and areas that require further attention.</w:t>
      </w:r>
    </w:p>
    <w:p/>
    <w:p>
      <w:pPr>
        <w:pStyle w:val="Heading2"/>
      </w:pPr>
      <w:r>
        <w:t>Overview of Cybersecurity Measures at Elexion Automotive</w:t>
      </w:r>
    </w:p>
    <w:p/>
    <w:p>
      <w:r>
        <w:t>Elexion Automotive has always prioritized cybersecurity in its operations. To this end, the company established a dedicated cybersecurity department in 2018, which has since implemented an array of measures to safeguard our digital assets. These include intrusion detection systems, firewall upgrades, and regular software patching schedules. The department also collaborates with our IT team for regular system audits.</w:t>
      </w:r>
    </w:p>
    <w:p/>
    <w:p>
      <w:pPr>
        <w:pStyle w:val="Heading2"/>
      </w:pPr>
      <w:r>
        <w:t>Detailed Analysis of 2025 Email Phishing Simulation Results</w:t>
      </w:r>
    </w:p>
    <w:p/>
    <w:p>
      <w:r>
        <w:t>The email phishing simulation conducted in late 2025 targeted various departments within Elexion Automotive. The simulation was designed to mimic the tactics used by cybercriminals, with a focus on socially engineered attacks. The cybersecurity team used a combination of deceptive links, urgent language, and impersonation tactics to test employees' ability to recognize phishing attempts.</w:t>
      </w:r>
    </w:p>
    <w:p/>
    <w:p>
      <w:pPr>
        <w:pStyle w:val="Heading2"/>
      </w:pPr>
      <w:r>
        <w:t>Recommendations for Future Cybersecurity Training Programs</w:t>
      </w:r>
    </w:p>
    <w:p/>
    <w:p>
      <w:r>
        <w:t>Our cybersecurity team recommends increased frequency of training sessions, with a focus on practical, scenario-based learning. We believe that by offering quarterly cybersecurity training sessions, we can significantly enhance our employees' ability to detect and respond to cyber threats. Additionally, we suggest utilizing more interactive, hands-on training methods, based on real-world examples and best practices.</w:t>
      </w:r>
    </w:p>
    <w:p/>
    <w:p>
      <w:pPr>
        <w:pStyle w:val="Heading2"/>
      </w:pPr>
      <w:r>
        <w:t>Conclusion</w:t>
      </w:r>
    </w:p>
    <w:p/>
    <w:p>
      <w:r>
        <w:t>In 2025, a significant percentage of Elexion Automotive's workforce fell prey to the email phishing simulation. It is essential to address these vulnerabilities by enhancing our cybersecurity training programs and ensuring robust security measures. This report recommends several strategies to improve employee awareness and response to phishing attempts, thereby fortifying our overall cybersecurity posture.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