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Elexion's Q1-Q3 2025 Digital Twin Utilization Report</w:t>
      </w:r>
    </w:p>
    <w:p/>
    <w:p>
      <w:pPr>
        <w:pStyle w:val="Heading2"/>
      </w:pPr>
      <w:r>
        <w:t>Introduction</w:t>
      </w:r>
    </w:p>
    <w:p/>
    <w:p>
      <w:r>
        <w:t>As part of ongoing efforts to optimize our engineering processes, this report provides an overview of Elexion Automotive's digital twin utilization by our digital engineering team from January 1 to September 30, 2025. It specifically focuses on the simulation of EV motor prototypes, outlining the volume of simulations conducted, key findings, and implications for the design process. The aim is to evaluate our utilization of digital twins in improving the efficiency and effectiveness of our prototyping procedures.</w:t>
      </w:r>
    </w:p>
    <w:p/>
    <w:p>
      <w:pPr>
        <w:pStyle w:val="Heading2"/>
      </w:pPr>
      <w:r>
        <w:t>Digital Twin Technology in Automotive Prototyping</w:t>
      </w:r>
    </w:p>
    <w:p/>
    <w:p>
      <w:r>
        <w:t>Digital Twin Technology has been a game-changer in the automotive industry, vastly improving the prototyping process. By creating a virtual replica of a vehicle or its parts, engineers can run simulations and identify potential issues before the physical prototype is built. This technology was adopted by Elexion Automotive in early 2023 and has significantly reduced the time and costs involved in prototype development.</w:t>
      </w:r>
    </w:p>
    <w:p/>
    <w:p>
      <w:pPr>
        <w:pStyle w:val="Heading2"/>
      </w:pPr>
      <w:r>
        <w:t>Overview of EV Motor Prototype Simulations</w:t>
      </w:r>
    </w:p>
    <w:p/>
    <w:p>
      <w:r>
        <w:t>Motor simulations play a critical role in the development of EVs, allowing engineers to predict the performance and efficiency of various motor designs. In 2024, Elexion Automotive's engineering team carried out over 150 simulations, leading to a 30% improvement in motor efficiency. The team primarily focused on optimizing the cooling systems and electromagnetic design of the motors.</w:t>
      </w:r>
    </w:p>
    <w:p/>
    <w:p>
      <w:pPr>
        <w:pStyle w:val="Heading2"/>
      </w:pPr>
      <w:r>
        <w:t>Impacts on Engineering Efficiency and Prototype Performance</w:t>
      </w:r>
    </w:p>
    <w:p/>
    <w:p>
      <w:r>
        <w:t>The use of digital simulations has had a profound impact on Elexion's engineering efficiency and the performance of our prototypes. Since the integration of simulation software in 2023, we've seen a 20% increase in engineering productivity and a 25% reduction in prototype defects. Our prototypes now reach the market faster and with greater reliability than ever before.</w:t>
      </w:r>
    </w:p>
    <w:p/>
    <w:p>
      <w:pPr>
        <w:pStyle w:val="Heading2"/>
      </w:pPr>
      <w:r>
        <w:t>Conclusion</w:t>
      </w:r>
    </w:p>
    <w:p/>
    <w:p>
      <w:r>
        <w:t>The increased utilization of digital twin technology has proven beneficial in the simulation of EV motor prototypes, enhancing the effectiveness of our design process. Our digital engineering team has been able to conduct a significant number of simulations, leading to improvements in performance and efficiency. Looking ahead, we will continue to leverage digital twins in our prototyping procedures, enhancing the development and production of our electric vehicles. Further investment in this technology is recommended to maintain our competitive edge in the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