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2025 EV Industry Recognition Report</w:t>
      </w:r>
    </w:p>
    <w:p/>
    <w:p>
      <w:pPr>
        <w:pStyle w:val="Heading2"/>
      </w:pPr>
      <w:r>
        <w:t>Introduction</w:t>
      </w:r>
    </w:p>
    <w:p/>
    <w:p>
      <w:r>
        <w:t>This report provides a comprehensive review of significant industry events in Q4 2025, with a specific focus on electric vehicle (EV) manufacturing. In addition to highlighting award recognitions, the document also provides insights into technology advancements and market trends. The information in this report can be used to inform our strategic decisions and identify potential areas of opportunity for Elexion Automotive.</w:t>
      </w:r>
    </w:p>
    <w:p/>
    <w:p>
      <w:pPr>
        <w:pStyle w:val="Heading2"/>
      </w:pPr>
      <w:r>
        <w:t>Major Awards and Recognitions in EV Industry</w:t>
      </w:r>
    </w:p>
    <w:p/>
    <w:p>
      <w:r>
        <w:t>In Q2 2025, Elexion Automotive was honored with the Global Green Tech Award for its commitment to sustainable manufacturing practices. The recognition was a result of the company's efforts to reduce waste in its production line by 40%. This award underscores Elexion's dedication to leading the charge in zero-emission transportation.</w:t>
      </w:r>
    </w:p>
    <w:p/>
    <w:p>
      <w:pPr>
        <w:pStyle w:val="Heading2"/>
      </w:pPr>
      <w:r>
        <w:t>Emerging EV Technology Trends</w:t>
      </w:r>
    </w:p>
    <w:p/>
    <w:p>
      <w:r>
        <w:t>In 2025, the automotive industry experienced an increased focus on autonomous driving technology. Many manufacturers, including Elexion, have invested in developing advanced driver-assistance systems. By the end of the year, 35% of all new EVs sold featured at least one autonomous driving feature.</w:t>
      </w:r>
    </w:p>
    <w:p/>
    <w:p>
      <w:pPr>
        <w:pStyle w:val="Heading2"/>
      </w:pPr>
      <w:r>
        <w:t>Q4 2025 EV Market Overview and Analysis</w:t>
      </w:r>
    </w:p>
    <w:p/>
    <w:p>
      <w:r>
        <w:t>The Electric Vehicle market experienced significant growth in Q4 2025, with total sales exceeding 1.3 million units globally. Elexion's sales grew by 20% during this period, capturing 12% of the North American market share. The growth was driven by the introduction of new models and expanded charging infrastructure.</w:t>
      </w:r>
    </w:p>
    <w:p/>
    <w:p>
      <w:pPr>
        <w:pStyle w:val="Heading2"/>
      </w:pPr>
      <w:r>
        <w:t>Conclusion</w:t>
      </w:r>
    </w:p>
    <w:p/>
    <w:p>
      <w:r>
        <w:t>The Q4 2025 marked a significant period for the EV industry with notable recognitions and emerging trends. Leveraging these insights, Elexion Automotive should consider strategic opportunities for product innovation and market expansion. The competitive landscape analysis indicates potential areas of differentiation and growth for our business. It is imperative for us to stay vigilant and responsive to these market dynamics to sustain our competitive 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