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Office Equipment Inventory 2024</w:t>
      </w:r>
    </w:p>
    <w:p/>
    <w:p>
      <w:pPr>
        <w:pStyle w:val="Heading2"/>
      </w:pPr>
      <w:r>
        <w:t>Introduction</w:t>
      </w:r>
    </w:p>
    <w:p/>
    <w:p>
      <w:r>
        <w:t>As part of our ongoing efforts to manage and optimize our office resources, this report provides a detailed inventory of the equipment installed at MediConn's Vancouver office in 2024. It covers the range of office appliances, including coffee makers, to help us plan for future needs and ensure optimal employee productivity. This document is intended for the internal stakeholders to provide a clear understanding of the resources used in our office.</w:t>
      </w:r>
    </w:p>
    <w:p/>
    <w:p>
      <w:pPr>
        <w:pStyle w:val="Heading2"/>
      </w:pPr>
      <w:r>
        <w:t>Overview of Office Equipment Categories</w:t>
      </w:r>
    </w:p>
    <w:p/>
    <w:p>
      <w:r>
        <w:t>At MediConn Solutions, we classify office equipment into several categories including, but not limited to, communication devices, IT equipment, and office furniture. As of 2023, there was an increase of 22% in the investment towards IT equipment compared to the previous year. This was primarily due to the adoption of more advanced communication and medical technologies to deliver high-quality virtual healthcare.</w:t>
      </w:r>
    </w:p>
    <w:p/>
    <w:p>
      <w:pPr>
        <w:pStyle w:val="Heading2"/>
      </w:pPr>
      <w:r>
        <w:t>Inventory of Installed Kitchen Appliances</w:t>
      </w:r>
    </w:p>
    <w:p/>
    <w:p>
      <w:r>
        <w:t>MediConn Solutions maintains a comprehensive inventory of all kitchen appliances installed at our Vancouver office. The inventory includes refrigerators, microwave ovens, dishwashers, and water dispensers. In 2023, we replaced 10% of these appliances as part of our regular maintenance and replacement plan.</w:t>
      </w:r>
    </w:p>
    <w:p/>
    <w:p>
      <w:pPr>
        <w:pStyle w:val="Heading2"/>
      </w:pPr>
      <w:r>
        <w:t>Evaluation and Replacement Plan for Office Equipment</w:t>
      </w:r>
    </w:p>
    <w:p/>
    <w:p>
      <w:r>
        <w:t>We conduct an annual evaluation of all office equipment at MediConn Solutions to determine the need for repairs or replacements. In 2023, we found that 15% of our office equipment had reached the end of its lifecycle and required replacement. This leads to an efficient and productive work environment for our staff.</w:t>
      </w:r>
    </w:p>
    <w:p/>
    <w:p>
      <w:pPr>
        <w:pStyle w:val="Heading2"/>
      </w:pPr>
      <w:r>
        <w:t>Conclusion</w:t>
      </w:r>
    </w:p>
    <w:p/>
    <w:p>
      <w:r>
        <w:t>Understanding the quantity and types of equipment in our office helps us plan for future resources and manage existing ones. From the kitchen appliances to the office machinery, it's clear that our office is well-equipped to support the needs of our staff. Moving forward, we recommend a systematic replacement plan to ensure all equipment remains up-to-date and efficient. This will aid in maintaining productivity and a comfortable work environment.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